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50F0C" w14:textId="28A8F2BB" w:rsidR="0059750A" w:rsidRPr="00741038" w:rsidRDefault="0059750A" w:rsidP="0059750A">
      <w:pPr>
        <w:pStyle w:val="H2"/>
        <w:bidi/>
        <w:rPr>
          <w:rFonts w:asciiTheme="minorHAnsi" w:hAnsiTheme="minorHAnsi" w:cstheme="minorHAnsi"/>
          <w:lang w:val="en-GB"/>
        </w:rPr>
      </w:pPr>
      <w:r w:rsidRPr="00741038">
        <w:rPr>
          <w:rFonts w:asciiTheme="minorHAnsi" w:hAnsiTheme="minorHAnsi" w:cstheme="minorHAnsi"/>
          <w:rtl/>
          <w:lang w:val="en-GB"/>
        </w:rPr>
        <w:t>ما الغرض من هذه الأداة؟</w:t>
      </w:r>
    </w:p>
    <w:p w14:paraId="1ABC3FE4" w14:textId="3CE59251" w:rsidR="0059750A" w:rsidRPr="00741038" w:rsidRDefault="0059750A" w:rsidP="0059750A">
      <w:pPr>
        <w:pStyle w:val="BodyCopy"/>
        <w:bidi/>
        <w:rPr>
          <w:rFonts w:asciiTheme="minorHAnsi" w:hAnsiTheme="minorHAnsi" w:cstheme="minorHAnsi"/>
          <w:lang w:val="en-GB"/>
        </w:rPr>
      </w:pPr>
      <w:r w:rsidRPr="00741038">
        <w:rPr>
          <w:rFonts w:asciiTheme="minorHAnsi" w:hAnsiTheme="minorHAnsi" w:cstheme="minorHAnsi"/>
          <w:rtl/>
          <w:lang w:val="en-GB"/>
        </w:rPr>
        <w:t xml:space="preserve">تساعدك هذه الأداة على التفكير في المكان الذي ستنتقل إليه المعلومات التي أنشئت في آلية التغذية الراجعة الخاصة بك. ستساعد هذه العملية على ضمان اكتمال دورة التغذية الراجعة وسيتلقى جميع </w:t>
      </w:r>
      <w:r w:rsidR="005475C1" w:rsidRPr="00741038">
        <w:rPr>
          <w:rFonts w:asciiTheme="minorHAnsi" w:hAnsiTheme="minorHAnsi" w:cstheme="minorHAnsi"/>
          <w:rtl/>
          <w:lang w:val="en-GB"/>
        </w:rPr>
        <w:t>المعنيين</w:t>
      </w:r>
      <w:r w:rsidRPr="00741038">
        <w:rPr>
          <w:rFonts w:asciiTheme="minorHAnsi" w:hAnsiTheme="minorHAnsi" w:cstheme="minorHAnsi"/>
          <w:rtl/>
          <w:lang w:val="en-GB"/>
        </w:rPr>
        <w:t xml:space="preserve"> المعلومات ذات الصلة بمسؤولياتهم. كما أنه</w:t>
      </w:r>
      <w:r w:rsidR="005475C1" w:rsidRPr="00741038">
        <w:rPr>
          <w:rFonts w:asciiTheme="minorHAnsi" w:hAnsiTheme="minorHAnsi" w:cstheme="minorHAnsi"/>
          <w:rtl/>
          <w:lang w:val="en-GB"/>
        </w:rPr>
        <w:t>ا</w:t>
      </w:r>
      <w:r w:rsidRPr="00741038">
        <w:rPr>
          <w:rFonts w:asciiTheme="minorHAnsi" w:hAnsiTheme="minorHAnsi" w:cstheme="minorHAnsi"/>
          <w:rtl/>
          <w:lang w:val="en-GB"/>
        </w:rPr>
        <w:t xml:space="preserve"> </w:t>
      </w:r>
      <w:r w:rsidR="005475C1" w:rsidRPr="00741038">
        <w:rPr>
          <w:rFonts w:asciiTheme="minorHAnsi" w:hAnsiTheme="minorHAnsi" w:cstheme="minorHAnsi"/>
          <w:rtl/>
          <w:lang w:val="en-GB"/>
        </w:rPr>
        <w:t>ت</w:t>
      </w:r>
      <w:r w:rsidRPr="00741038">
        <w:rPr>
          <w:rFonts w:asciiTheme="minorHAnsi" w:hAnsiTheme="minorHAnsi" w:cstheme="minorHAnsi"/>
          <w:rtl/>
          <w:lang w:val="en-GB"/>
        </w:rPr>
        <w:t>ساعد على التأكد من أنه بمجرد اتخاذ الإجراء، سيتم إغلاق حلقة التغذية الراجعة داخلي</w:t>
      </w:r>
      <w:r w:rsidR="005475C1" w:rsidRPr="00741038">
        <w:rPr>
          <w:rFonts w:asciiTheme="minorHAnsi" w:hAnsiTheme="minorHAnsi" w:cstheme="minorHAnsi"/>
          <w:rtl/>
          <w:lang w:val="en-GB"/>
        </w:rPr>
        <w:t>اً</w:t>
      </w:r>
      <w:r w:rsidRPr="00741038">
        <w:rPr>
          <w:rFonts w:asciiTheme="minorHAnsi" w:hAnsiTheme="minorHAnsi" w:cstheme="minorHAnsi"/>
          <w:rtl/>
          <w:lang w:val="en-GB"/>
        </w:rPr>
        <w:t xml:space="preserve"> وخارجي</w:t>
      </w:r>
      <w:r w:rsidR="005475C1" w:rsidRPr="00741038">
        <w:rPr>
          <w:rFonts w:asciiTheme="minorHAnsi" w:hAnsiTheme="minorHAnsi" w:cstheme="minorHAnsi"/>
          <w:rtl/>
          <w:lang w:val="en-GB"/>
        </w:rPr>
        <w:t>اً</w:t>
      </w:r>
      <w:r w:rsidRPr="00741038">
        <w:rPr>
          <w:rFonts w:asciiTheme="minorHAnsi" w:hAnsiTheme="minorHAnsi" w:cstheme="minorHAnsi"/>
          <w:rtl/>
          <w:lang w:val="en-GB"/>
        </w:rPr>
        <w:t xml:space="preserve"> مع المجتمعات وأصحاب المصلحة المعنيين الآخرين</w:t>
      </w:r>
      <w:r w:rsidRPr="00741038">
        <w:rPr>
          <w:rFonts w:asciiTheme="minorHAnsi" w:hAnsiTheme="minorHAnsi" w:cstheme="minorHAnsi"/>
          <w:lang w:val="en-GB"/>
        </w:rPr>
        <w:t>.</w:t>
      </w:r>
      <w:r w:rsidRPr="00741038">
        <w:rPr>
          <w:rFonts w:asciiTheme="minorHAnsi" w:hAnsiTheme="minorHAnsi" w:cstheme="minorHAnsi"/>
          <w:rtl/>
          <w:lang w:val="en-GB"/>
        </w:rPr>
        <w:t xml:space="preserve"> </w:t>
      </w:r>
    </w:p>
    <w:p w14:paraId="5FA43A79" w14:textId="77777777" w:rsidR="00872C22" w:rsidRPr="00741038" w:rsidRDefault="00872C22" w:rsidP="00872C22">
      <w:pPr>
        <w:pStyle w:val="H2"/>
        <w:rPr>
          <w:rFonts w:asciiTheme="minorHAnsi" w:hAnsiTheme="minorHAnsi" w:cstheme="minorHAnsi"/>
          <w:lang w:val="en-GB"/>
        </w:rPr>
      </w:pPr>
    </w:p>
    <w:p w14:paraId="1073011C" w14:textId="0B56F85B" w:rsidR="005475C1" w:rsidRPr="00741038" w:rsidRDefault="005475C1" w:rsidP="005475C1">
      <w:pPr>
        <w:pStyle w:val="H2"/>
        <w:bidi/>
        <w:rPr>
          <w:rFonts w:asciiTheme="minorHAnsi" w:hAnsiTheme="minorHAnsi" w:cstheme="minorHAnsi"/>
          <w:lang w:val="en-GB"/>
        </w:rPr>
      </w:pPr>
      <w:r w:rsidRPr="00741038">
        <w:rPr>
          <w:rFonts w:asciiTheme="minorHAnsi" w:hAnsiTheme="minorHAnsi" w:cstheme="minorHAnsi"/>
          <w:rtl/>
          <w:lang w:val="en-GB"/>
        </w:rPr>
        <w:t>كيف تستخدم هذه الأداة؟</w:t>
      </w:r>
    </w:p>
    <w:p w14:paraId="2200B079" w14:textId="31729B9D" w:rsidR="005475C1" w:rsidRPr="00741038" w:rsidRDefault="005475C1" w:rsidP="005475C1">
      <w:pPr>
        <w:pStyle w:val="BulletNumbers"/>
        <w:bidi/>
        <w:rPr>
          <w:rFonts w:asciiTheme="minorHAnsi" w:hAnsiTheme="minorHAnsi" w:cstheme="minorHAnsi"/>
          <w:b/>
          <w:lang w:val="en-GB"/>
        </w:rPr>
      </w:pPr>
      <w:r w:rsidRPr="00741038">
        <w:rPr>
          <w:rFonts w:asciiTheme="minorHAnsi" w:hAnsiTheme="minorHAnsi" w:cstheme="minorHAnsi"/>
          <w:bCs/>
          <w:rtl/>
          <w:lang w:val="en-GB"/>
        </w:rPr>
        <w:t>اجمع كل المعلومات التي قمت بجمعها كجزء من الخطوات السابقة لإعداد آلية التغذية الراجعة</w:t>
      </w:r>
      <w:r w:rsidRPr="00741038">
        <w:rPr>
          <w:rFonts w:asciiTheme="minorHAnsi" w:hAnsiTheme="minorHAnsi" w:cstheme="minorHAnsi"/>
          <w:b/>
          <w:lang w:val="en-GB"/>
        </w:rPr>
        <w:t>.</w:t>
      </w:r>
      <w:r w:rsidRPr="00741038">
        <w:rPr>
          <w:rFonts w:asciiTheme="minorHAnsi" w:hAnsiTheme="minorHAnsi" w:cstheme="minorHAnsi"/>
          <w:rtl/>
        </w:rPr>
        <w:t xml:space="preserve"> </w:t>
      </w:r>
      <w:r w:rsidRPr="00741038">
        <w:rPr>
          <w:rFonts w:asciiTheme="minorHAnsi" w:hAnsiTheme="minorHAnsi" w:cstheme="minorHAnsi"/>
          <w:b/>
          <w:rtl/>
          <w:lang w:val="en-GB"/>
        </w:rPr>
        <w:t xml:space="preserve">يتضمن ذلك المعلومات التي ساعدتك على تحديد نطاق آلية </w:t>
      </w:r>
      <w:r w:rsidRPr="00741038">
        <w:rPr>
          <w:rFonts w:asciiTheme="minorHAnsi" w:hAnsiTheme="minorHAnsi" w:cstheme="minorHAnsi"/>
          <w:rtl/>
          <w:lang w:val="en-GB"/>
        </w:rPr>
        <w:t xml:space="preserve">التغذية الراجعة </w:t>
      </w:r>
      <w:r w:rsidRPr="00741038">
        <w:rPr>
          <w:rFonts w:asciiTheme="minorHAnsi" w:hAnsiTheme="minorHAnsi" w:cstheme="minorHAnsi"/>
          <w:b/>
          <w:rtl/>
          <w:lang w:val="en-GB"/>
        </w:rPr>
        <w:t>(</w:t>
      </w:r>
      <w:r w:rsidR="00AD12CC" w:rsidRPr="00741038">
        <w:rPr>
          <w:rFonts w:asciiTheme="minorHAnsi" w:hAnsiTheme="minorHAnsi" w:cstheme="minorHAnsi"/>
          <w:b/>
          <w:rtl/>
          <w:lang w:val="en-GB"/>
        </w:rPr>
        <w:t>انظر</w:t>
      </w:r>
      <w:r w:rsidRPr="00741038">
        <w:rPr>
          <w:rFonts w:asciiTheme="minorHAnsi" w:hAnsiTheme="minorHAnsi" w:cstheme="minorHAnsi"/>
          <w:b/>
          <w:rtl/>
          <w:lang w:val="en-GB"/>
        </w:rPr>
        <w:t xml:space="preserve"> المزيد في </w:t>
      </w:r>
      <w:hyperlink r:id="rId8" w:history="1">
        <w:r w:rsidRPr="00741038">
          <w:rPr>
            <w:rStyle w:val="Hyperlink"/>
            <w:rFonts w:asciiTheme="minorHAnsi" w:hAnsiTheme="minorHAnsi" w:cstheme="minorHAnsi"/>
            <w:b/>
            <w:rtl/>
            <w:lang w:val="en-GB"/>
          </w:rPr>
          <w:t>هذه الأداة</w:t>
        </w:r>
      </w:hyperlink>
      <w:r w:rsidRPr="00741038">
        <w:rPr>
          <w:rFonts w:asciiTheme="minorHAnsi" w:hAnsiTheme="minorHAnsi" w:cstheme="minorHAnsi"/>
          <w:b/>
          <w:rtl/>
          <w:lang w:val="en-GB"/>
        </w:rPr>
        <w:t xml:space="preserve">) والمعلومات التي جمعتها عند تحديد قنوات </w:t>
      </w:r>
      <w:r w:rsidR="00AD12CC" w:rsidRPr="00741038">
        <w:rPr>
          <w:rFonts w:asciiTheme="minorHAnsi" w:hAnsiTheme="minorHAnsi" w:cstheme="minorHAnsi"/>
          <w:b/>
          <w:rtl/>
          <w:lang w:val="en-GB"/>
        </w:rPr>
        <w:t>التواصل</w:t>
      </w:r>
      <w:r w:rsidRPr="00741038">
        <w:rPr>
          <w:rFonts w:asciiTheme="minorHAnsi" w:hAnsiTheme="minorHAnsi" w:cstheme="minorHAnsi"/>
          <w:b/>
          <w:rtl/>
          <w:lang w:val="en-GB"/>
        </w:rPr>
        <w:t xml:space="preserve"> (</w:t>
      </w:r>
      <w:r w:rsidR="00AD12CC" w:rsidRPr="00741038">
        <w:rPr>
          <w:rFonts w:asciiTheme="minorHAnsi" w:hAnsiTheme="minorHAnsi" w:cstheme="minorHAnsi"/>
          <w:b/>
          <w:rtl/>
          <w:lang w:val="en-GB"/>
        </w:rPr>
        <w:t xml:space="preserve">انظر </w:t>
      </w:r>
      <w:r w:rsidRPr="00741038">
        <w:rPr>
          <w:rFonts w:asciiTheme="minorHAnsi" w:hAnsiTheme="minorHAnsi" w:cstheme="minorHAnsi"/>
          <w:b/>
          <w:rtl/>
          <w:lang w:val="en-GB"/>
        </w:rPr>
        <w:t xml:space="preserve">المزيد في </w:t>
      </w:r>
      <w:hyperlink r:id="rId9" w:history="1">
        <w:r w:rsidRPr="00741038">
          <w:rPr>
            <w:rStyle w:val="Hyperlink"/>
            <w:rFonts w:asciiTheme="minorHAnsi" w:hAnsiTheme="minorHAnsi" w:cstheme="minorHAnsi"/>
            <w:b/>
            <w:rtl/>
            <w:lang w:val="en-GB"/>
          </w:rPr>
          <w:t>هذه الأداة</w:t>
        </w:r>
      </w:hyperlink>
      <w:r w:rsidRPr="00741038">
        <w:rPr>
          <w:rFonts w:asciiTheme="minorHAnsi" w:hAnsiTheme="minorHAnsi" w:cstheme="minorHAnsi"/>
          <w:b/>
          <w:rtl/>
          <w:lang w:val="en-GB"/>
        </w:rPr>
        <w:t xml:space="preserve">). </w:t>
      </w:r>
    </w:p>
    <w:p w14:paraId="33ED0819" w14:textId="270667F2" w:rsidR="00AD12CC" w:rsidRPr="00741038" w:rsidRDefault="00AD12CC" w:rsidP="00AD12CC">
      <w:pPr>
        <w:pStyle w:val="BulletNumbers"/>
        <w:bidi/>
        <w:rPr>
          <w:rFonts w:asciiTheme="minorHAnsi" w:hAnsiTheme="minorHAnsi" w:cstheme="minorHAnsi"/>
          <w:bCs/>
          <w:lang w:val="en-GB"/>
        </w:rPr>
      </w:pPr>
      <w:r w:rsidRPr="00741038">
        <w:rPr>
          <w:rFonts w:asciiTheme="minorHAnsi" w:hAnsiTheme="minorHAnsi" w:cstheme="minorHAnsi"/>
          <w:bCs/>
          <w:rtl/>
          <w:lang w:val="en-GB"/>
        </w:rPr>
        <w:t xml:space="preserve">انتقل إلى الخطوة 1 لتحديد من يجب أن يكون جزءاً من عملية </w:t>
      </w:r>
      <w:r w:rsidR="005B0E45" w:rsidRPr="00741038">
        <w:rPr>
          <w:rFonts w:asciiTheme="minorHAnsi" w:hAnsiTheme="minorHAnsi" w:cstheme="minorHAnsi"/>
          <w:bCs/>
          <w:rtl/>
          <w:lang w:val="en-GB"/>
        </w:rPr>
        <w:t>التحديد</w:t>
      </w:r>
      <w:r w:rsidRPr="00741038">
        <w:rPr>
          <w:rFonts w:asciiTheme="minorHAnsi" w:hAnsiTheme="minorHAnsi" w:cstheme="minorHAnsi"/>
          <w:bCs/>
          <w:rtl/>
          <w:lang w:val="en-GB"/>
        </w:rPr>
        <w:t>.</w:t>
      </w:r>
    </w:p>
    <w:p w14:paraId="7D9AC4D5" w14:textId="79AAD82F" w:rsidR="00AD12CC" w:rsidRPr="00741038" w:rsidRDefault="00AD12CC" w:rsidP="00AD12CC">
      <w:pPr>
        <w:pStyle w:val="BulletNumbers"/>
        <w:bidi/>
        <w:rPr>
          <w:rFonts w:asciiTheme="minorHAnsi" w:hAnsiTheme="minorHAnsi" w:cstheme="minorHAnsi"/>
          <w:bCs/>
          <w:lang w:val="en-GB"/>
        </w:rPr>
      </w:pPr>
      <w:r w:rsidRPr="00741038">
        <w:rPr>
          <w:rFonts w:asciiTheme="minorHAnsi" w:hAnsiTheme="minorHAnsi" w:cstheme="minorHAnsi"/>
          <w:bCs/>
          <w:rtl/>
          <w:lang w:val="en-GB"/>
        </w:rPr>
        <w:t>انتقل إلى الخطوة 2 ونظم اجتماعاً مع أصحاب المصلحة الرئيسيين لتستعرض كيف ستتلقى المعلومات، و</w:t>
      </w:r>
      <w:r w:rsidR="00AA079A" w:rsidRPr="00741038">
        <w:rPr>
          <w:rFonts w:asciiTheme="minorHAnsi" w:hAnsiTheme="minorHAnsi" w:cstheme="minorHAnsi"/>
          <w:bCs/>
          <w:rtl/>
          <w:lang w:val="en-GB"/>
        </w:rPr>
        <w:t>كيف وأين</w:t>
      </w:r>
      <w:r w:rsidRPr="00741038">
        <w:rPr>
          <w:rFonts w:asciiTheme="minorHAnsi" w:hAnsiTheme="minorHAnsi" w:cstheme="minorHAnsi"/>
          <w:bCs/>
          <w:rtl/>
          <w:lang w:val="en-GB"/>
        </w:rPr>
        <w:t xml:space="preserve"> </w:t>
      </w:r>
      <w:r w:rsidR="00AA079A" w:rsidRPr="00741038">
        <w:rPr>
          <w:rFonts w:asciiTheme="minorHAnsi" w:hAnsiTheme="minorHAnsi" w:cstheme="minorHAnsi"/>
          <w:bCs/>
          <w:rtl/>
          <w:lang w:val="en-GB"/>
        </w:rPr>
        <w:t>يجب أن يذهب كل نوع من أنواع المعلومات</w:t>
      </w:r>
      <w:r w:rsidRPr="00741038">
        <w:rPr>
          <w:rFonts w:asciiTheme="minorHAnsi" w:hAnsiTheme="minorHAnsi" w:cstheme="minorHAnsi"/>
          <w:bCs/>
          <w:rtl/>
          <w:lang w:val="en-GB"/>
        </w:rPr>
        <w:t>.</w:t>
      </w:r>
    </w:p>
    <w:p w14:paraId="67DFCDFA" w14:textId="353CF995" w:rsidR="00AA079A" w:rsidRPr="00741038" w:rsidRDefault="00AA079A" w:rsidP="00AA079A">
      <w:pPr>
        <w:pStyle w:val="BulletNumbers"/>
        <w:bidi/>
        <w:rPr>
          <w:rFonts w:asciiTheme="minorHAnsi" w:hAnsiTheme="minorHAnsi" w:cstheme="minorHAnsi"/>
          <w:bCs/>
          <w:lang w:val="en-GB"/>
        </w:rPr>
      </w:pPr>
      <w:r w:rsidRPr="00741038">
        <w:rPr>
          <w:rFonts w:asciiTheme="minorHAnsi" w:hAnsiTheme="minorHAnsi" w:cstheme="minorHAnsi"/>
          <w:bCs/>
          <w:rtl/>
          <w:lang w:val="en-GB"/>
        </w:rPr>
        <w:t>انتقل إلى الخطوة 3 للتأكد من أن جميع المشاركين يمكنهم الوصول إلى مخرجات الاجتماع.</w:t>
      </w:r>
    </w:p>
    <w:p w14:paraId="2695FD94" w14:textId="730D94BF" w:rsidR="00AA079A" w:rsidRPr="00741038" w:rsidRDefault="00AA079A" w:rsidP="00AA079A">
      <w:pPr>
        <w:pStyle w:val="BulletNumbers"/>
        <w:bidi/>
        <w:rPr>
          <w:rFonts w:asciiTheme="minorHAnsi" w:hAnsiTheme="minorHAnsi" w:cstheme="minorHAnsi"/>
          <w:bCs/>
          <w:lang w:val="en-GB"/>
        </w:rPr>
      </w:pPr>
      <w:r w:rsidRPr="00741038">
        <w:rPr>
          <w:rFonts w:asciiTheme="minorHAnsi" w:hAnsiTheme="minorHAnsi" w:cstheme="minorHAnsi"/>
          <w:bCs/>
          <w:rtl/>
          <w:lang w:val="en-GB"/>
        </w:rPr>
        <w:t xml:space="preserve">استمر في عملية </w:t>
      </w:r>
      <w:r w:rsidRPr="00741038">
        <w:rPr>
          <w:rFonts w:asciiTheme="minorHAnsi" w:hAnsiTheme="minorHAnsi" w:cstheme="minorHAnsi"/>
          <w:b/>
          <w:rtl/>
          <w:lang w:val="en-GB"/>
        </w:rPr>
        <w:t>إعداد</w:t>
      </w:r>
      <w:r w:rsidRPr="00741038">
        <w:rPr>
          <w:rFonts w:asciiTheme="minorHAnsi" w:hAnsiTheme="minorHAnsi" w:cstheme="minorHAnsi"/>
          <w:bCs/>
          <w:rtl/>
          <w:lang w:val="en-GB"/>
        </w:rPr>
        <w:t xml:space="preserve"> </w:t>
      </w:r>
      <w:r w:rsidRPr="00741038">
        <w:rPr>
          <w:rFonts w:asciiTheme="minorHAnsi" w:hAnsiTheme="minorHAnsi" w:cstheme="minorHAnsi"/>
          <w:b/>
          <w:rtl/>
          <w:lang w:val="en-GB"/>
        </w:rPr>
        <w:t>آلية</w:t>
      </w:r>
      <w:r w:rsidRPr="00741038">
        <w:rPr>
          <w:rFonts w:asciiTheme="minorHAnsi" w:hAnsiTheme="minorHAnsi" w:cstheme="minorHAnsi"/>
          <w:bCs/>
          <w:rtl/>
          <w:lang w:val="en-GB"/>
        </w:rPr>
        <w:t xml:space="preserve"> </w:t>
      </w:r>
      <w:r w:rsidRPr="00741038">
        <w:rPr>
          <w:rFonts w:asciiTheme="minorHAnsi" w:hAnsiTheme="minorHAnsi" w:cstheme="minorHAnsi"/>
          <w:b/>
          <w:rtl/>
          <w:lang w:val="en-GB"/>
        </w:rPr>
        <w:t xml:space="preserve">التغذية الراجعة من خلال الاتفاق على الأدوار، والمسؤوليات، والأطر الزمنية باستخدام </w:t>
      </w:r>
      <w:hyperlink r:id="rId10" w:history="1">
        <w:r w:rsidRPr="00741038">
          <w:rPr>
            <w:rStyle w:val="Hyperlink"/>
            <w:rFonts w:asciiTheme="minorHAnsi" w:hAnsiTheme="minorHAnsi" w:cstheme="minorHAnsi"/>
            <w:b/>
            <w:rtl/>
            <w:lang w:val="en-GB"/>
          </w:rPr>
          <w:t>هذه الأداة</w:t>
        </w:r>
      </w:hyperlink>
      <w:r w:rsidRPr="00741038">
        <w:rPr>
          <w:rFonts w:asciiTheme="minorHAnsi" w:hAnsiTheme="minorHAnsi" w:cstheme="minorHAnsi"/>
          <w:b/>
          <w:rtl/>
          <w:lang w:val="en-GB"/>
        </w:rPr>
        <w:t>.</w:t>
      </w:r>
    </w:p>
    <w:p w14:paraId="7E58771B" w14:textId="77777777" w:rsidR="00872C22" w:rsidRPr="00741038" w:rsidRDefault="00872C22" w:rsidP="00AA079A">
      <w:pPr>
        <w:pStyle w:val="BulletNumbers"/>
        <w:numPr>
          <w:ilvl w:val="0"/>
          <w:numId w:val="0"/>
        </w:numPr>
        <w:ind w:left="720" w:hanging="360"/>
        <w:rPr>
          <w:rFonts w:asciiTheme="minorHAnsi" w:hAnsiTheme="minorHAnsi" w:cstheme="minorHAnsi"/>
          <w:b/>
          <w:lang w:val="en-GB"/>
        </w:rPr>
      </w:pPr>
    </w:p>
    <w:p w14:paraId="22DE425E" w14:textId="77777777" w:rsidR="00872C22" w:rsidRPr="00741038" w:rsidRDefault="00872C22" w:rsidP="00872C22">
      <w:pPr>
        <w:pStyle w:val="H2"/>
        <w:rPr>
          <w:rFonts w:asciiTheme="minorHAnsi" w:hAnsiTheme="minorHAnsi" w:cstheme="minorHAnsi"/>
          <w:lang w:val="en-GB"/>
        </w:rPr>
      </w:pPr>
    </w:p>
    <w:p w14:paraId="43A4D7DB" w14:textId="77777777" w:rsidR="00872C22" w:rsidRPr="00741038" w:rsidRDefault="00872C22" w:rsidP="00872C22">
      <w:pPr>
        <w:pStyle w:val="H2"/>
        <w:rPr>
          <w:rFonts w:asciiTheme="minorHAnsi" w:hAnsiTheme="minorHAnsi" w:cstheme="minorHAnsi"/>
          <w:lang w:val="en-GB"/>
        </w:rPr>
      </w:pPr>
    </w:p>
    <w:p w14:paraId="60F3C889" w14:textId="7BD64AD8" w:rsidR="00AA079A" w:rsidRPr="00741038" w:rsidRDefault="00AA079A" w:rsidP="00AA079A">
      <w:pPr>
        <w:pStyle w:val="H2"/>
        <w:bidi/>
        <w:rPr>
          <w:rFonts w:asciiTheme="minorHAnsi" w:hAnsiTheme="minorHAnsi" w:cstheme="minorHAnsi"/>
          <w:lang w:val="en-GB"/>
        </w:rPr>
      </w:pPr>
      <w:r w:rsidRPr="00741038">
        <w:rPr>
          <w:rFonts w:asciiTheme="minorHAnsi" w:hAnsiTheme="minorHAnsi" w:cstheme="minorHAnsi"/>
          <w:rtl/>
          <w:lang w:val="en-GB"/>
        </w:rPr>
        <w:t>ا</w:t>
      </w:r>
      <w:r w:rsidRPr="00741038">
        <w:rPr>
          <w:rFonts w:asciiTheme="minorHAnsi" w:hAnsiTheme="minorHAnsi" w:cstheme="minorHAnsi"/>
          <w:color w:val="D7337F"/>
          <w:rtl/>
          <w:lang w:val="en-GB"/>
        </w:rPr>
        <w:t>لخطوة 1</w:t>
      </w:r>
      <w:r w:rsidRPr="00741038">
        <w:rPr>
          <w:rFonts w:asciiTheme="minorHAnsi" w:hAnsiTheme="minorHAnsi" w:cstheme="minorHAnsi"/>
          <w:rtl/>
          <w:lang w:val="en-GB"/>
        </w:rPr>
        <w:t xml:space="preserve">: </w:t>
      </w:r>
      <w:r w:rsidR="005B0E45" w:rsidRPr="00741038">
        <w:rPr>
          <w:rFonts w:asciiTheme="minorHAnsi" w:hAnsiTheme="minorHAnsi" w:cstheme="minorHAnsi"/>
          <w:rtl/>
          <w:lang w:val="en-GB" w:bidi="ar-JO"/>
        </w:rPr>
        <w:t>حدد</w:t>
      </w:r>
      <w:r w:rsidRPr="00741038">
        <w:rPr>
          <w:rFonts w:asciiTheme="minorHAnsi" w:hAnsiTheme="minorHAnsi" w:cstheme="minorHAnsi"/>
          <w:rtl/>
          <w:lang w:val="en-GB"/>
        </w:rPr>
        <w:t xml:space="preserve"> من يجب أن يكون جزءاً من هذه العملية</w:t>
      </w:r>
    </w:p>
    <w:p w14:paraId="21763039" w14:textId="61B27457" w:rsidR="00AA079A" w:rsidRPr="00741038" w:rsidRDefault="00AA079A" w:rsidP="00AA079A">
      <w:pPr>
        <w:pStyle w:val="BodyCopy"/>
        <w:bidi/>
        <w:rPr>
          <w:rFonts w:asciiTheme="minorHAnsi" w:hAnsiTheme="minorHAnsi" w:cstheme="minorHAnsi"/>
          <w:lang w:val="en-GB"/>
        </w:rPr>
      </w:pPr>
      <w:r w:rsidRPr="00741038">
        <w:rPr>
          <w:rFonts w:asciiTheme="minorHAnsi" w:hAnsiTheme="minorHAnsi" w:cstheme="minorHAnsi"/>
          <w:rtl/>
          <w:lang w:val="en-GB"/>
        </w:rPr>
        <w:t xml:space="preserve">عليك الاجتماع مع الأشخاص الرئيسيين الذين يجب إشراكهم في العملية لخلق تأييد مع زملائك وقيادتك. </w:t>
      </w:r>
      <w:r w:rsidRPr="00741038">
        <w:rPr>
          <w:rFonts w:asciiTheme="minorHAnsi" w:hAnsiTheme="minorHAnsi" w:cstheme="minorHAnsi"/>
          <w:rtl/>
          <w:lang w:val="en-GB" w:bidi="ar-JO"/>
        </w:rPr>
        <w:t xml:space="preserve">سيعتمد تحديد </w:t>
      </w:r>
      <w:r w:rsidRPr="00741038">
        <w:rPr>
          <w:rFonts w:asciiTheme="minorHAnsi" w:hAnsiTheme="minorHAnsi" w:cstheme="minorHAnsi"/>
          <w:rtl/>
          <w:lang w:val="en-GB"/>
        </w:rPr>
        <w:t xml:space="preserve">من يجب أن يكون جزءاً من هذه العملية على </w:t>
      </w:r>
      <w:r w:rsidR="005B0E45" w:rsidRPr="00741038">
        <w:rPr>
          <w:rFonts w:asciiTheme="minorHAnsi" w:hAnsiTheme="minorHAnsi" w:cstheme="minorHAnsi"/>
          <w:rtl/>
          <w:lang w:val="en-GB"/>
        </w:rPr>
        <w:t>نطاق</w:t>
      </w:r>
      <w:r w:rsidRPr="00741038">
        <w:rPr>
          <w:rFonts w:asciiTheme="minorHAnsi" w:hAnsiTheme="minorHAnsi" w:cstheme="minorHAnsi"/>
          <w:rtl/>
          <w:lang w:val="en-GB"/>
        </w:rPr>
        <w:t xml:space="preserve"> آلية </w:t>
      </w:r>
      <w:r w:rsidR="005B0E45" w:rsidRPr="00741038">
        <w:rPr>
          <w:rFonts w:asciiTheme="minorHAnsi" w:hAnsiTheme="minorHAnsi" w:cstheme="minorHAnsi"/>
          <w:rtl/>
          <w:lang w:val="en-GB"/>
        </w:rPr>
        <w:t xml:space="preserve">التغذية الراجعة </w:t>
      </w:r>
      <w:r w:rsidRPr="00741038">
        <w:rPr>
          <w:rFonts w:asciiTheme="minorHAnsi" w:hAnsiTheme="minorHAnsi" w:cstheme="minorHAnsi"/>
          <w:rtl/>
          <w:lang w:val="en-GB"/>
        </w:rPr>
        <w:t xml:space="preserve">الخاصة بك. </w:t>
      </w:r>
      <w:r w:rsidR="005B0E45" w:rsidRPr="00741038">
        <w:rPr>
          <w:rFonts w:asciiTheme="minorHAnsi" w:hAnsiTheme="minorHAnsi" w:cstheme="minorHAnsi"/>
          <w:rtl/>
          <w:lang w:val="en-GB"/>
        </w:rPr>
        <w:t>يتضمن ذلك</w:t>
      </w:r>
      <w:r w:rsidRPr="00741038">
        <w:rPr>
          <w:rFonts w:asciiTheme="minorHAnsi" w:hAnsiTheme="minorHAnsi" w:cstheme="minorHAnsi"/>
          <w:rtl/>
          <w:lang w:val="en-GB"/>
        </w:rPr>
        <w:t xml:space="preserve"> أي شخص ستعتمد </w:t>
      </w:r>
      <w:r w:rsidR="005B0E45" w:rsidRPr="00741038">
        <w:rPr>
          <w:rFonts w:asciiTheme="minorHAnsi" w:hAnsiTheme="minorHAnsi" w:cstheme="minorHAnsi"/>
          <w:rtl/>
          <w:lang w:val="en-GB"/>
        </w:rPr>
        <w:t>عملية التغذية الراجعة على</w:t>
      </w:r>
      <w:r w:rsidRPr="00741038">
        <w:rPr>
          <w:rFonts w:asciiTheme="minorHAnsi" w:hAnsiTheme="minorHAnsi" w:cstheme="minorHAnsi"/>
          <w:rtl/>
          <w:lang w:val="en-GB"/>
        </w:rPr>
        <w:t xml:space="preserve"> مشاركته ودعمه. ومن المرجح أن تشمل</w:t>
      </w:r>
      <w:r w:rsidRPr="00741038">
        <w:rPr>
          <w:rFonts w:asciiTheme="minorHAnsi" w:hAnsiTheme="minorHAnsi" w:cstheme="minorHAnsi"/>
          <w:lang w:val="en-GB"/>
        </w:rPr>
        <w:t>:</w:t>
      </w:r>
    </w:p>
    <w:p w14:paraId="27A0231D" w14:textId="06B52C7F"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القيادة</w:t>
      </w:r>
    </w:p>
    <w:p w14:paraId="07A9D6DF" w14:textId="2B2A3766"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موظفو البرامج والعمليات</w:t>
      </w:r>
    </w:p>
    <w:p w14:paraId="2BD55C7D" w14:textId="31751DE4"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إدارة المعلومات</w:t>
      </w:r>
    </w:p>
    <w:p w14:paraId="6371F354" w14:textId="222A2E8E"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الرصد والتقدير</w:t>
      </w:r>
    </w:p>
    <w:p w14:paraId="4EA017BD" w14:textId="36D93258"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الموارد البشرية</w:t>
      </w:r>
    </w:p>
    <w:p w14:paraId="078C3358" w14:textId="11B6ECBB"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الحماية والنوع الاجتماعي والإدماج</w:t>
      </w:r>
    </w:p>
    <w:p w14:paraId="0EDCBBF0" w14:textId="0119D4CC" w:rsidR="005B0E45" w:rsidRPr="00741038" w:rsidRDefault="005B0E45" w:rsidP="005B0E45">
      <w:pPr>
        <w:pStyle w:val="BulletNumbers"/>
        <w:numPr>
          <w:ilvl w:val="0"/>
          <w:numId w:val="4"/>
        </w:numPr>
        <w:bidi/>
        <w:rPr>
          <w:rFonts w:asciiTheme="minorHAnsi" w:hAnsiTheme="minorHAnsi" w:cstheme="minorHAnsi"/>
          <w:lang w:val="en-GB"/>
        </w:rPr>
      </w:pPr>
      <w:r w:rsidRPr="00741038">
        <w:rPr>
          <w:rFonts w:asciiTheme="minorHAnsi" w:hAnsiTheme="minorHAnsi" w:cstheme="minorHAnsi"/>
          <w:rtl/>
          <w:lang w:val="en-GB"/>
        </w:rPr>
        <w:t>الأمن</w:t>
      </w:r>
    </w:p>
    <w:p w14:paraId="47CC8186" w14:textId="77777777" w:rsidR="00872C22" w:rsidRPr="00741038" w:rsidRDefault="00872C22" w:rsidP="00872C22">
      <w:pPr>
        <w:pBdr>
          <w:top w:val="nil"/>
          <w:left w:val="nil"/>
          <w:bottom w:val="nil"/>
          <w:right w:val="nil"/>
          <w:between w:val="nil"/>
        </w:pBdr>
        <w:ind w:left="720"/>
        <w:rPr>
          <w:rFonts w:cstheme="minorHAnsi"/>
          <w:lang w:val="en-GB"/>
        </w:rPr>
      </w:pPr>
    </w:p>
    <w:p w14:paraId="0B91BE8F" w14:textId="77777777" w:rsidR="00872C22" w:rsidRPr="00741038" w:rsidRDefault="00872C22" w:rsidP="00872C22">
      <w:pPr>
        <w:pBdr>
          <w:top w:val="nil"/>
          <w:left w:val="nil"/>
          <w:bottom w:val="nil"/>
          <w:right w:val="nil"/>
          <w:between w:val="nil"/>
        </w:pBdr>
        <w:ind w:left="720"/>
        <w:rPr>
          <w:rFonts w:cstheme="minorHAnsi"/>
          <w:lang w:val="en-GB"/>
        </w:rPr>
      </w:pPr>
    </w:p>
    <w:p w14:paraId="789D1FA0" w14:textId="3087D0B2" w:rsidR="005B0E45" w:rsidRPr="00741038" w:rsidRDefault="005B0E45" w:rsidP="005B0E45">
      <w:pPr>
        <w:pStyle w:val="H2"/>
        <w:bidi/>
        <w:rPr>
          <w:rFonts w:asciiTheme="minorHAnsi" w:hAnsiTheme="minorHAnsi" w:cstheme="minorHAnsi"/>
          <w:lang w:val="en-GB"/>
        </w:rPr>
      </w:pPr>
      <w:r w:rsidRPr="00741038">
        <w:rPr>
          <w:rFonts w:asciiTheme="minorHAnsi" w:hAnsiTheme="minorHAnsi" w:cstheme="minorHAnsi"/>
          <w:color w:val="D7337F"/>
          <w:rtl/>
          <w:lang w:val="en-GB"/>
        </w:rPr>
        <w:t xml:space="preserve">الخطوة 2: </w:t>
      </w:r>
      <w:r w:rsidRPr="00741038">
        <w:rPr>
          <w:rFonts w:asciiTheme="minorHAnsi" w:hAnsiTheme="minorHAnsi" w:cstheme="minorHAnsi"/>
          <w:rtl/>
          <w:lang w:val="en-GB"/>
        </w:rPr>
        <w:t>نظم مناقشة مع أصحاب المصلحة الرئيسيين</w:t>
      </w:r>
    </w:p>
    <w:p w14:paraId="1E549DD1" w14:textId="6B6A2659" w:rsidR="005B0E45" w:rsidRPr="00741038" w:rsidRDefault="005B0E45" w:rsidP="005B0E45">
      <w:pPr>
        <w:pStyle w:val="BodyCopy"/>
        <w:bidi/>
        <w:rPr>
          <w:rFonts w:asciiTheme="minorHAnsi" w:hAnsiTheme="minorHAnsi" w:cstheme="minorHAnsi"/>
          <w:rtl/>
        </w:rPr>
      </w:pPr>
      <w:r w:rsidRPr="00741038">
        <w:rPr>
          <w:rFonts w:asciiTheme="minorHAnsi" w:hAnsiTheme="minorHAnsi" w:cstheme="minorHAnsi"/>
          <w:rtl/>
        </w:rPr>
        <w:t xml:space="preserve">نظم مناقشة كجزء من اجتماع مخصص أو ورشة عمل أو تدريب. </w:t>
      </w:r>
      <w:r w:rsidR="00555C87" w:rsidRPr="00741038">
        <w:rPr>
          <w:rFonts w:asciiTheme="minorHAnsi" w:hAnsiTheme="minorHAnsi" w:cstheme="minorHAnsi"/>
          <w:rtl/>
        </w:rPr>
        <w:t>من الأفضل أن يكون</w:t>
      </w:r>
      <w:r w:rsidRPr="00741038">
        <w:rPr>
          <w:rFonts w:asciiTheme="minorHAnsi" w:hAnsiTheme="minorHAnsi" w:cstheme="minorHAnsi"/>
          <w:rtl/>
        </w:rPr>
        <w:t xml:space="preserve"> جزء</w:t>
      </w:r>
      <w:r w:rsidR="00555C87" w:rsidRPr="00741038">
        <w:rPr>
          <w:rFonts w:asciiTheme="minorHAnsi" w:hAnsiTheme="minorHAnsi" w:cstheme="minorHAnsi"/>
          <w:rtl/>
        </w:rPr>
        <w:t>اً</w:t>
      </w:r>
      <w:r w:rsidRPr="00741038">
        <w:rPr>
          <w:rFonts w:asciiTheme="minorHAnsi" w:hAnsiTheme="minorHAnsi" w:cstheme="minorHAnsi"/>
          <w:rtl/>
        </w:rPr>
        <w:t xml:space="preserve"> من ورشة عمل لإعداد آلية </w:t>
      </w:r>
      <w:r w:rsidR="00555C87" w:rsidRPr="00741038">
        <w:rPr>
          <w:rFonts w:asciiTheme="minorHAnsi" w:hAnsiTheme="minorHAnsi" w:cstheme="minorHAnsi"/>
          <w:rtl/>
        </w:rPr>
        <w:t>التغذية الراجعة</w:t>
      </w:r>
      <w:r w:rsidRPr="00741038">
        <w:rPr>
          <w:rFonts w:asciiTheme="minorHAnsi" w:hAnsiTheme="minorHAnsi" w:cstheme="minorHAnsi"/>
          <w:rtl/>
        </w:rPr>
        <w:t xml:space="preserve">، </w:t>
      </w:r>
      <w:hyperlink r:id="rId11" w:history="1">
        <w:r w:rsidRPr="00741038">
          <w:rPr>
            <w:rStyle w:val="Hyperlink"/>
            <w:rFonts w:asciiTheme="minorHAnsi" w:hAnsiTheme="minorHAnsi" w:cstheme="minorHAnsi"/>
            <w:rtl/>
          </w:rPr>
          <w:t>وإليك</w:t>
        </w:r>
      </w:hyperlink>
      <w:r w:rsidRPr="00741038">
        <w:rPr>
          <w:rFonts w:asciiTheme="minorHAnsi" w:hAnsiTheme="minorHAnsi" w:cstheme="minorHAnsi"/>
          <w:rtl/>
        </w:rPr>
        <w:t xml:space="preserve"> جدول أعمال ورشة العمل هذه. إذا لم يكن ذلك ممكن</w:t>
      </w:r>
      <w:r w:rsidR="00555C87" w:rsidRPr="00741038">
        <w:rPr>
          <w:rFonts w:asciiTheme="minorHAnsi" w:hAnsiTheme="minorHAnsi" w:cstheme="minorHAnsi"/>
          <w:rtl/>
        </w:rPr>
        <w:t>اً</w:t>
      </w:r>
      <w:r w:rsidRPr="00741038">
        <w:rPr>
          <w:rFonts w:asciiTheme="minorHAnsi" w:hAnsiTheme="minorHAnsi" w:cstheme="minorHAnsi"/>
          <w:rtl/>
        </w:rPr>
        <w:t xml:space="preserve">، </w:t>
      </w:r>
      <w:r w:rsidR="00555C87" w:rsidRPr="00741038">
        <w:rPr>
          <w:rFonts w:asciiTheme="minorHAnsi" w:hAnsiTheme="minorHAnsi" w:cstheme="minorHAnsi"/>
          <w:rtl/>
        </w:rPr>
        <w:t>تأكد ع</w:t>
      </w:r>
      <w:r w:rsidRPr="00741038">
        <w:rPr>
          <w:rFonts w:asciiTheme="minorHAnsi" w:hAnsiTheme="minorHAnsi" w:cstheme="minorHAnsi"/>
          <w:rtl/>
        </w:rPr>
        <w:t xml:space="preserve">لى الأقل </w:t>
      </w:r>
      <w:r w:rsidR="00555C87" w:rsidRPr="00741038">
        <w:rPr>
          <w:rFonts w:asciiTheme="minorHAnsi" w:hAnsiTheme="minorHAnsi" w:cstheme="minorHAnsi"/>
          <w:rtl/>
        </w:rPr>
        <w:t>من</w:t>
      </w:r>
      <w:r w:rsidRPr="00741038">
        <w:rPr>
          <w:rFonts w:asciiTheme="minorHAnsi" w:hAnsiTheme="minorHAnsi" w:cstheme="minorHAnsi"/>
          <w:rtl/>
        </w:rPr>
        <w:t xml:space="preserve"> القيام بالتمرين أدناه ومشاركة </w:t>
      </w:r>
      <w:r w:rsidR="00C75889" w:rsidRPr="00741038">
        <w:rPr>
          <w:rFonts w:asciiTheme="minorHAnsi" w:hAnsiTheme="minorHAnsi" w:cstheme="minorHAnsi"/>
          <w:rtl/>
        </w:rPr>
        <w:t>عملية التحديد</w:t>
      </w:r>
      <w:r w:rsidRPr="00741038">
        <w:rPr>
          <w:rFonts w:asciiTheme="minorHAnsi" w:hAnsiTheme="minorHAnsi" w:cstheme="minorHAnsi"/>
          <w:rtl/>
        </w:rPr>
        <w:t xml:space="preserve"> المقترح</w:t>
      </w:r>
      <w:r w:rsidR="00C75889" w:rsidRPr="00741038">
        <w:rPr>
          <w:rFonts w:asciiTheme="minorHAnsi" w:hAnsiTheme="minorHAnsi" w:cstheme="minorHAnsi"/>
          <w:rtl/>
        </w:rPr>
        <w:t xml:space="preserve">ة </w:t>
      </w:r>
      <w:r w:rsidRPr="00741038">
        <w:rPr>
          <w:rFonts w:asciiTheme="minorHAnsi" w:hAnsiTheme="minorHAnsi" w:cstheme="minorHAnsi"/>
          <w:rtl/>
        </w:rPr>
        <w:t>مع أصحاب المصلحة الرئيسيين وتنظيم اجتماعات ثنائية للمتابعة عند الضرورة</w:t>
      </w:r>
      <w:r w:rsidRPr="00741038">
        <w:rPr>
          <w:rFonts w:asciiTheme="minorHAnsi" w:hAnsiTheme="minorHAnsi" w:cstheme="minorHAnsi"/>
        </w:rPr>
        <w:t>.</w:t>
      </w:r>
    </w:p>
    <w:p w14:paraId="2B6453DF" w14:textId="16EE9081" w:rsidR="00C75889" w:rsidRPr="00741038" w:rsidRDefault="00C75889" w:rsidP="00C75889">
      <w:pPr>
        <w:pStyle w:val="BodyCopy"/>
        <w:bidi/>
        <w:rPr>
          <w:rFonts w:asciiTheme="minorHAnsi" w:hAnsiTheme="minorHAnsi" w:cstheme="minorHAnsi"/>
        </w:rPr>
      </w:pPr>
      <w:r w:rsidRPr="00741038">
        <w:rPr>
          <w:rFonts w:asciiTheme="minorHAnsi" w:hAnsiTheme="minorHAnsi" w:cstheme="minorHAnsi"/>
          <w:rtl/>
        </w:rPr>
        <w:t>وثق المناقشة على لوح ورقي قلاب أو مستند مشترك إذا عقد الاجتماع عبر الإنترنت.</w:t>
      </w:r>
    </w:p>
    <w:p w14:paraId="6BAC6E84" w14:textId="77777777" w:rsidR="00872C22" w:rsidRPr="00741038" w:rsidRDefault="00872C22" w:rsidP="00872C22">
      <w:pPr>
        <w:pStyle w:val="BodyCopy"/>
        <w:rPr>
          <w:rFonts w:asciiTheme="minorHAnsi" w:hAnsiTheme="minorHAnsi" w:cstheme="minorHAnsi"/>
        </w:rPr>
      </w:pPr>
    </w:p>
    <w:p w14:paraId="48FBEE3C" w14:textId="0A14D1A2" w:rsidR="00C75889" w:rsidRPr="00741038" w:rsidRDefault="00C75889" w:rsidP="00C75889">
      <w:pPr>
        <w:pStyle w:val="H3"/>
        <w:bidi/>
        <w:rPr>
          <w:rFonts w:asciiTheme="minorHAnsi" w:hAnsiTheme="minorHAnsi" w:cstheme="minorHAnsi"/>
        </w:rPr>
      </w:pPr>
      <w:r w:rsidRPr="00741038">
        <w:rPr>
          <w:rFonts w:asciiTheme="minorHAnsi" w:hAnsiTheme="minorHAnsi" w:cstheme="minorHAnsi"/>
          <w:rtl/>
        </w:rPr>
        <w:t>1. ناقش إجابات الأسئلة التالية:</w:t>
      </w:r>
    </w:p>
    <w:p w14:paraId="3BC5878E" w14:textId="77777777" w:rsidR="00872C22" w:rsidRPr="00741038" w:rsidRDefault="00872C22" w:rsidP="00872C22">
      <w:pPr>
        <w:pStyle w:val="H3"/>
        <w:rPr>
          <w:rFonts w:asciiTheme="minorHAnsi" w:hAnsiTheme="minorHAnsi" w:cstheme="minorHAnsi"/>
        </w:rPr>
      </w:pPr>
    </w:p>
    <w:p w14:paraId="355C504E" w14:textId="531BAC7E" w:rsidR="00C75889" w:rsidRPr="00741038" w:rsidRDefault="00C75889" w:rsidP="00C75889">
      <w:pPr>
        <w:pStyle w:val="H4"/>
        <w:bidi/>
        <w:rPr>
          <w:rFonts w:asciiTheme="minorHAnsi" w:hAnsiTheme="minorHAnsi" w:cstheme="minorHAnsi"/>
        </w:rPr>
      </w:pPr>
      <w:r w:rsidRPr="00741038">
        <w:rPr>
          <w:rFonts w:asciiTheme="minorHAnsi" w:hAnsiTheme="minorHAnsi" w:cstheme="minorHAnsi"/>
          <w:rtl/>
        </w:rPr>
        <w:t>ما هي القنوات التي نتلقى من خلالها المعلومات من المجتمعات؟</w:t>
      </w:r>
    </w:p>
    <w:p w14:paraId="2ECB913F" w14:textId="296AF14C" w:rsidR="00C75889" w:rsidRPr="00741038" w:rsidRDefault="00C75889" w:rsidP="00C75889">
      <w:pPr>
        <w:pStyle w:val="BodyCopy"/>
        <w:bidi/>
        <w:rPr>
          <w:rFonts w:asciiTheme="minorHAnsi" w:hAnsiTheme="minorHAnsi" w:cstheme="minorHAnsi"/>
        </w:rPr>
      </w:pPr>
      <w:r w:rsidRPr="00741038">
        <w:rPr>
          <w:rFonts w:asciiTheme="minorHAnsi" w:hAnsiTheme="minorHAnsi" w:cstheme="minorHAnsi"/>
          <w:rtl/>
        </w:rPr>
        <w:t xml:space="preserve">استعرض المعلومات المتعلقة بأنواع قنوات التغذية الراجعة التي </w:t>
      </w:r>
      <w:r w:rsidR="00435469" w:rsidRPr="00741038">
        <w:rPr>
          <w:rFonts w:asciiTheme="minorHAnsi" w:hAnsiTheme="minorHAnsi" w:cstheme="minorHAnsi"/>
          <w:rtl/>
        </w:rPr>
        <w:t>جمعتها</w:t>
      </w:r>
      <w:r w:rsidRPr="00741038">
        <w:rPr>
          <w:rFonts w:asciiTheme="minorHAnsi" w:hAnsiTheme="minorHAnsi" w:cstheme="minorHAnsi"/>
          <w:rtl/>
        </w:rPr>
        <w:t xml:space="preserve"> خلال الخطوات السابقة (باستخدام هذه </w:t>
      </w:r>
      <w:hyperlink r:id="rId12" w:history="1">
        <w:r w:rsidRPr="00741038">
          <w:rPr>
            <w:rStyle w:val="Hyperlink"/>
            <w:rFonts w:asciiTheme="minorHAnsi" w:hAnsiTheme="minorHAnsi" w:cstheme="minorHAnsi"/>
            <w:rtl/>
          </w:rPr>
          <w:t>الأداة</w:t>
        </w:r>
      </w:hyperlink>
      <w:r w:rsidRPr="00741038">
        <w:rPr>
          <w:rFonts w:asciiTheme="minorHAnsi" w:hAnsiTheme="minorHAnsi" w:cstheme="minorHAnsi"/>
          <w:rtl/>
        </w:rPr>
        <w:t xml:space="preserve"> لتحديد قنوات </w:t>
      </w:r>
      <w:r w:rsidR="00435469" w:rsidRPr="00741038">
        <w:rPr>
          <w:rFonts w:asciiTheme="minorHAnsi" w:hAnsiTheme="minorHAnsi" w:cstheme="minorHAnsi"/>
          <w:rtl/>
        </w:rPr>
        <w:t>التواصل</w:t>
      </w:r>
      <w:r w:rsidRPr="00741038">
        <w:rPr>
          <w:rFonts w:asciiTheme="minorHAnsi" w:hAnsiTheme="minorHAnsi" w:cstheme="minorHAnsi"/>
          <w:rtl/>
        </w:rPr>
        <w:t>) واطلب من زملائك تأكيد أو إضافة معلومات إضافية. وهنا تذكير بالأسئلة</w:t>
      </w:r>
      <w:r w:rsidRPr="00741038">
        <w:rPr>
          <w:rFonts w:asciiTheme="minorHAnsi" w:hAnsiTheme="minorHAnsi" w:cstheme="minorHAnsi"/>
        </w:rPr>
        <w:t>:</w:t>
      </w:r>
    </w:p>
    <w:p w14:paraId="6F53B605" w14:textId="35382BBA" w:rsidR="00435469" w:rsidRPr="00741038" w:rsidRDefault="00435469" w:rsidP="00435469">
      <w:pPr>
        <w:pStyle w:val="BulletPoint"/>
        <w:bidi/>
        <w:rPr>
          <w:rFonts w:asciiTheme="minorHAnsi" w:hAnsiTheme="minorHAnsi" w:cstheme="minorHAnsi"/>
        </w:rPr>
      </w:pPr>
      <w:r w:rsidRPr="00741038">
        <w:rPr>
          <w:rFonts w:asciiTheme="minorHAnsi" w:hAnsiTheme="minorHAnsi" w:cstheme="minorHAnsi"/>
          <w:rtl/>
        </w:rPr>
        <w:t>ما هي القنوات التي نستخدمها حالياً لمشاركة المعلومات وتلقي التغذية الراجعة والاستجابة للمجتمعات؟</w:t>
      </w:r>
    </w:p>
    <w:p w14:paraId="5A2266B8" w14:textId="75FD69E2" w:rsidR="00435469" w:rsidRPr="00741038" w:rsidRDefault="00435469" w:rsidP="00435469">
      <w:pPr>
        <w:pStyle w:val="BulletPoint"/>
        <w:bidi/>
        <w:rPr>
          <w:rFonts w:asciiTheme="minorHAnsi" w:hAnsiTheme="minorHAnsi" w:cstheme="minorHAnsi"/>
        </w:rPr>
      </w:pPr>
      <w:r w:rsidRPr="00741038">
        <w:rPr>
          <w:rFonts w:asciiTheme="minorHAnsi" w:hAnsiTheme="minorHAnsi" w:cstheme="minorHAnsi"/>
          <w:rtl/>
        </w:rPr>
        <w:t>هل هناك هياكل يديرها المجتمع أو الشركاء الآخرون يمكننا استخدامها؟</w:t>
      </w:r>
    </w:p>
    <w:p w14:paraId="7F22C08D" w14:textId="69FC458E" w:rsidR="00435469" w:rsidRPr="00741038" w:rsidRDefault="00435469" w:rsidP="00435469">
      <w:pPr>
        <w:pStyle w:val="BulletPoint"/>
        <w:bidi/>
        <w:rPr>
          <w:rFonts w:asciiTheme="minorHAnsi" w:hAnsiTheme="minorHAnsi" w:cstheme="minorHAnsi"/>
        </w:rPr>
      </w:pPr>
      <w:r w:rsidRPr="00741038">
        <w:rPr>
          <w:rFonts w:asciiTheme="minorHAnsi" w:hAnsiTheme="minorHAnsi" w:cstheme="minorHAnsi"/>
          <w:rtl/>
        </w:rPr>
        <w:t>هل هذه القنوات مناسبة وتعمل؟</w:t>
      </w:r>
    </w:p>
    <w:p w14:paraId="7CA520A4" w14:textId="03F0BED0" w:rsidR="00435469" w:rsidRPr="00741038" w:rsidRDefault="00435469" w:rsidP="00435469">
      <w:pPr>
        <w:pStyle w:val="BulletPoint"/>
        <w:bidi/>
        <w:rPr>
          <w:rFonts w:asciiTheme="minorHAnsi" w:hAnsiTheme="minorHAnsi" w:cstheme="minorHAnsi"/>
        </w:rPr>
      </w:pPr>
      <w:r w:rsidRPr="00741038">
        <w:rPr>
          <w:rFonts w:asciiTheme="minorHAnsi" w:hAnsiTheme="minorHAnsi" w:cstheme="minorHAnsi"/>
          <w:rtl/>
        </w:rPr>
        <w:t>هل نحتاج إلى قنوات إضافية؟</w:t>
      </w:r>
    </w:p>
    <w:p w14:paraId="4D05F6F9" w14:textId="77777777" w:rsidR="00435469" w:rsidRPr="00741038" w:rsidRDefault="00435469" w:rsidP="00435469">
      <w:pPr>
        <w:pStyle w:val="H4"/>
        <w:bidi/>
        <w:rPr>
          <w:rFonts w:asciiTheme="minorHAnsi" w:hAnsiTheme="minorHAnsi" w:cstheme="minorHAnsi"/>
          <w:rtl/>
        </w:rPr>
      </w:pPr>
    </w:p>
    <w:p w14:paraId="010C611D" w14:textId="4FA37680" w:rsidR="00435469" w:rsidRPr="00741038" w:rsidRDefault="00435469" w:rsidP="00435469">
      <w:pPr>
        <w:pStyle w:val="H4"/>
        <w:bidi/>
        <w:rPr>
          <w:rFonts w:asciiTheme="minorHAnsi" w:hAnsiTheme="minorHAnsi" w:cstheme="minorHAnsi"/>
        </w:rPr>
      </w:pPr>
      <w:r w:rsidRPr="00741038">
        <w:rPr>
          <w:rFonts w:asciiTheme="minorHAnsi" w:hAnsiTheme="minorHAnsi" w:cstheme="minorHAnsi"/>
          <w:rtl/>
        </w:rPr>
        <w:t>ما نوع المعلومات التي ستتلقاها؟</w:t>
      </w:r>
    </w:p>
    <w:p w14:paraId="3FB00083" w14:textId="7152200D" w:rsidR="00435469" w:rsidRPr="00741038" w:rsidRDefault="00435469" w:rsidP="00435469">
      <w:pPr>
        <w:pStyle w:val="BodyCopy"/>
        <w:bidi/>
        <w:rPr>
          <w:rFonts w:asciiTheme="minorHAnsi" w:hAnsiTheme="minorHAnsi" w:cstheme="minorHAnsi"/>
        </w:rPr>
      </w:pPr>
      <w:r w:rsidRPr="00741038">
        <w:rPr>
          <w:rFonts w:asciiTheme="minorHAnsi" w:hAnsiTheme="minorHAnsi" w:cstheme="minorHAnsi"/>
          <w:rtl/>
        </w:rPr>
        <w:t>ناقش أنواع المعلومات التي ستتلقاها من المجتمعات. استعرض أنواع المعلومات المذكورة أدناه وتأكد من أن الجميع لديهم نفس الفهم</w:t>
      </w:r>
      <w:r w:rsidRPr="00741038">
        <w:rPr>
          <w:rFonts w:asciiTheme="minorHAnsi" w:hAnsiTheme="minorHAnsi" w:cstheme="minorHAnsi"/>
        </w:rPr>
        <w:t>.</w:t>
      </w:r>
    </w:p>
    <w:p w14:paraId="193AA405" w14:textId="77777777" w:rsidR="00872C22" w:rsidRPr="00741038" w:rsidRDefault="00872C22" w:rsidP="00872C22">
      <w:pPr>
        <w:pStyle w:val="BodyCopy"/>
        <w:rPr>
          <w:rFonts w:asciiTheme="minorHAnsi" w:hAnsiTheme="minorHAnsi" w:cstheme="minorHAnsi"/>
          <w:b/>
        </w:rPr>
      </w:pPr>
    </w:p>
    <w:p w14:paraId="1D3B87F9" w14:textId="66856E9B" w:rsidR="0099044A" w:rsidRPr="00741038" w:rsidRDefault="0099044A" w:rsidP="0099044A">
      <w:pPr>
        <w:pStyle w:val="BodyCopy"/>
        <w:shd w:val="clear" w:color="auto" w:fill="EADDEB"/>
        <w:bidi/>
        <w:rPr>
          <w:rFonts w:asciiTheme="minorHAnsi" w:hAnsiTheme="minorHAnsi" w:cstheme="minorHAnsi"/>
          <w:i/>
          <w:iCs/>
          <w:lang w:bidi="ar-JO"/>
        </w:rPr>
      </w:pPr>
      <w:r w:rsidRPr="00741038">
        <w:rPr>
          <w:rFonts w:asciiTheme="minorHAnsi" w:hAnsiTheme="minorHAnsi" w:cstheme="minorHAnsi"/>
          <w:b/>
          <w:bCs/>
          <w:rtl/>
          <w:lang w:bidi="ar-JO"/>
        </w:rPr>
        <w:t>التغذية الراجعة التشغيلية</w:t>
      </w:r>
      <w:r w:rsidRPr="00741038">
        <w:rPr>
          <w:rFonts w:asciiTheme="minorHAnsi" w:hAnsiTheme="minorHAnsi" w:cstheme="minorHAnsi"/>
          <w:rtl/>
          <w:lang w:bidi="ar-JO"/>
        </w:rPr>
        <w:t xml:space="preserve"> - </w:t>
      </w:r>
      <w:r w:rsidRPr="00741038">
        <w:rPr>
          <w:rFonts w:asciiTheme="minorHAnsi" w:hAnsiTheme="minorHAnsi" w:cstheme="minorHAnsi"/>
          <w:i/>
          <w:iCs/>
          <w:rtl/>
          <w:lang w:bidi="ar-JO"/>
        </w:rPr>
        <w:t>هي التغذية الراجعة التي ترتبط بشكل مباشر بالمشاريع، أو البرامج، أو الأنشطة، أو العمليات الجارية التي تضطلع بها المنظمة.</w:t>
      </w:r>
    </w:p>
    <w:p w14:paraId="7740317B" w14:textId="04201E84" w:rsidR="00872C22" w:rsidRPr="00741038" w:rsidRDefault="0099044A" w:rsidP="0099044A">
      <w:pPr>
        <w:pStyle w:val="BodyCopy"/>
        <w:shd w:val="clear" w:color="auto" w:fill="EADDEB"/>
        <w:bidi/>
        <w:rPr>
          <w:rFonts w:asciiTheme="minorHAnsi" w:hAnsiTheme="minorHAnsi" w:cstheme="minorHAnsi"/>
        </w:rPr>
      </w:pPr>
      <w:r w:rsidRPr="00741038">
        <w:rPr>
          <w:rFonts w:asciiTheme="minorHAnsi" w:hAnsiTheme="minorHAnsi" w:cstheme="minorHAnsi"/>
          <w:rtl/>
        </w:rPr>
        <w:t xml:space="preserve">قد تشمل ذلك كل ما له علاقة بالعملية أو البرنامج المحدد الذي تحتاج القطاعات أو الأدوار ذات الصلة إلى مناقشته. في بعض الأحيان يمكن معالجة هذه التغذية الراجعة على الفور، وفي أحيان أخرى قد يساعدك رصد الاتجاهات والتشاور مع مختلف أصحاب المصلحة لتحديد التغييرات المطلوبة في برامجك أو تدخلاتك. على سبيل المثال، يمكن أن </w:t>
      </w:r>
      <w:r w:rsidR="007159AA" w:rsidRPr="00741038">
        <w:rPr>
          <w:rFonts w:asciiTheme="minorHAnsi" w:hAnsiTheme="minorHAnsi" w:cstheme="minorHAnsi"/>
          <w:rtl/>
        </w:rPr>
        <w:t>ت</w:t>
      </w:r>
      <w:r w:rsidRPr="00741038">
        <w:rPr>
          <w:rFonts w:asciiTheme="minorHAnsi" w:hAnsiTheme="minorHAnsi" w:cstheme="minorHAnsi"/>
          <w:rtl/>
        </w:rPr>
        <w:t xml:space="preserve">كون </w:t>
      </w:r>
      <w:r w:rsidR="007159AA" w:rsidRPr="00741038">
        <w:rPr>
          <w:rFonts w:asciiTheme="minorHAnsi" w:hAnsiTheme="minorHAnsi" w:cstheme="minorHAnsi"/>
          <w:rtl/>
        </w:rPr>
        <w:t>مقترحات تتعلق بال</w:t>
      </w:r>
      <w:r w:rsidRPr="00741038">
        <w:rPr>
          <w:rFonts w:asciiTheme="minorHAnsi" w:hAnsiTheme="minorHAnsi" w:cstheme="minorHAnsi"/>
          <w:rtl/>
        </w:rPr>
        <w:t>تغييرات في جداول التوزيع، أو أسئلة حول ساعات العمل، أو تقارير عن عدم الرضا عن نوع المساعدة المقدمة</w:t>
      </w:r>
      <w:r w:rsidRPr="00741038">
        <w:rPr>
          <w:rFonts w:asciiTheme="minorHAnsi" w:hAnsiTheme="minorHAnsi" w:cstheme="minorHAnsi"/>
        </w:rPr>
        <w:t>.</w:t>
      </w:r>
    </w:p>
    <w:p w14:paraId="02C70028" w14:textId="4B3C12B7" w:rsidR="00BF0094" w:rsidRPr="00741038" w:rsidRDefault="00BF0094" w:rsidP="00BF0094">
      <w:pPr>
        <w:pStyle w:val="BodyCopy"/>
        <w:shd w:val="clear" w:color="auto" w:fill="EADDEB"/>
        <w:bidi/>
        <w:rPr>
          <w:rFonts w:asciiTheme="minorHAnsi" w:hAnsiTheme="minorHAnsi" w:cstheme="minorHAnsi"/>
          <w:i/>
          <w:iCs/>
          <w:rtl/>
        </w:rPr>
      </w:pPr>
      <w:r w:rsidRPr="00741038">
        <w:rPr>
          <w:rFonts w:asciiTheme="minorHAnsi" w:hAnsiTheme="minorHAnsi" w:cstheme="minorHAnsi"/>
          <w:b/>
          <w:bCs/>
          <w:rtl/>
        </w:rPr>
        <w:lastRenderedPageBreak/>
        <w:t>التغذية الراجعة الشاملة</w:t>
      </w:r>
      <w:r w:rsidRPr="00741038">
        <w:rPr>
          <w:rFonts w:asciiTheme="minorHAnsi" w:hAnsiTheme="minorHAnsi" w:cstheme="minorHAnsi"/>
          <w:rtl/>
        </w:rPr>
        <w:t xml:space="preserve"> – </w:t>
      </w:r>
      <w:r w:rsidRPr="00741038">
        <w:rPr>
          <w:rFonts w:asciiTheme="minorHAnsi" w:hAnsiTheme="minorHAnsi" w:cstheme="minorHAnsi"/>
          <w:i/>
          <w:iCs/>
          <w:rtl/>
        </w:rPr>
        <w:t>هي التغذية الراجعة حول قضايا تقع خارج نطاق مشاريعك أو تدخلاتك المحددة وغالب</w:t>
      </w:r>
      <w:r w:rsidR="000807B0" w:rsidRPr="00741038">
        <w:rPr>
          <w:rFonts w:asciiTheme="minorHAnsi" w:hAnsiTheme="minorHAnsi" w:cstheme="minorHAnsi"/>
          <w:i/>
          <w:iCs/>
          <w:rtl/>
        </w:rPr>
        <w:t>اً</w:t>
      </w:r>
      <w:r w:rsidRPr="00741038">
        <w:rPr>
          <w:rFonts w:asciiTheme="minorHAnsi" w:hAnsiTheme="minorHAnsi" w:cstheme="minorHAnsi"/>
          <w:i/>
          <w:iCs/>
          <w:rtl/>
        </w:rPr>
        <w:t xml:space="preserve"> ما تتعلق بقضايا استراتيجية أو تحديات أوسع نطاقا</w:t>
      </w:r>
      <w:r w:rsidR="000807B0" w:rsidRPr="00741038">
        <w:rPr>
          <w:rFonts w:asciiTheme="minorHAnsi" w:hAnsiTheme="minorHAnsi" w:cstheme="minorHAnsi"/>
          <w:i/>
          <w:iCs/>
          <w:rtl/>
        </w:rPr>
        <w:t>ً</w:t>
      </w:r>
      <w:r w:rsidRPr="00741038">
        <w:rPr>
          <w:rFonts w:asciiTheme="minorHAnsi" w:hAnsiTheme="minorHAnsi" w:cstheme="minorHAnsi"/>
          <w:i/>
          <w:iCs/>
          <w:rtl/>
        </w:rPr>
        <w:t xml:space="preserve"> </w:t>
      </w:r>
      <w:r w:rsidR="000807B0" w:rsidRPr="00741038">
        <w:rPr>
          <w:rFonts w:asciiTheme="minorHAnsi" w:hAnsiTheme="minorHAnsi" w:cstheme="minorHAnsi"/>
          <w:i/>
          <w:iCs/>
          <w:rtl/>
        </w:rPr>
        <w:t>مع</w:t>
      </w:r>
      <w:r w:rsidRPr="00741038">
        <w:rPr>
          <w:rFonts w:asciiTheme="minorHAnsi" w:hAnsiTheme="minorHAnsi" w:cstheme="minorHAnsi"/>
          <w:i/>
          <w:iCs/>
          <w:rtl/>
        </w:rPr>
        <w:t xml:space="preserve"> جهود الاستجابة.</w:t>
      </w:r>
    </w:p>
    <w:p w14:paraId="2F846BE0" w14:textId="6156AEF2" w:rsidR="000807B0" w:rsidRPr="00741038" w:rsidRDefault="000807B0" w:rsidP="000807B0">
      <w:pPr>
        <w:pStyle w:val="BodyCopy"/>
        <w:shd w:val="clear" w:color="auto" w:fill="EADDEB"/>
        <w:bidi/>
        <w:rPr>
          <w:rFonts w:asciiTheme="minorHAnsi" w:hAnsiTheme="minorHAnsi" w:cstheme="minorHAnsi"/>
        </w:rPr>
      </w:pPr>
      <w:r w:rsidRPr="00741038">
        <w:rPr>
          <w:rFonts w:asciiTheme="minorHAnsi" w:hAnsiTheme="minorHAnsi" w:cstheme="minorHAnsi"/>
          <w:rtl/>
        </w:rPr>
        <w:t xml:space="preserve">قد تتعلق بالسياق أو التغييرات في المجتمع وقد لا تكون قابلة للتنفيذ بالنسبة لفريقك. على سبيل المثال، قد تكون عيارة عن استياء من الحكومة، أو تساؤلات حول نهاية الكارثة، أو تعليقات حول دور المرأة في مجتمعهم. من المهم تتبع هذه المعلومات أيضاً، حيث </w:t>
      </w:r>
      <w:r w:rsidR="00162E43" w:rsidRPr="00741038">
        <w:rPr>
          <w:rFonts w:asciiTheme="minorHAnsi" w:hAnsiTheme="minorHAnsi" w:cstheme="minorHAnsi"/>
          <w:rtl/>
        </w:rPr>
        <w:t>إنها</w:t>
      </w:r>
      <w:r w:rsidRPr="00741038">
        <w:rPr>
          <w:rFonts w:asciiTheme="minorHAnsi" w:hAnsiTheme="minorHAnsi" w:cstheme="minorHAnsi"/>
          <w:rtl/>
        </w:rPr>
        <w:t xml:space="preserve"> تساعد على فهم المجتمع وتمكنك من مشاركة النتائج مع من قد يكونون في وضع يسمح لهم بمعالجة قضايا محددة.</w:t>
      </w:r>
    </w:p>
    <w:p w14:paraId="0FE91D56" w14:textId="77777777" w:rsidR="00872C22" w:rsidRPr="00741038" w:rsidRDefault="00872C22" w:rsidP="00872C22">
      <w:pPr>
        <w:ind w:left="720"/>
        <w:rPr>
          <w:rFonts w:cstheme="minorHAnsi"/>
          <w:b/>
          <w:lang w:val="en-GB"/>
        </w:rPr>
      </w:pPr>
    </w:p>
    <w:p w14:paraId="5D375C59" w14:textId="00EF72C0" w:rsidR="00162E43" w:rsidRPr="00741038" w:rsidRDefault="00162E43" w:rsidP="00162E43">
      <w:pPr>
        <w:pStyle w:val="BodyCopy"/>
        <w:bidi/>
        <w:rPr>
          <w:rFonts w:asciiTheme="minorHAnsi" w:hAnsiTheme="minorHAnsi" w:cstheme="minorHAnsi"/>
          <w:b/>
          <w:bCs/>
        </w:rPr>
      </w:pPr>
      <w:r w:rsidRPr="00741038">
        <w:rPr>
          <w:rFonts w:asciiTheme="minorHAnsi" w:hAnsiTheme="minorHAnsi" w:cstheme="minorHAnsi"/>
          <w:b/>
          <w:bCs/>
          <w:rtl/>
        </w:rPr>
        <w:t xml:space="preserve">قد يلزم التعامل مع بعض </w:t>
      </w:r>
      <w:r w:rsidRPr="00741038">
        <w:rPr>
          <w:rFonts w:asciiTheme="minorHAnsi" w:hAnsiTheme="minorHAnsi" w:cstheme="minorHAnsi"/>
          <w:b/>
          <w:bCs/>
          <w:rtl/>
          <w:lang w:bidi="ar-JO"/>
        </w:rPr>
        <w:t xml:space="preserve">التغذية الراجعة </w:t>
      </w:r>
      <w:r w:rsidRPr="00741038">
        <w:rPr>
          <w:rFonts w:asciiTheme="minorHAnsi" w:hAnsiTheme="minorHAnsi" w:cstheme="minorHAnsi"/>
          <w:b/>
          <w:bCs/>
          <w:rtl/>
        </w:rPr>
        <w:t>التشغيلية والتغذية الراجعة الشاملة بشكل منفصل و/</w:t>
      </w:r>
      <w:r w:rsidR="00357076" w:rsidRPr="00741038">
        <w:rPr>
          <w:rFonts w:asciiTheme="minorHAnsi" w:hAnsiTheme="minorHAnsi" w:cstheme="minorHAnsi"/>
          <w:b/>
          <w:bCs/>
          <w:rtl/>
        </w:rPr>
        <w:t xml:space="preserve"> </w:t>
      </w:r>
      <w:r w:rsidRPr="00741038">
        <w:rPr>
          <w:rFonts w:asciiTheme="minorHAnsi" w:hAnsiTheme="minorHAnsi" w:cstheme="minorHAnsi"/>
          <w:b/>
          <w:bCs/>
          <w:rtl/>
        </w:rPr>
        <w:t>أو بشكل عاجل، اعتماد</w:t>
      </w:r>
      <w:r w:rsidR="00357076" w:rsidRPr="00741038">
        <w:rPr>
          <w:rFonts w:asciiTheme="minorHAnsi" w:hAnsiTheme="minorHAnsi" w:cstheme="minorHAnsi"/>
          <w:b/>
          <w:bCs/>
          <w:rtl/>
        </w:rPr>
        <w:t>اً</w:t>
      </w:r>
      <w:r w:rsidRPr="00741038">
        <w:rPr>
          <w:rFonts w:asciiTheme="minorHAnsi" w:hAnsiTheme="minorHAnsi" w:cstheme="minorHAnsi"/>
          <w:b/>
          <w:bCs/>
          <w:rtl/>
        </w:rPr>
        <w:t xml:space="preserve"> على حساسيتها </w:t>
      </w:r>
      <w:r w:rsidR="00357076" w:rsidRPr="00741038">
        <w:rPr>
          <w:rFonts w:asciiTheme="minorHAnsi" w:hAnsiTheme="minorHAnsi" w:cstheme="minorHAnsi"/>
          <w:b/>
          <w:bCs/>
          <w:rtl/>
        </w:rPr>
        <w:t>وحرجيتها</w:t>
      </w:r>
      <w:r w:rsidRPr="00741038">
        <w:rPr>
          <w:rFonts w:asciiTheme="minorHAnsi" w:hAnsiTheme="minorHAnsi" w:cstheme="minorHAnsi"/>
          <w:b/>
          <w:bCs/>
        </w:rPr>
        <w:t>:</w:t>
      </w:r>
    </w:p>
    <w:p w14:paraId="49703F7D" w14:textId="5A5D1E8C" w:rsidR="00357076" w:rsidRPr="00741038" w:rsidRDefault="00357076" w:rsidP="00357076">
      <w:pPr>
        <w:pStyle w:val="BodyCopy"/>
        <w:shd w:val="clear" w:color="auto" w:fill="CAA7C8"/>
        <w:bidi/>
        <w:rPr>
          <w:rFonts w:asciiTheme="minorHAnsi" w:hAnsiTheme="minorHAnsi" w:cstheme="minorHAnsi"/>
        </w:rPr>
      </w:pPr>
      <w:r w:rsidRPr="00741038">
        <w:rPr>
          <w:rFonts w:asciiTheme="minorHAnsi" w:hAnsiTheme="minorHAnsi" w:cstheme="minorHAnsi"/>
          <w:b/>
          <w:bCs/>
          <w:rtl/>
        </w:rPr>
        <w:t xml:space="preserve">التغذية الراجعة الحساسة – </w:t>
      </w:r>
      <w:r w:rsidRPr="00741038">
        <w:rPr>
          <w:rFonts w:asciiTheme="minorHAnsi" w:hAnsiTheme="minorHAnsi" w:cstheme="minorHAnsi"/>
          <w:rtl/>
        </w:rPr>
        <w:t xml:space="preserve">- </w:t>
      </w:r>
      <w:r w:rsidRPr="00741038">
        <w:rPr>
          <w:rFonts w:asciiTheme="minorHAnsi" w:hAnsiTheme="minorHAnsi" w:cstheme="minorHAnsi"/>
          <w:i/>
          <w:iCs/>
          <w:rtl/>
        </w:rPr>
        <w:t>أي معلومات يمكن أن تعرض الشخص الذي يشاركها أو الأشخاص الآخرين المرتبطين بها للخطر ويجب التعامل معها بحذر</w:t>
      </w:r>
      <w:r w:rsidRPr="00741038">
        <w:rPr>
          <w:rFonts w:asciiTheme="minorHAnsi" w:hAnsiTheme="minorHAnsi" w:cstheme="minorHAnsi"/>
          <w:rtl/>
        </w:rPr>
        <w:t>.</w:t>
      </w:r>
      <w:r w:rsidRPr="00741038">
        <w:rPr>
          <w:rFonts w:asciiTheme="minorHAnsi" w:hAnsiTheme="minorHAnsi" w:cstheme="minorHAnsi"/>
          <w:i/>
          <w:color w:val="000000"/>
          <w:vertAlign w:val="superscript"/>
        </w:rPr>
        <w:t xml:space="preserve"> </w:t>
      </w:r>
      <w:r w:rsidRPr="00741038">
        <w:rPr>
          <w:rFonts w:asciiTheme="minorHAnsi" w:hAnsiTheme="minorHAnsi" w:cstheme="minorHAnsi"/>
          <w:i/>
          <w:color w:val="000000"/>
          <w:vertAlign w:val="superscript"/>
        </w:rPr>
        <w:footnoteReference w:id="1"/>
      </w:r>
    </w:p>
    <w:p w14:paraId="508AB8E7" w14:textId="2F8DA200" w:rsidR="00357076" w:rsidRPr="00741038" w:rsidRDefault="00357076" w:rsidP="00183F77">
      <w:pPr>
        <w:pStyle w:val="BodyCopy"/>
        <w:shd w:val="clear" w:color="auto" w:fill="CAA7C8"/>
        <w:bidi/>
        <w:rPr>
          <w:rFonts w:asciiTheme="minorHAnsi" w:hAnsiTheme="minorHAnsi" w:cstheme="minorHAnsi"/>
          <w:rtl/>
        </w:rPr>
      </w:pPr>
      <w:r w:rsidRPr="00741038">
        <w:rPr>
          <w:rFonts w:asciiTheme="minorHAnsi" w:hAnsiTheme="minorHAnsi" w:cstheme="minorHAnsi"/>
          <w:rtl/>
        </w:rPr>
        <w:t>قد تتضمن الادعاءات الخطيرة التي تتعلق بانتهاكات القانون الوطني</w:t>
      </w:r>
      <w:r w:rsidR="00183F77" w:rsidRPr="00741038">
        <w:rPr>
          <w:rFonts w:asciiTheme="minorHAnsi" w:hAnsiTheme="minorHAnsi" w:cstheme="minorHAnsi"/>
          <w:rtl/>
          <w:lang w:bidi="ar-JO"/>
        </w:rPr>
        <w:t>،</w:t>
      </w:r>
      <w:r w:rsidRPr="00741038">
        <w:rPr>
          <w:rFonts w:asciiTheme="minorHAnsi" w:hAnsiTheme="minorHAnsi" w:cstheme="minorHAnsi"/>
          <w:rtl/>
        </w:rPr>
        <w:t xml:space="preserve"> أو القانون الدولي</w:t>
      </w:r>
      <w:r w:rsidR="00183F77" w:rsidRPr="00741038">
        <w:rPr>
          <w:rFonts w:asciiTheme="minorHAnsi" w:hAnsiTheme="minorHAnsi" w:cstheme="minorHAnsi"/>
          <w:rtl/>
        </w:rPr>
        <w:t>،</w:t>
      </w:r>
      <w:r w:rsidRPr="00741038">
        <w:rPr>
          <w:rFonts w:asciiTheme="minorHAnsi" w:hAnsiTheme="minorHAnsi" w:cstheme="minorHAnsi"/>
          <w:rtl/>
        </w:rPr>
        <w:t xml:space="preserve"> أو قانون حقوق الإنسان المتعلق بحماية (سلامة، وكرامة، وحقوق) السكان المتضررين، أو</w:t>
      </w:r>
      <w:r w:rsidR="00183F77" w:rsidRPr="00741038">
        <w:rPr>
          <w:rFonts w:asciiTheme="minorHAnsi" w:hAnsiTheme="minorHAnsi" w:cstheme="minorHAnsi"/>
          <w:rtl/>
        </w:rPr>
        <w:t xml:space="preserve"> أي انتهاك لمدونة قواعد السلوك الإنساني أو سياسات الحماية. </w:t>
      </w:r>
      <w:r w:rsidRPr="00741038">
        <w:rPr>
          <w:rFonts w:asciiTheme="minorHAnsi" w:hAnsiTheme="minorHAnsi" w:cstheme="minorHAnsi"/>
          <w:rtl/>
        </w:rPr>
        <w:t xml:space="preserve">يمكن تلقي التغذية الراجعة الحساسة كأي نوع من التغذية الراجعة، كتقرير أو سؤال أو اقتراح لأنها </w:t>
      </w:r>
      <w:r w:rsidR="00183F77" w:rsidRPr="00741038">
        <w:rPr>
          <w:rFonts w:asciiTheme="minorHAnsi" w:hAnsiTheme="minorHAnsi" w:cstheme="minorHAnsi"/>
          <w:rtl/>
        </w:rPr>
        <w:t>ت</w:t>
      </w:r>
      <w:r w:rsidRPr="00741038">
        <w:rPr>
          <w:rFonts w:asciiTheme="minorHAnsi" w:hAnsiTheme="minorHAnsi" w:cstheme="minorHAnsi"/>
          <w:rtl/>
        </w:rPr>
        <w:t xml:space="preserve">توقف على </w:t>
      </w:r>
      <w:r w:rsidR="00183F77" w:rsidRPr="00741038">
        <w:rPr>
          <w:rFonts w:asciiTheme="minorHAnsi" w:hAnsiTheme="minorHAnsi" w:cstheme="minorHAnsi"/>
          <w:rtl/>
        </w:rPr>
        <w:t>ما</w:t>
      </w:r>
      <w:r w:rsidRPr="00741038">
        <w:rPr>
          <w:rFonts w:asciiTheme="minorHAnsi" w:hAnsiTheme="minorHAnsi" w:cstheme="minorHAnsi"/>
          <w:rtl/>
        </w:rPr>
        <w:t xml:space="preserve"> إذا كانت </w:t>
      </w:r>
      <w:r w:rsidR="00183F77" w:rsidRPr="00741038">
        <w:rPr>
          <w:rFonts w:asciiTheme="minorHAnsi" w:hAnsiTheme="minorHAnsi" w:cstheme="minorHAnsi"/>
          <w:rtl/>
        </w:rPr>
        <w:t xml:space="preserve">الحالة </w:t>
      </w:r>
      <w:r w:rsidRPr="00741038">
        <w:rPr>
          <w:rFonts w:asciiTheme="minorHAnsi" w:hAnsiTheme="minorHAnsi" w:cstheme="minorHAnsi"/>
          <w:rtl/>
        </w:rPr>
        <w:t>تعرض الشخص للخطر إذا تمت مشاركتها مع الآخرين.</w:t>
      </w:r>
    </w:p>
    <w:p w14:paraId="1C5D6AF6" w14:textId="77777777" w:rsidR="00183F77" w:rsidRPr="00741038" w:rsidRDefault="00183F77" w:rsidP="00872C22">
      <w:pPr>
        <w:pStyle w:val="BodyCopy"/>
        <w:shd w:val="clear" w:color="auto" w:fill="CAA7C8"/>
        <w:rPr>
          <w:rFonts w:asciiTheme="minorHAnsi" w:hAnsiTheme="minorHAnsi" w:cstheme="minorHAnsi"/>
          <w:rtl/>
        </w:rPr>
      </w:pPr>
    </w:p>
    <w:p w14:paraId="2B82C09E" w14:textId="77777777" w:rsidR="00183F77" w:rsidRPr="00741038" w:rsidRDefault="00183F77" w:rsidP="00183F77">
      <w:pPr>
        <w:pStyle w:val="BodyCopy"/>
        <w:shd w:val="clear" w:color="auto" w:fill="CAA7C8"/>
        <w:bidi/>
        <w:rPr>
          <w:rFonts w:asciiTheme="minorHAnsi" w:hAnsiTheme="minorHAnsi" w:cstheme="minorHAnsi"/>
          <w:color w:val="000000"/>
          <w:rtl/>
        </w:rPr>
      </w:pPr>
      <w:r w:rsidRPr="00741038">
        <w:rPr>
          <w:rFonts w:asciiTheme="minorHAnsi" w:hAnsiTheme="minorHAnsi" w:cstheme="minorHAnsi"/>
          <w:b/>
          <w:bCs/>
          <w:color w:val="000000"/>
          <w:rtl/>
        </w:rPr>
        <w:t>التغذية الراجعة الحرجة</w:t>
      </w:r>
      <w:r w:rsidRPr="00741038">
        <w:rPr>
          <w:rFonts w:asciiTheme="minorHAnsi" w:hAnsiTheme="minorHAnsi" w:cstheme="minorHAnsi"/>
          <w:color w:val="000000"/>
          <w:rtl/>
        </w:rPr>
        <w:t xml:space="preserve"> - </w:t>
      </w:r>
      <w:r w:rsidRPr="00741038">
        <w:rPr>
          <w:rFonts w:asciiTheme="minorHAnsi" w:hAnsiTheme="minorHAnsi" w:cstheme="minorHAnsi"/>
          <w:i/>
          <w:iCs/>
          <w:color w:val="000000"/>
          <w:rtl/>
        </w:rPr>
        <w:t>أي تغذية راجعة تتطلب متابعة عاجلة/ في الوقت المناسب</w:t>
      </w:r>
      <w:r w:rsidRPr="00741038">
        <w:rPr>
          <w:rFonts w:asciiTheme="minorHAnsi" w:hAnsiTheme="minorHAnsi" w:cstheme="minorHAnsi"/>
          <w:color w:val="000000"/>
          <w:rtl/>
        </w:rPr>
        <w:t>.</w:t>
      </w:r>
    </w:p>
    <w:p w14:paraId="7F347DD4" w14:textId="0546B578" w:rsidR="00183F77" w:rsidRPr="00741038" w:rsidRDefault="00183F77" w:rsidP="00183F77">
      <w:pPr>
        <w:pStyle w:val="BodyCopy"/>
        <w:shd w:val="clear" w:color="auto" w:fill="CAA7C8"/>
        <w:bidi/>
        <w:rPr>
          <w:rFonts w:asciiTheme="minorHAnsi" w:hAnsiTheme="minorHAnsi" w:cstheme="minorHAnsi"/>
          <w:color w:val="000000"/>
        </w:rPr>
      </w:pPr>
      <w:r w:rsidRPr="00741038">
        <w:rPr>
          <w:rFonts w:asciiTheme="minorHAnsi" w:hAnsiTheme="minorHAnsi" w:cstheme="minorHAnsi"/>
          <w:color w:val="000000"/>
          <w:rtl/>
        </w:rPr>
        <w:t xml:space="preserve"> يمكن أن تشمل مشاكل مثل إيصال الطعام الفاسد، أو مخاطر أمنية محتملة، أو علامات تفشي مرض ما، أو شائعات جديدة في المجتمع قد تهدد البرامج القادمة بشكل مباشر. يجب مشاركة التغذية الراجعة الحرجة فوراً مع الشخص الأنسب للتعامل مع الت</w:t>
      </w:r>
      <w:r w:rsidR="00256045" w:rsidRPr="00741038">
        <w:rPr>
          <w:rFonts w:asciiTheme="minorHAnsi" w:hAnsiTheme="minorHAnsi" w:cstheme="minorHAnsi"/>
          <w:color w:val="000000"/>
          <w:rtl/>
        </w:rPr>
        <w:t>عليق</w:t>
      </w:r>
      <w:r w:rsidRPr="00741038">
        <w:rPr>
          <w:rFonts w:asciiTheme="minorHAnsi" w:hAnsiTheme="minorHAnsi" w:cstheme="minorHAnsi"/>
          <w:color w:val="000000"/>
        </w:rPr>
        <w:t>.</w:t>
      </w:r>
    </w:p>
    <w:p w14:paraId="4DDA3D26" w14:textId="77777777" w:rsidR="00872C22" w:rsidRPr="00741038" w:rsidRDefault="00872C22" w:rsidP="00872C22">
      <w:pPr>
        <w:pStyle w:val="H4"/>
        <w:rPr>
          <w:rFonts w:asciiTheme="minorHAnsi" w:hAnsiTheme="minorHAnsi" w:cstheme="minorHAnsi"/>
        </w:rPr>
      </w:pPr>
    </w:p>
    <w:p w14:paraId="4CA041E2" w14:textId="2EF34833" w:rsidR="00C72DAF" w:rsidRPr="00741038" w:rsidRDefault="00C72DAF" w:rsidP="00C72DAF">
      <w:pPr>
        <w:pStyle w:val="H4"/>
        <w:bidi/>
        <w:rPr>
          <w:rFonts w:asciiTheme="minorHAnsi" w:hAnsiTheme="minorHAnsi" w:cstheme="minorHAnsi"/>
        </w:rPr>
      </w:pPr>
      <w:r w:rsidRPr="00741038">
        <w:rPr>
          <w:rFonts w:asciiTheme="minorHAnsi" w:hAnsiTheme="minorHAnsi" w:cstheme="minorHAnsi"/>
          <w:rtl/>
        </w:rPr>
        <w:t>من يجب أن يطلع هذا النوع من المعلومات؟</w:t>
      </w:r>
    </w:p>
    <w:p w14:paraId="5E5A43C2" w14:textId="525EA768" w:rsidR="00872C22" w:rsidRPr="00741038" w:rsidRDefault="00C72DAF" w:rsidP="00C72DAF">
      <w:pPr>
        <w:pStyle w:val="BodyCopy"/>
        <w:bidi/>
        <w:rPr>
          <w:rFonts w:asciiTheme="minorHAnsi" w:hAnsiTheme="minorHAnsi" w:cstheme="minorHAnsi"/>
        </w:rPr>
      </w:pPr>
      <w:r w:rsidRPr="00741038">
        <w:rPr>
          <w:rFonts w:asciiTheme="minorHAnsi" w:hAnsiTheme="minorHAnsi" w:cstheme="minorHAnsi"/>
          <w:rtl/>
        </w:rPr>
        <w:t xml:space="preserve">استعرض الأنواع المختلفة من المعلومات وناقش من يجب أن يطلع عليها. ستكون نتيجة هذه المناقشة هي </w:t>
      </w:r>
      <w:r w:rsidRPr="00741038">
        <w:rPr>
          <w:rFonts w:asciiTheme="minorHAnsi" w:hAnsiTheme="minorHAnsi" w:cstheme="minorHAnsi"/>
          <w:b/>
          <w:bCs/>
          <w:rtl/>
        </w:rPr>
        <w:t xml:space="preserve">إطار الإحالة </w:t>
      </w:r>
      <w:r w:rsidRPr="00741038">
        <w:rPr>
          <w:rFonts w:asciiTheme="minorHAnsi" w:hAnsiTheme="minorHAnsi" w:cstheme="minorHAnsi"/>
          <w:rtl/>
        </w:rPr>
        <w:t>الخاص بك. أضف فئات فرعية عند الحاجة. وثق المناقشة على لوح ورقي قالب أو مستند مشترك</w:t>
      </w:r>
      <w:r w:rsidRPr="00741038">
        <w:rPr>
          <w:rFonts w:asciiTheme="minorHAnsi" w:hAnsiTheme="minorHAnsi" w:cstheme="minorHAnsi"/>
        </w:rPr>
        <w:t>.</w:t>
      </w:r>
    </w:p>
    <w:p w14:paraId="1BF5A846" w14:textId="77777777" w:rsidR="00C72DAF" w:rsidRPr="00741038" w:rsidRDefault="00C72DAF" w:rsidP="00C72DAF">
      <w:pPr>
        <w:pStyle w:val="BodyCopy"/>
        <w:bidi/>
        <w:rPr>
          <w:rFonts w:asciiTheme="minorHAnsi" w:hAnsiTheme="minorHAnsi" w:cstheme="minorHAnsi"/>
          <w:rtl/>
        </w:rPr>
      </w:pPr>
    </w:p>
    <w:p w14:paraId="67889AC5" w14:textId="5AD0EBDF" w:rsidR="00C72DAF" w:rsidRPr="00741038" w:rsidRDefault="00C72DAF" w:rsidP="00C72DAF">
      <w:pPr>
        <w:pStyle w:val="BodyCopy"/>
        <w:bidi/>
        <w:rPr>
          <w:rFonts w:asciiTheme="minorHAnsi" w:hAnsiTheme="minorHAnsi" w:cstheme="minorHAnsi"/>
        </w:rPr>
      </w:pPr>
      <w:r w:rsidRPr="00741038">
        <w:rPr>
          <w:rFonts w:asciiTheme="minorHAnsi" w:hAnsiTheme="minorHAnsi" w:cstheme="minorHAnsi"/>
          <w:rtl/>
        </w:rPr>
        <w:t>تساعدك الأسئلة التوجيهية التالية على تطوير إطار الإحالة الخاص بك</w:t>
      </w:r>
      <w:r w:rsidRPr="00741038">
        <w:rPr>
          <w:rFonts w:asciiTheme="minorHAnsi" w:hAnsiTheme="minorHAnsi" w:cstheme="minorHAnsi"/>
        </w:rPr>
        <w:t>:</w:t>
      </w:r>
    </w:p>
    <w:p w14:paraId="281D6C72" w14:textId="21401563" w:rsidR="00C72DAF" w:rsidRPr="00741038" w:rsidRDefault="00C72DAF" w:rsidP="00C72DAF">
      <w:pPr>
        <w:pStyle w:val="BulletPoint"/>
        <w:bidi/>
        <w:rPr>
          <w:rFonts w:asciiTheme="minorHAnsi" w:hAnsiTheme="minorHAnsi" w:cstheme="minorHAnsi"/>
          <w:color w:val="000000"/>
        </w:rPr>
      </w:pPr>
      <w:bookmarkStart w:id="0" w:name="_heading=h.gjdgxs" w:colFirst="0" w:colLast="0"/>
      <w:bookmarkEnd w:id="0"/>
      <w:r w:rsidRPr="00741038">
        <w:rPr>
          <w:rFonts w:asciiTheme="minorHAnsi" w:hAnsiTheme="minorHAnsi" w:cstheme="minorHAnsi"/>
          <w:color w:val="000000"/>
          <w:rtl/>
        </w:rPr>
        <w:t>ما هي القطاعات التقنية التي تح</w:t>
      </w:r>
      <w:r w:rsidRPr="00741038">
        <w:rPr>
          <w:rFonts w:asciiTheme="minorHAnsi" w:hAnsiTheme="minorHAnsi" w:cstheme="minorHAnsi"/>
          <w:color w:val="000000"/>
          <w:rtl/>
          <w:lang w:bidi="ar-JO"/>
        </w:rPr>
        <w:t>ا</w:t>
      </w:r>
      <w:r w:rsidRPr="00741038">
        <w:rPr>
          <w:rFonts w:asciiTheme="minorHAnsi" w:hAnsiTheme="minorHAnsi" w:cstheme="minorHAnsi"/>
          <w:color w:val="000000"/>
          <w:rtl/>
        </w:rPr>
        <w:t>ل إليها التغذية الراجعة التشغيلية؟</w:t>
      </w:r>
    </w:p>
    <w:p w14:paraId="330B625F" w14:textId="43381321" w:rsidR="00C72DAF" w:rsidRPr="00741038" w:rsidRDefault="00C72DAF" w:rsidP="00C72DAF">
      <w:pPr>
        <w:pStyle w:val="BulletPoint"/>
        <w:bidi/>
        <w:rPr>
          <w:rFonts w:asciiTheme="minorHAnsi" w:hAnsiTheme="minorHAnsi" w:cstheme="minorHAnsi"/>
          <w:color w:val="000000"/>
        </w:rPr>
      </w:pPr>
      <w:r w:rsidRPr="00741038">
        <w:rPr>
          <w:rFonts w:asciiTheme="minorHAnsi" w:hAnsiTheme="minorHAnsi" w:cstheme="minorHAnsi"/>
          <w:color w:val="000000"/>
          <w:rtl/>
        </w:rPr>
        <w:t xml:space="preserve">مَن مِن زملائك هو الأقدر على اتخاذ إجراء بشأن التغذية الراجعة المتعلقة بهذه القطاعات؟ </w:t>
      </w:r>
    </w:p>
    <w:p w14:paraId="20BA83EB" w14:textId="47795838" w:rsidR="00C72DAF" w:rsidRPr="00741038" w:rsidRDefault="00C72DAF" w:rsidP="00C72DAF">
      <w:pPr>
        <w:pStyle w:val="BulletPoint"/>
        <w:bidi/>
        <w:rPr>
          <w:rFonts w:asciiTheme="minorHAnsi" w:hAnsiTheme="minorHAnsi" w:cstheme="minorHAnsi"/>
          <w:color w:val="000000"/>
        </w:rPr>
      </w:pPr>
      <w:r w:rsidRPr="00741038">
        <w:rPr>
          <w:rFonts w:asciiTheme="minorHAnsi" w:hAnsiTheme="minorHAnsi" w:cstheme="minorHAnsi"/>
          <w:color w:val="000000"/>
          <w:rtl/>
        </w:rPr>
        <w:t>إذا لم يكن لديك زميل، فمن مِن الشركاء أو أصحاب المصلحة الآخرين يمكنك مشاركة التغذية الراجعة معهم؟</w:t>
      </w:r>
    </w:p>
    <w:p w14:paraId="4865B664" w14:textId="79CBF1DE" w:rsidR="00C72DAF" w:rsidRPr="00741038" w:rsidRDefault="00C72DAF" w:rsidP="00C72DAF">
      <w:pPr>
        <w:pStyle w:val="BulletPoint"/>
        <w:bidi/>
        <w:rPr>
          <w:rFonts w:asciiTheme="minorHAnsi" w:hAnsiTheme="minorHAnsi" w:cstheme="minorHAnsi"/>
          <w:color w:val="000000"/>
        </w:rPr>
      </w:pPr>
      <w:r w:rsidRPr="00741038">
        <w:rPr>
          <w:rFonts w:asciiTheme="minorHAnsi" w:hAnsiTheme="minorHAnsi" w:cstheme="minorHAnsi"/>
          <w:color w:val="000000"/>
          <w:rtl/>
        </w:rPr>
        <w:t xml:space="preserve">هل تتطلب التغذية الراجعة التشغيلية متابعة فردية؟ </w:t>
      </w:r>
    </w:p>
    <w:p w14:paraId="1BDA4E99" w14:textId="77777777" w:rsidR="00872C22" w:rsidRPr="00741038" w:rsidRDefault="00872C22" w:rsidP="00872C22">
      <w:pPr>
        <w:pStyle w:val="BulletPoint"/>
        <w:numPr>
          <w:ilvl w:val="0"/>
          <w:numId w:val="0"/>
        </w:numPr>
        <w:rPr>
          <w:rFonts w:asciiTheme="minorHAnsi" w:hAnsiTheme="minorHAnsi" w:cstheme="minorHAnsi"/>
        </w:rPr>
      </w:pPr>
      <w:bookmarkStart w:id="1" w:name="_heading=h.iua0ighhppv3" w:colFirst="0" w:colLast="0"/>
      <w:bookmarkStart w:id="2" w:name="_heading=h.fs4h3zhvhcpy" w:colFirst="0" w:colLast="0"/>
      <w:bookmarkStart w:id="3" w:name="_heading=h.udpf6dxtu2fi" w:colFirst="0" w:colLast="0"/>
      <w:bookmarkEnd w:id="1"/>
      <w:bookmarkEnd w:id="2"/>
      <w:bookmarkEnd w:id="3"/>
    </w:p>
    <w:tbl>
      <w:tblPr>
        <w:tblStyle w:val="TableGrid"/>
        <w:bidiVisual/>
        <w:tblW w:w="6517"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tblGrid>
      <w:tr w:rsidR="00872C22" w:rsidRPr="00741038" w14:paraId="713C71E3" w14:textId="77777777" w:rsidTr="00834F35">
        <w:trPr>
          <w:trHeight w:val="193"/>
        </w:trPr>
        <w:tc>
          <w:tcPr>
            <w:tcW w:w="3258" w:type="dxa"/>
            <w:tcBorders>
              <w:right w:val="single" w:sz="4" w:space="0" w:color="FFFFFF" w:themeColor="background1"/>
            </w:tcBorders>
            <w:shd w:val="clear" w:color="auto" w:fill="943482"/>
          </w:tcPr>
          <w:p w14:paraId="2106012D" w14:textId="5A7EFB51" w:rsidR="00872C22" w:rsidRPr="00741038" w:rsidRDefault="00834F35" w:rsidP="00834F35">
            <w:pPr>
              <w:pStyle w:val="TableHeader"/>
              <w:bidi/>
              <w:rPr>
                <w:rFonts w:asciiTheme="minorHAnsi" w:hAnsiTheme="minorHAnsi" w:cstheme="minorHAnsi"/>
                <w:lang w:val="en-GB"/>
              </w:rPr>
            </w:pPr>
            <w:r w:rsidRPr="00741038">
              <w:rPr>
                <w:rFonts w:asciiTheme="minorHAnsi" w:hAnsiTheme="minorHAnsi" w:cstheme="minorHAnsi"/>
                <w:rtl/>
                <w:lang w:val="en-GB"/>
              </w:rPr>
              <w:t>ماذا</w:t>
            </w:r>
          </w:p>
        </w:tc>
        <w:tc>
          <w:tcPr>
            <w:tcW w:w="3259" w:type="dxa"/>
            <w:tcBorders>
              <w:left w:val="single" w:sz="4" w:space="0" w:color="FFFFFF" w:themeColor="background1"/>
              <w:right w:val="single" w:sz="4" w:space="0" w:color="FFFFFF" w:themeColor="background1"/>
            </w:tcBorders>
            <w:shd w:val="clear" w:color="auto" w:fill="943482"/>
          </w:tcPr>
          <w:p w14:paraId="7E67DAA9" w14:textId="5BA72076" w:rsidR="00872C22" w:rsidRPr="00741038" w:rsidRDefault="00834F35" w:rsidP="00834F35">
            <w:pPr>
              <w:pStyle w:val="TableHeader"/>
              <w:bidi/>
              <w:rPr>
                <w:rFonts w:asciiTheme="minorHAnsi" w:hAnsiTheme="minorHAnsi" w:cstheme="minorHAnsi"/>
                <w:lang w:val="en-GB"/>
              </w:rPr>
            </w:pPr>
            <w:r w:rsidRPr="00741038">
              <w:rPr>
                <w:rFonts w:asciiTheme="minorHAnsi" w:hAnsiTheme="minorHAnsi" w:cstheme="minorHAnsi"/>
                <w:rtl/>
                <w:lang w:val="en-GB"/>
              </w:rPr>
              <w:t>من</w:t>
            </w:r>
          </w:p>
        </w:tc>
      </w:tr>
      <w:tr w:rsidR="00872C22" w:rsidRPr="00741038" w14:paraId="3A72DA22" w14:textId="77777777" w:rsidTr="00834F35">
        <w:trPr>
          <w:trHeight w:val="193"/>
        </w:trPr>
        <w:tc>
          <w:tcPr>
            <w:tcW w:w="3258" w:type="dxa"/>
            <w:shd w:val="clear" w:color="auto" w:fill="EADDEB"/>
          </w:tcPr>
          <w:p w14:paraId="36EA1244" w14:textId="4987B608" w:rsidR="00872C22" w:rsidRPr="00741038" w:rsidRDefault="00834F35" w:rsidP="00834F35">
            <w:pPr>
              <w:pStyle w:val="BodyCopy"/>
              <w:bidi/>
              <w:jc w:val="left"/>
              <w:rPr>
                <w:rFonts w:asciiTheme="minorHAnsi" w:hAnsiTheme="minorHAnsi" w:cstheme="minorHAnsi"/>
                <w:lang w:val="en-GB"/>
              </w:rPr>
            </w:pPr>
            <w:r w:rsidRPr="00741038">
              <w:rPr>
                <w:rFonts w:asciiTheme="minorHAnsi" w:hAnsiTheme="minorHAnsi" w:cstheme="minorHAnsi"/>
                <w:b/>
                <w:bCs/>
                <w:rtl/>
                <w:lang w:bidi="ar-JO"/>
              </w:rPr>
              <w:t>التغذية الراجعة التشغيلية</w:t>
            </w:r>
            <w:r w:rsidRPr="00741038">
              <w:rPr>
                <w:rFonts w:asciiTheme="minorHAnsi" w:hAnsiTheme="minorHAnsi" w:cstheme="minorHAnsi"/>
                <w:rtl/>
                <w:lang w:bidi="ar-JO"/>
              </w:rPr>
              <w:t xml:space="preserve"> </w:t>
            </w:r>
          </w:p>
        </w:tc>
        <w:tc>
          <w:tcPr>
            <w:tcW w:w="3259" w:type="dxa"/>
            <w:shd w:val="clear" w:color="auto" w:fill="CAA7C8"/>
          </w:tcPr>
          <w:p w14:paraId="4CCB9DD5" w14:textId="77777777" w:rsidR="00872C22" w:rsidRPr="00741038" w:rsidRDefault="00872C22" w:rsidP="00834F35">
            <w:pPr>
              <w:pStyle w:val="TableBullet"/>
              <w:numPr>
                <w:ilvl w:val="0"/>
                <w:numId w:val="0"/>
              </w:numPr>
              <w:bidi/>
              <w:ind w:left="223"/>
              <w:rPr>
                <w:rFonts w:asciiTheme="minorHAnsi" w:hAnsiTheme="minorHAnsi" w:cstheme="minorHAnsi"/>
                <w:lang w:val="en-GB"/>
              </w:rPr>
            </w:pPr>
          </w:p>
        </w:tc>
      </w:tr>
      <w:tr w:rsidR="00872C22" w:rsidRPr="00741038" w14:paraId="5014D2EF" w14:textId="77777777" w:rsidTr="00834F35">
        <w:trPr>
          <w:trHeight w:val="193"/>
        </w:trPr>
        <w:tc>
          <w:tcPr>
            <w:tcW w:w="3258" w:type="dxa"/>
            <w:shd w:val="clear" w:color="auto" w:fill="EADDEB"/>
          </w:tcPr>
          <w:p w14:paraId="63271773" w14:textId="0B06BCD8" w:rsidR="00872C22" w:rsidRPr="00741038" w:rsidRDefault="00834F35" w:rsidP="00834F35">
            <w:pPr>
              <w:pStyle w:val="BodyCopy"/>
              <w:bidi/>
              <w:jc w:val="left"/>
              <w:rPr>
                <w:rFonts w:asciiTheme="minorHAnsi" w:hAnsiTheme="minorHAnsi" w:cstheme="minorHAnsi"/>
                <w:lang w:val="en-GB"/>
              </w:rPr>
            </w:pPr>
            <w:r w:rsidRPr="00741038">
              <w:rPr>
                <w:rFonts w:asciiTheme="minorHAnsi" w:hAnsiTheme="minorHAnsi" w:cstheme="minorHAnsi"/>
                <w:b/>
                <w:bCs/>
                <w:rtl/>
                <w:lang w:bidi="ar-JO"/>
              </w:rPr>
              <w:t>التغذية الراجعة الشاملة</w:t>
            </w:r>
          </w:p>
        </w:tc>
        <w:tc>
          <w:tcPr>
            <w:tcW w:w="3259" w:type="dxa"/>
            <w:shd w:val="clear" w:color="auto" w:fill="CAA7C8"/>
          </w:tcPr>
          <w:p w14:paraId="6DBB9375" w14:textId="77777777" w:rsidR="00872C22" w:rsidRPr="00741038" w:rsidRDefault="00872C22" w:rsidP="00834F35">
            <w:pPr>
              <w:pStyle w:val="TableBullet"/>
              <w:numPr>
                <w:ilvl w:val="0"/>
                <w:numId w:val="0"/>
              </w:numPr>
              <w:bidi/>
              <w:ind w:left="223"/>
              <w:rPr>
                <w:rFonts w:asciiTheme="minorHAnsi" w:hAnsiTheme="minorHAnsi" w:cstheme="minorHAnsi"/>
                <w:lang w:val="en-GB"/>
              </w:rPr>
            </w:pPr>
          </w:p>
        </w:tc>
      </w:tr>
    </w:tbl>
    <w:p w14:paraId="49ECF629" w14:textId="77777777" w:rsidR="00872C22" w:rsidRPr="00741038" w:rsidRDefault="00872C22" w:rsidP="00872C22">
      <w:pPr>
        <w:pBdr>
          <w:top w:val="nil"/>
          <w:left w:val="nil"/>
          <w:bottom w:val="nil"/>
          <w:right w:val="nil"/>
          <w:between w:val="nil"/>
        </w:pBdr>
        <w:rPr>
          <w:rFonts w:cstheme="minorHAnsi"/>
          <w:b/>
          <w:color w:val="000000"/>
          <w:lang w:val="en-GB"/>
        </w:rPr>
      </w:pPr>
    </w:p>
    <w:p w14:paraId="22AC6CD8" w14:textId="77777777" w:rsidR="00872C22" w:rsidRPr="00741038" w:rsidRDefault="00872C22" w:rsidP="00872C22">
      <w:pPr>
        <w:pBdr>
          <w:top w:val="nil"/>
          <w:left w:val="nil"/>
          <w:bottom w:val="nil"/>
          <w:right w:val="nil"/>
          <w:between w:val="nil"/>
        </w:pBdr>
        <w:rPr>
          <w:rFonts w:cstheme="minorHAnsi"/>
          <w:b/>
          <w:color w:val="000000"/>
          <w:lang w:val="en-GB"/>
        </w:rPr>
      </w:pPr>
    </w:p>
    <w:p w14:paraId="4BD86E2A" w14:textId="77777777" w:rsidR="00872C22" w:rsidRPr="00741038" w:rsidRDefault="00872C22" w:rsidP="00872C22">
      <w:pPr>
        <w:pBdr>
          <w:top w:val="nil"/>
          <w:left w:val="nil"/>
          <w:bottom w:val="nil"/>
          <w:right w:val="nil"/>
          <w:between w:val="nil"/>
        </w:pBdr>
        <w:rPr>
          <w:rFonts w:cstheme="minorHAnsi"/>
          <w:b/>
          <w:color w:val="000000"/>
          <w:lang w:val="en-GB"/>
        </w:rPr>
      </w:pPr>
    </w:p>
    <w:p w14:paraId="490716FA" w14:textId="77777777" w:rsidR="00872C22" w:rsidRPr="00741038" w:rsidRDefault="00872C22" w:rsidP="00872C22">
      <w:pPr>
        <w:pBdr>
          <w:top w:val="nil"/>
          <w:left w:val="nil"/>
          <w:bottom w:val="nil"/>
          <w:right w:val="nil"/>
          <w:between w:val="nil"/>
        </w:pBdr>
        <w:rPr>
          <w:rFonts w:cstheme="minorHAnsi"/>
          <w:b/>
          <w:color w:val="000000"/>
          <w:lang w:val="en-GB"/>
        </w:rPr>
      </w:pPr>
    </w:p>
    <w:p w14:paraId="32B7CA1F" w14:textId="3568072B" w:rsidR="000729EF" w:rsidRPr="00741038" w:rsidRDefault="000729EF" w:rsidP="000729EF">
      <w:pPr>
        <w:pStyle w:val="H3"/>
        <w:bidi/>
        <w:rPr>
          <w:rFonts w:asciiTheme="minorHAnsi" w:hAnsiTheme="minorHAnsi" w:cstheme="minorHAnsi"/>
        </w:rPr>
      </w:pPr>
      <w:r w:rsidRPr="00741038">
        <w:rPr>
          <w:rFonts w:asciiTheme="minorHAnsi" w:hAnsiTheme="minorHAnsi" w:cstheme="minorHAnsi"/>
          <w:rtl/>
        </w:rPr>
        <w:t xml:space="preserve">2. ارسم تدفق المعلومات مع مراعاة: </w:t>
      </w:r>
    </w:p>
    <w:p w14:paraId="3F3B8B28" w14:textId="0005FE65" w:rsidR="000729EF" w:rsidRPr="00741038" w:rsidRDefault="000729EF" w:rsidP="000729EF">
      <w:pPr>
        <w:pStyle w:val="BulletPoint"/>
        <w:bidi/>
        <w:rPr>
          <w:rFonts w:asciiTheme="minorHAnsi" w:hAnsiTheme="minorHAnsi" w:cstheme="minorHAnsi"/>
        </w:rPr>
      </w:pPr>
      <w:r w:rsidRPr="00741038">
        <w:rPr>
          <w:rFonts w:asciiTheme="minorHAnsi" w:hAnsiTheme="minorHAnsi" w:cstheme="minorHAnsi"/>
          <w:rtl/>
        </w:rPr>
        <w:t>كيف جُمِعت المعلومات</w:t>
      </w:r>
    </w:p>
    <w:p w14:paraId="70117D90" w14:textId="06DDA4C0" w:rsidR="000729EF" w:rsidRPr="00741038" w:rsidRDefault="000729EF" w:rsidP="000729EF">
      <w:pPr>
        <w:pStyle w:val="BulletPoint"/>
        <w:bidi/>
        <w:rPr>
          <w:rFonts w:asciiTheme="minorHAnsi" w:hAnsiTheme="minorHAnsi" w:cstheme="minorHAnsi"/>
        </w:rPr>
      </w:pPr>
      <w:r w:rsidRPr="00741038">
        <w:rPr>
          <w:rFonts w:asciiTheme="minorHAnsi" w:hAnsiTheme="minorHAnsi" w:cstheme="minorHAnsi"/>
          <w:rtl/>
        </w:rPr>
        <w:t>أين ستُحفظ المعلومات</w:t>
      </w:r>
    </w:p>
    <w:p w14:paraId="04914E0D" w14:textId="297380A3" w:rsidR="000729EF" w:rsidRPr="00741038" w:rsidRDefault="000729EF" w:rsidP="000729EF">
      <w:pPr>
        <w:pStyle w:val="BulletPoint"/>
        <w:bidi/>
        <w:rPr>
          <w:rFonts w:asciiTheme="minorHAnsi" w:hAnsiTheme="minorHAnsi" w:cstheme="minorHAnsi"/>
        </w:rPr>
      </w:pPr>
      <w:r w:rsidRPr="00741038">
        <w:rPr>
          <w:rFonts w:asciiTheme="minorHAnsi" w:hAnsiTheme="minorHAnsi" w:cstheme="minorHAnsi"/>
          <w:rtl/>
        </w:rPr>
        <w:t>مع من يجب مشاركة أنواع المعلومات المختلفة</w:t>
      </w:r>
    </w:p>
    <w:p w14:paraId="4C512F70" w14:textId="2268D33E" w:rsidR="000729EF" w:rsidRPr="00741038" w:rsidRDefault="000729EF" w:rsidP="000729EF">
      <w:pPr>
        <w:pStyle w:val="BulletPoint"/>
        <w:bidi/>
        <w:rPr>
          <w:rFonts w:asciiTheme="minorHAnsi" w:hAnsiTheme="minorHAnsi" w:cstheme="minorHAnsi"/>
        </w:rPr>
      </w:pPr>
      <w:r w:rsidRPr="00741038">
        <w:rPr>
          <w:rFonts w:asciiTheme="minorHAnsi" w:hAnsiTheme="minorHAnsi" w:cstheme="minorHAnsi"/>
          <w:rtl/>
        </w:rPr>
        <w:t>أين ستناقَش هذه المعلومات</w:t>
      </w:r>
    </w:p>
    <w:p w14:paraId="560A3C85" w14:textId="3142A1CA" w:rsidR="000729EF" w:rsidRPr="00741038" w:rsidRDefault="000729EF" w:rsidP="000729EF">
      <w:pPr>
        <w:pStyle w:val="BulletPoint"/>
        <w:bidi/>
        <w:rPr>
          <w:rFonts w:asciiTheme="minorHAnsi" w:hAnsiTheme="minorHAnsi" w:cstheme="minorHAnsi"/>
        </w:rPr>
      </w:pPr>
      <w:r w:rsidRPr="00741038">
        <w:rPr>
          <w:rFonts w:asciiTheme="minorHAnsi" w:hAnsiTheme="minorHAnsi" w:cstheme="minorHAnsi"/>
          <w:rtl/>
        </w:rPr>
        <w:t>كيف ستغلَق حلقة التغذية الراجعة مع المجتمع</w:t>
      </w:r>
    </w:p>
    <w:p w14:paraId="795046E3" w14:textId="77777777" w:rsidR="00872C22" w:rsidRPr="00741038" w:rsidRDefault="00872C22" w:rsidP="00872C22">
      <w:pPr>
        <w:pBdr>
          <w:top w:val="nil"/>
          <w:left w:val="nil"/>
          <w:bottom w:val="nil"/>
          <w:right w:val="nil"/>
          <w:between w:val="nil"/>
        </w:pBdr>
        <w:ind w:left="1440"/>
        <w:rPr>
          <w:rFonts w:cstheme="minorHAnsi"/>
          <w:b/>
          <w:color w:val="000000"/>
          <w:lang w:val="en-GB"/>
        </w:rPr>
      </w:pPr>
    </w:p>
    <w:p w14:paraId="2616FABE" w14:textId="23EAFEDC" w:rsidR="00E11A1F" w:rsidRPr="00741038" w:rsidRDefault="00E11A1F" w:rsidP="00E11A1F">
      <w:pPr>
        <w:pStyle w:val="BodyCopy"/>
        <w:bidi/>
        <w:rPr>
          <w:rFonts w:asciiTheme="minorHAnsi" w:hAnsiTheme="minorHAnsi" w:cstheme="minorHAnsi"/>
          <w:rtl/>
        </w:rPr>
      </w:pPr>
      <w:r w:rsidRPr="00741038">
        <w:rPr>
          <w:rFonts w:asciiTheme="minorHAnsi" w:hAnsiTheme="minorHAnsi" w:cstheme="minorHAnsi"/>
          <w:b/>
          <w:bCs/>
          <w:rtl/>
        </w:rPr>
        <w:t>قد يبدو تدفق المعلومات مثل ما يلي</w:t>
      </w:r>
      <w:r w:rsidRPr="00741038">
        <w:rPr>
          <w:rFonts w:asciiTheme="minorHAnsi" w:hAnsiTheme="minorHAnsi" w:cstheme="minorHAnsi"/>
          <w:rtl/>
        </w:rPr>
        <w:t xml:space="preserve"> - ولكنه قد يبدو مختلفاً تماماً. فقط تأكد من أنه يتضمن الخطوات التي تتألف منها دورة التغذية الراجعة الكاملة</w:t>
      </w:r>
      <w:r w:rsidRPr="00741038">
        <w:rPr>
          <w:rFonts w:asciiTheme="minorHAnsi" w:hAnsiTheme="minorHAnsi" w:cstheme="minorHAnsi"/>
        </w:rPr>
        <w:t>.</w:t>
      </w:r>
    </w:p>
    <w:p w14:paraId="1B4E8B94" w14:textId="77777777" w:rsidR="00C62FCD" w:rsidRPr="00741038" w:rsidRDefault="00C62FCD" w:rsidP="00C62FCD">
      <w:pPr>
        <w:pStyle w:val="BodyCopy"/>
        <w:bidi/>
        <w:rPr>
          <w:rFonts w:asciiTheme="minorHAnsi" w:hAnsiTheme="minorHAnsi" w:cstheme="minorHAnsi"/>
          <w:rtl/>
        </w:rPr>
      </w:pPr>
    </w:p>
    <w:p w14:paraId="49FE61B7" w14:textId="77777777" w:rsidR="00C62FCD" w:rsidRPr="00741038" w:rsidRDefault="00C62FCD" w:rsidP="00C62FCD">
      <w:pPr>
        <w:pStyle w:val="BodyCopy"/>
        <w:bidi/>
        <w:rPr>
          <w:rFonts w:asciiTheme="minorHAnsi" w:hAnsiTheme="minorHAnsi" w:cstheme="minorHAnsi"/>
          <w:rtl/>
        </w:rPr>
      </w:pPr>
    </w:p>
    <w:p w14:paraId="37FCF7E5" w14:textId="77777777" w:rsidR="00C62FCD" w:rsidRPr="00741038" w:rsidRDefault="00C62FCD" w:rsidP="00C62FCD">
      <w:pPr>
        <w:pStyle w:val="BodyCopy"/>
        <w:bidi/>
        <w:rPr>
          <w:rFonts w:asciiTheme="minorHAnsi" w:hAnsiTheme="minorHAnsi" w:cstheme="minorHAnsi"/>
          <w:rtl/>
        </w:rPr>
      </w:pPr>
    </w:p>
    <w:p w14:paraId="3A36302F" w14:textId="77777777" w:rsidR="00C62FCD" w:rsidRPr="00741038" w:rsidRDefault="00C62FCD" w:rsidP="00C62FCD">
      <w:pPr>
        <w:pStyle w:val="BodyCopy"/>
        <w:bidi/>
        <w:rPr>
          <w:rFonts w:asciiTheme="minorHAnsi" w:hAnsiTheme="minorHAnsi" w:cstheme="minorHAnsi"/>
          <w:rtl/>
        </w:rPr>
      </w:pPr>
    </w:p>
    <w:p w14:paraId="79ABB3AF" w14:textId="77777777" w:rsidR="00C62FCD" w:rsidRPr="00741038" w:rsidRDefault="00C62FCD" w:rsidP="00C62FCD">
      <w:pPr>
        <w:pStyle w:val="BodyCopy"/>
        <w:bidi/>
        <w:rPr>
          <w:rFonts w:asciiTheme="minorHAnsi" w:hAnsiTheme="minorHAnsi" w:cstheme="minorHAnsi"/>
          <w:rtl/>
        </w:rPr>
      </w:pPr>
    </w:p>
    <w:p w14:paraId="1FEB85AB" w14:textId="77777777" w:rsidR="00C62FCD" w:rsidRPr="00741038" w:rsidRDefault="00C62FCD" w:rsidP="00C62FCD">
      <w:pPr>
        <w:pStyle w:val="BodyCopy"/>
        <w:bidi/>
        <w:rPr>
          <w:rFonts w:asciiTheme="minorHAnsi" w:hAnsiTheme="minorHAnsi" w:cstheme="minorHAnsi"/>
        </w:rPr>
      </w:pPr>
    </w:p>
    <w:tbl>
      <w:tblPr>
        <w:tblStyle w:val="TableGrid"/>
        <w:tblW w:w="0" w:type="auto"/>
        <w:jc w:val="center"/>
        <w:tblLook w:val="04A0" w:firstRow="1" w:lastRow="0" w:firstColumn="1" w:lastColumn="0" w:noHBand="0" w:noVBand="1"/>
      </w:tblPr>
      <w:tblGrid>
        <w:gridCol w:w="1063"/>
        <w:gridCol w:w="1063"/>
        <w:gridCol w:w="1063"/>
        <w:gridCol w:w="1258"/>
        <w:gridCol w:w="1116"/>
        <w:gridCol w:w="1063"/>
        <w:gridCol w:w="1063"/>
      </w:tblGrid>
      <w:tr w:rsidR="00E403CA" w:rsidRPr="00741038" w14:paraId="285DEC78" w14:textId="77777777" w:rsidTr="009F1BBB">
        <w:trPr>
          <w:trHeight w:val="540"/>
          <w:jc w:val="center"/>
        </w:trPr>
        <w:tc>
          <w:tcPr>
            <w:tcW w:w="1063" w:type="dxa"/>
          </w:tcPr>
          <w:p w14:paraId="5E94BADA" w14:textId="77777777" w:rsidR="00E403CA" w:rsidRPr="00741038" w:rsidRDefault="00E403CA" w:rsidP="00E403CA">
            <w:pPr>
              <w:bidi/>
              <w:rPr>
                <w:rFonts w:cstheme="minorHAnsi"/>
                <w:color w:val="000000"/>
                <w:sz w:val="22"/>
                <w:szCs w:val="22"/>
                <w:lang w:val="en-GB"/>
              </w:rPr>
            </w:pPr>
          </w:p>
        </w:tc>
        <w:tc>
          <w:tcPr>
            <w:tcW w:w="1063" w:type="dxa"/>
          </w:tcPr>
          <w:p w14:paraId="0AD12174" w14:textId="77777777" w:rsidR="00E403CA" w:rsidRPr="00741038" w:rsidRDefault="00E403CA" w:rsidP="00E403CA">
            <w:pPr>
              <w:bidi/>
              <w:rPr>
                <w:rFonts w:cstheme="minorHAnsi"/>
                <w:color w:val="000000"/>
                <w:sz w:val="22"/>
                <w:szCs w:val="22"/>
                <w:lang w:val="en-GB"/>
              </w:rPr>
            </w:pPr>
          </w:p>
        </w:tc>
        <w:tc>
          <w:tcPr>
            <w:tcW w:w="1063" w:type="dxa"/>
          </w:tcPr>
          <w:p w14:paraId="13FD13F8" w14:textId="77777777" w:rsidR="00E403CA" w:rsidRPr="00741038" w:rsidRDefault="00E403CA" w:rsidP="00E403CA">
            <w:pPr>
              <w:bidi/>
              <w:rPr>
                <w:rFonts w:cstheme="minorHAnsi"/>
                <w:color w:val="000000"/>
                <w:sz w:val="22"/>
                <w:szCs w:val="22"/>
                <w:lang w:val="en-GB"/>
              </w:rPr>
            </w:pPr>
          </w:p>
        </w:tc>
        <w:tc>
          <w:tcPr>
            <w:tcW w:w="1258" w:type="dxa"/>
          </w:tcPr>
          <w:p w14:paraId="6EF3C6BD" w14:textId="3CE10B1A" w:rsidR="00E403CA" w:rsidRPr="00741038" w:rsidRDefault="00E403CA" w:rsidP="00CF30F9">
            <w:pPr>
              <w:bidi/>
              <w:jc w:val="center"/>
              <w:rPr>
                <w:rFonts w:cstheme="minorHAnsi"/>
                <w:color w:val="000000"/>
                <w:sz w:val="22"/>
                <w:szCs w:val="22"/>
                <w:lang w:val="en-GB"/>
              </w:rPr>
            </w:pPr>
            <w:r w:rsidRPr="00741038">
              <w:rPr>
                <w:rFonts w:cstheme="minorHAnsi"/>
                <w:color w:val="000000"/>
                <w:sz w:val="22"/>
                <w:szCs w:val="22"/>
                <w:rtl/>
                <w:lang w:val="en-GB"/>
              </w:rPr>
              <w:t>مقدّم التغذية الراجعة</w:t>
            </w:r>
          </w:p>
        </w:tc>
        <w:tc>
          <w:tcPr>
            <w:tcW w:w="1116" w:type="dxa"/>
          </w:tcPr>
          <w:p w14:paraId="191C42F7" w14:textId="77777777" w:rsidR="00E403CA" w:rsidRPr="00741038" w:rsidRDefault="00E403CA" w:rsidP="00CF30F9">
            <w:pPr>
              <w:bidi/>
              <w:jc w:val="center"/>
              <w:rPr>
                <w:rFonts w:cstheme="minorHAnsi"/>
                <w:color w:val="000000"/>
                <w:sz w:val="22"/>
                <w:szCs w:val="22"/>
                <w:lang w:val="en-GB"/>
              </w:rPr>
            </w:pPr>
          </w:p>
        </w:tc>
        <w:tc>
          <w:tcPr>
            <w:tcW w:w="1063" w:type="dxa"/>
          </w:tcPr>
          <w:p w14:paraId="6C41AC69" w14:textId="77777777" w:rsidR="00E403CA" w:rsidRPr="00741038" w:rsidRDefault="00E403CA" w:rsidP="00E403CA">
            <w:pPr>
              <w:bidi/>
              <w:rPr>
                <w:rFonts w:cstheme="minorHAnsi"/>
                <w:color w:val="000000"/>
                <w:sz w:val="22"/>
                <w:szCs w:val="22"/>
                <w:lang w:val="en-GB"/>
              </w:rPr>
            </w:pPr>
          </w:p>
        </w:tc>
        <w:tc>
          <w:tcPr>
            <w:tcW w:w="1063" w:type="dxa"/>
          </w:tcPr>
          <w:p w14:paraId="2E801834" w14:textId="77777777" w:rsidR="00E403CA" w:rsidRPr="00741038" w:rsidRDefault="00E403CA" w:rsidP="00E403CA">
            <w:pPr>
              <w:bidi/>
              <w:rPr>
                <w:rFonts w:cstheme="minorHAnsi"/>
                <w:color w:val="000000"/>
                <w:sz w:val="22"/>
                <w:szCs w:val="22"/>
                <w:lang w:val="en-GB"/>
              </w:rPr>
            </w:pPr>
          </w:p>
        </w:tc>
      </w:tr>
      <w:tr w:rsidR="00E403CA" w:rsidRPr="00741038" w14:paraId="1E725969" w14:textId="77777777" w:rsidTr="009F1BBB">
        <w:trPr>
          <w:trHeight w:val="540"/>
          <w:jc w:val="center"/>
        </w:trPr>
        <w:tc>
          <w:tcPr>
            <w:tcW w:w="1063" w:type="dxa"/>
          </w:tcPr>
          <w:p w14:paraId="36458392" w14:textId="77777777" w:rsidR="00E403CA" w:rsidRPr="00741038" w:rsidRDefault="00E403CA" w:rsidP="00CF30F9">
            <w:pPr>
              <w:bidi/>
              <w:jc w:val="center"/>
              <w:rPr>
                <w:rFonts w:cstheme="minorHAnsi"/>
                <w:color w:val="000000"/>
                <w:sz w:val="22"/>
                <w:szCs w:val="22"/>
                <w:lang w:val="en-GB"/>
              </w:rPr>
            </w:pPr>
          </w:p>
        </w:tc>
        <w:tc>
          <w:tcPr>
            <w:tcW w:w="1063" w:type="dxa"/>
          </w:tcPr>
          <w:p w14:paraId="23D558EC" w14:textId="77777777" w:rsidR="00E403CA" w:rsidRPr="00741038" w:rsidRDefault="00E403CA" w:rsidP="00CF30F9">
            <w:pPr>
              <w:bidi/>
              <w:jc w:val="center"/>
              <w:rPr>
                <w:rFonts w:cstheme="minorHAnsi"/>
                <w:color w:val="000000"/>
                <w:sz w:val="22"/>
                <w:szCs w:val="22"/>
                <w:lang w:val="en-GB"/>
              </w:rPr>
            </w:pPr>
          </w:p>
        </w:tc>
        <w:tc>
          <w:tcPr>
            <w:tcW w:w="1063" w:type="dxa"/>
          </w:tcPr>
          <w:p w14:paraId="4AC12A41" w14:textId="06DC70E9" w:rsidR="00E403CA" w:rsidRPr="00741038" w:rsidRDefault="00E403CA" w:rsidP="00CF30F9">
            <w:pPr>
              <w:bidi/>
              <w:jc w:val="center"/>
              <w:rPr>
                <w:rFonts w:cstheme="minorHAnsi"/>
                <w:color w:val="000000"/>
                <w:sz w:val="22"/>
                <w:szCs w:val="22"/>
                <w:lang w:val="en-US"/>
              </w:rPr>
            </w:pPr>
            <w:r w:rsidRPr="00741038">
              <w:rPr>
                <w:rFonts w:cstheme="minorHAnsi"/>
                <w:color w:val="000000"/>
                <w:sz w:val="22"/>
                <w:szCs w:val="22"/>
                <w:rtl/>
                <w:lang w:val="en-GB"/>
              </w:rPr>
              <w:t>أنشطة عادية</w:t>
            </w:r>
          </w:p>
        </w:tc>
        <w:tc>
          <w:tcPr>
            <w:tcW w:w="1258" w:type="dxa"/>
          </w:tcPr>
          <w:p w14:paraId="6F7ED541" w14:textId="395C745F" w:rsidR="00E403CA" w:rsidRPr="00741038" w:rsidRDefault="00E403CA" w:rsidP="00CF30F9">
            <w:pPr>
              <w:bidi/>
              <w:jc w:val="center"/>
              <w:rPr>
                <w:rFonts w:cstheme="minorHAnsi"/>
                <w:color w:val="000000"/>
                <w:sz w:val="22"/>
                <w:szCs w:val="22"/>
                <w:rtl/>
                <w:lang w:val="en-US" w:bidi="ar-JO"/>
              </w:rPr>
            </w:pPr>
            <w:r w:rsidRPr="00741038">
              <w:rPr>
                <w:rFonts w:cstheme="minorHAnsi"/>
                <w:color w:val="000000"/>
                <w:sz w:val="22"/>
                <w:szCs w:val="22"/>
                <w:rtl/>
                <w:lang w:val="en-US" w:bidi="ar-JO"/>
              </w:rPr>
              <w:t>برنامج إذاعي تفاعلي</w:t>
            </w:r>
          </w:p>
        </w:tc>
        <w:tc>
          <w:tcPr>
            <w:tcW w:w="1116" w:type="dxa"/>
          </w:tcPr>
          <w:p w14:paraId="6FC8100D" w14:textId="59BFAF2B" w:rsidR="00E403CA" w:rsidRPr="00741038" w:rsidRDefault="00E403CA" w:rsidP="00CF30F9">
            <w:pPr>
              <w:bidi/>
              <w:jc w:val="center"/>
              <w:rPr>
                <w:rFonts w:cstheme="minorHAnsi"/>
                <w:color w:val="000000"/>
                <w:sz w:val="22"/>
                <w:szCs w:val="22"/>
                <w:lang w:val="en-GB"/>
              </w:rPr>
            </w:pPr>
            <w:r w:rsidRPr="00741038">
              <w:rPr>
                <w:rFonts w:cstheme="minorHAnsi"/>
                <w:color w:val="000000"/>
                <w:sz w:val="22"/>
                <w:szCs w:val="22"/>
                <w:rtl/>
                <w:lang w:val="en-GB"/>
              </w:rPr>
              <w:t>خط ساخن</w:t>
            </w:r>
          </w:p>
        </w:tc>
        <w:tc>
          <w:tcPr>
            <w:tcW w:w="1063" w:type="dxa"/>
          </w:tcPr>
          <w:p w14:paraId="691CC339" w14:textId="77777777" w:rsidR="00E403CA" w:rsidRPr="00741038" w:rsidRDefault="00E403CA" w:rsidP="00E403CA">
            <w:pPr>
              <w:bidi/>
              <w:rPr>
                <w:rFonts w:cstheme="minorHAnsi"/>
                <w:color w:val="000000"/>
                <w:sz w:val="22"/>
                <w:szCs w:val="22"/>
                <w:lang w:val="en-GB"/>
              </w:rPr>
            </w:pPr>
          </w:p>
        </w:tc>
        <w:tc>
          <w:tcPr>
            <w:tcW w:w="1063" w:type="dxa"/>
          </w:tcPr>
          <w:p w14:paraId="0F7A4F55" w14:textId="77777777" w:rsidR="00E403CA" w:rsidRPr="00741038" w:rsidRDefault="00E403CA" w:rsidP="00E403CA">
            <w:pPr>
              <w:bidi/>
              <w:rPr>
                <w:rFonts w:cstheme="minorHAnsi"/>
                <w:color w:val="000000"/>
                <w:sz w:val="22"/>
                <w:szCs w:val="22"/>
                <w:lang w:val="en-GB"/>
              </w:rPr>
            </w:pPr>
          </w:p>
        </w:tc>
      </w:tr>
      <w:tr w:rsidR="00CF30F9" w:rsidRPr="00741038" w14:paraId="02C276DB" w14:textId="77777777" w:rsidTr="009F1BBB">
        <w:trPr>
          <w:trHeight w:val="893"/>
          <w:jc w:val="center"/>
        </w:trPr>
        <w:tc>
          <w:tcPr>
            <w:tcW w:w="1063" w:type="dxa"/>
          </w:tcPr>
          <w:p w14:paraId="23DCE4EB" w14:textId="77777777" w:rsidR="00CF30F9" w:rsidRPr="00741038" w:rsidRDefault="00CF30F9" w:rsidP="00CF30F9">
            <w:pPr>
              <w:bidi/>
              <w:jc w:val="center"/>
              <w:rPr>
                <w:rFonts w:cstheme="minorHAnsi"/>
                <w:color w:val="000000"/>
                <w:sz w:val="22"/>
                <w:szCs w:val="22"/>
                <w:lang w:val="en-GB"/>
              </w:rPr>
            </w:pPr>
          </w:p>
        </w:tc>
        <w:tc>
          <w:tcPr>
            <w:tcW w:w="1063" w:type="dxa"/>
          </w:tcPr>
          <w:p w14:paraId="6C46C1B1" w14:textId="77777777" w:rsidR="00CF30F9" w:rsidRPr="00741038" w:rsidRDefault="00CF30F9" w:rsidP="00CF30F9">
            <w:pPr>
              <w:bidi/>
              <w:jc w:val="center"/>
              <w:rPr>
                <w:rFonts w:cstheme="minorHAnsi"/>
                <w:color w:val="000000"/>
                <w:sz w:val="22"/>
                <w:szCs w:val="22"/>
                <w:lang w:val="en-GB"/>
              </w:rPr>
            </w:pPr>
          </w:p>
        </w:tc>
        <w:tc>
          <w:tcPr>
            <w:tcW w:w="1063" w:type="dxa"/>
          </w:tcPr>
          <w:p w14:paraId="71819796" w14:textId="77777777" w:rsidR="00CF30F9" w:rsidRPr="00741038" w:rsidRDefault="00CF30F9" w:rsidP="00CF30F9">
            <w:pPr>
              <w:bidi/>
              <w:jc w:val="center"/>
              <w:rPr>
                <w:rFonts w:cstheme="minorHAnsi"/>
                <w:color w:val="000000"/>
                <w:sz w:val="22"/>
                <w:szCs w:val="22"/>
                <w:lang w:val="en-GB"/>
              </w:rPr>
            </w:pPr>
          </w:p>
        </w:tc>
        <w:tc>
          <w:tcPr>
            <w:tcW w:w="1258" w:type="dxa"/>
          </w:tcPr>
          <w:p w14:paraId="02FA4D1D" w14:textId="77777777" w:rsidR="00CF30F9" w:rsidRPr="00741038" w:rsidRDefault="00CF30F9" w:rsidP="00CF30F9">
            <w:pPr>
              <w:bidi/>
              <w:jc w:val="center"/>
              <w:rPr>
                <w:rFonts w:cstheme="minorHAnsi"/>
                <w:color w:val="000000"/>
                <w:sz w:val="22"/>
                <w:szCs w:val="22"/>
                <w:rtl/>
                <w:lang w:val="en-GB" w:bidi="ar-JO"/>
              </w:rPr>
            </w:pPr>
            <w:r w:rsidRPr="00741038">
              <w:rPr>
                <w:rFonts w:cstheme="minorHAnsi"/>
                <w:color w:val="000000"/>
                <w:sz w:val="22"/>
                <w:szCs w:val="22"/>
                <w:rtl/>
                <w:lang w:val="en-GB" w:bidi="ar-JO"/>
              </w:rPr>
              <w:t>جامع التغذية الراجعة</w:t>
            </w:r>
          </w:p>
          <w:p w14:paraId="13A1521A" w14:textId="6ADF1CC4" w:rsidR="00CF30F9" w:rsidRPr="00741038" w:rsidRDefault="00CF30F9" w:rsidP="00CF30F9">
            <w:pPr>
              <w:bidi/>
              <w:jc w:val="center"/>
              <w:rPr>
                <w:rFonts w:cstheme="minorHAnsi"/>
                <w:color w:val="000000"/>
                <w:sz w:val="22"/>
                <w:szCs w:val="22"/>
                <w:lang w:val="en-GB" w:bidi="ar-JO"/>
              </w:rPr>
            </w:pPr>
            <w:r w:rsidRPr="00741038">
              <w:rPr>
                <w:rFonts w:cstheme="minorHAnsi"/>
                <w:color w:val="000000"/>
                <w:sz w:val="18"/>
                <w:szCs w:val="18"/>
                <w:rtl/>
                <w:lang w:val="en-GB" w:bidi="ar-JO"/>
              </w:rPr>
              <w:t>موظف أو متطوع</w:t>
            </w:r>
          </w:p>
        </w:tc>
        <w:tc>
          <w:tcPr>
            <w:tcW w:w="1116" w:type="dxa"/>
          </w:tcPr>
          <w:p w14:paraId="2ED7659F" w14:textId="08D81AAC"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تغذية راجعة حرجة</w:t>
            </w:r>
          </w:p>
        </w:tc>
        <w:tc>
          <w:tcPr>
            <w:tcW w:w="1063" w:type="dxa"/>
          </w:tcPr>
          <w:p w14:paraId="186244C1" w14:textId="73191F71" w:rsidR="00CF30F9" w:rsidRPr="00741038" w:rsidRDefault="00CF30F9" w:rsidP="00CF30F9">
            <w:pPr>
              <w:bidi/>
              <w:rPr>
                <w:rFonts w:cstheme="minorHAnsi"/>
                <w:color w:val="000000"/>
                <w:sz w:val="22"/>
                <w:szCs w:val="22"/>
                <w:lang w:val="en-GB"/>
              </w:rPr>
            </w:pPr>
          </w:p>
        </w:tc>
        <w:tc>
          <w:tcPr>
            <w:tcW w:w="1063" w:type="dxa"/>
          </w:tcPr>
          <w:p w14:paraId="0CF4583D" w14:textId="36D029C4"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جهة الاتصال للتغذية الراجعة الحرجة</w:t>
            </w:r>
          </w:p>
        </w:tc>
      </w:tr>
      <w:tr w:rsidR="00CF30F9" w:rsidRPr="00741038" w14:paraId="4932DB52" w14:textId="77777777" w:rsidTr="009F1BBB">
        <w:trPr>
          <w:trHeight w:val="540"/>
          <w:jc w:val="center"/>
        </w:trPr>
        <w:tc>
          <w:tcPr>
            <w:tcW w:w="1063" w:type="dxa"/>
          </w:tcPr>
          <w:p w14:paraId="79566FFE" w14:textId="1048F21C"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الإجراء</w:t>
            </w:r>
          </w:p>
        </w:tc>
        <w:tc>
          <w:tcPr>
            <w:tcW w:w="1063" w:type="dxa"/>
          </w:tcPr>
          <w:p w14:paraId="04136B93" w14:textId="59E5A771" w:rsidR="00CF30F9" w:rsidRPr="00741038" w:rsidRDefault="00CF30F9" w:rsidP="00CF30F9">
            <w:pPr>
              <w:bidi/>
              <w:jc w:val="center"/>
              <w:rPr>
                <w:rFonts w:cstheme="minorHAnsi"/>
                <w:color w:val="000000"/>
                <w:sz w:val="22"/>
                <w:szCs w:val="22"/>
                <w:lang w:val="en-GB"/>
              </w:rPr>
            </w:pPr>
          </w:p>
        </w:tc>
        <w:tc>
          <w:tcPr>
            <w:tcW w:w="1063" w:type="dxa"/>
          </w:tcPr>
          <w:p w14:paraId="78129A06" w14:textId="642F73D7"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تغذية راجعة حساسة</w:t>
            </w:r>
          </w:p>
        </w:tc>
        <w:tc>
          <w:tcPr>
            <w:tcW w:w="1258" w:type="dxa"/>
          </w:tcPr>
          <w:p w14:paraId="7CABDE26" w14:textId="64229D51"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تغذية راجعة "شاملة"</w:t>
            </w:r>
          </w:p>
        </w:tc>
        <w:tc>
          <w:tcPr>
            <w:tcW w:w="1116" w:type="dxa"/>
          </w:tcPr>
          <w:p w14:paraId="68764F50" w14:textId="4B757E04"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التغذية الراجعة للمشروع</w:t>
            </w:r>
          </w:p>
        </w:tc>
        <w:tc>
          <w:tcPr>
            <w:tcW w:w="1063" w:type="dxa"/>
          </w:tcPr>
          <w:p w14:paraId="1DCDA57A" w14:textId="1CE9B0E1" w:rsidR="00CF30F9" w:rsidRPr="00741038" w:rsidRDefault="00CF30F9" w:rsidP="00CF30F9">
            <w:pPr>
              <w:bidi/>
              <w:rPr>
                <w:rFonts w:cstheme="minorHAnsi"/>
                <w:color w:val="000000"/>
                <w:sz w:val="22"/>
                <w:szCs w:val="22"/>
                <w:lang w:val="en-GB"/>
              </w:rPr>
            </w:pPr>
          </w:p>
        </w:tc>
        <w:tc>
          <w:tcPr>
            <w:tcW w:w="1063" w:type="dxa"/>
          </w:tcPr>
          <w:p w14:paraId="755204FF" w14:textId="1271C316"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الإجراء</w:t>
            </w:r>
          </w:p>
        </w:tc>
      </w:tr>
      <w:tr w:rsidR="00CF30F9" w:rsidRPr="00741038" w14:paraId="3DED3D62" w14:textId="77777777" w:rsidTr="009F1BBB">
        <w:trPr>
          <w:trHeight w:val="1261"/>
          <w:jc w:val="center"/>
        </w:trPr>
        <w:tc>
          <w:tcPr>
            <w:tcW w:w="1063" w:type="dxa"/>
          </w:tcPr>
          <w:p w14:paraId="3F14B8D9" w14:textId="77777777" w:rsidR="00CF30F9" w:rsidRPr="00741038" w:rsidRDefault="00CF30F9" w:rsidP="00CF30F9">
            <w:pPr>
              <w:bidi/>
              <w:jc w:val="center"/>
              <w:rPr>
                <w:rFonts w:cstheme="minorHAnsi"/>
                <w:color w:val="000000"/>
                <w:sz w:val="22"/>
                <w:szCs w:val="22"/>
                <w:lang w:val="en-GB"/>
              </w:rPr>
            </w:pPr>
          </w:p>
        </w:tc>
        <w:tc>
          <w:tcPr>
            <w:tcW w:w="1063" w:type="dxa"/>
          </w:tcPr>
          <w:p w14:paraId="1904316E" w14:textId="77777777" w:rsidR="00CF30F9" w:rsidRPr="00741038" w:rsidRDefault="00CF30F9" w:rsidP="00CF30F9">
            <w:pPr>
              <w:bidi/>
              <w:jc w:val="center"/>
              <w:rPr>
                <w:rFonts w:cstheme="minorHAnsi"/>
                <w:color w:val="000000"/>
                <w:sz w:val="22"/>
                <w:szCs w:val="22"/>
                <w:lang w:val="en-GB"/>
              </w:rPr>
            </w:pPr>
          </w:p>
        </w:tc>
        <w:tc>
          <w:tcPr>
            <w:tcW w:w="1063" w:type="dxa"/>
          </w:tcPr>
          <w:p w14:paraId="50E8FF35" w14:textId="3B46BC0A" w:rsidR="00CF30F9" w:rsidRPr="00741038" w:rsidRDefault="00CF30F9" w:rsidP="00CF30F9">
            <w:pPr>
              <w:bidi/>
              <w:jc w:val="center"/>
              <w:rPr>
                <w:rFonts w:cstheme="minorHAnsi"/>
                <w:color w:val="000000"/>
                <w:sz w:val="22"/>
                <w:szCs w:val="22"/>
                <w:rtl/>
                <w:lang w:val="en-US" w:bidi="ar-JO"/>
              </w:rPr>
            </w:pPr>
            <w:r w:rsidRPr="00741038">
              <w:rPr>
                <w:rFonts w:cstheme="minorHAnsi"/>
                <w:color w:val="000000"/>
                <w:sz w:val="22"/>
                <w:szCs w:val="22"/>
                <w:rtl/>
                <w:lang w:val="en-US" w:bidi="ar-JO"/>
              </w:rPr>
              <w:t>قسم الموارد البشرية</w:t>
            </w:r>
          </w:p>
        </w:tc>
        <w:tc>
          <w:tcPr>
            <w:tcW w:w="1258" w:type="dxa"/>
          </w:tcPr>
          <w:p w14:paraId="15938194" w14:textId="5B68C94B"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جهة التنسيق للمشاركة المجتمعية والمساءلة/ مدير إدارة المعلومات</w:t>
            </w:r>
          </w:p>
        </w:tc>
        <w:tc>
          <w:tcPr>
            <w:tcW w:w="1116" w:type="dxa"/>
          </w:tcPr>
          <w:p w14:paraId="56DEBEC4" w14:textId="4C4D79FD"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فريق المشروع</w:t>
            </w:r>
          </w:p>
        </w:tc>
        <w:tc>
          <w:tcPr>
            <w:tcW w:w="1063" w:type="dxa"/>
          </w:tcPr>
          <w:p w14:paraId="3A49414A" w14:textId="77777777" w:rsidR="00CF30F9" w:rsidRPr="00741038" w:rsidRDefault="00CF30F9" w:rsidP="00CF30F9">
            <w:pPr>
              <w:bidi/>
              <w:rPr>
                <w:rFonts w:cstheme="minorHAnsi"/>
                <w:color w:val="000000"/>
                <w:sz w:val="22"/>
                <w:szCs w:val="22"/>
                <w:lang w:val="en-GB"/>
              </w:rPr>
            </w:pPr>
          </w:p>
        </w:tc>
        <w:tc>
          <w:tcPr>
            <w:tcW w:w="1063" w:type="dxa"/>
          </w:tcPr>
          <w:p w14:paraId="275A96CA" w14:textId="77777777" w:rsidR="00CF30F9" w:rsidRPr="00741038" w:rsidRDefault="00CF30F9" w:rsidP="00CF30F9">
            <w:pPr>
              <w:bidi/>
              <w:rPr>
                <w:rFonts w:cstheme="minorHAnsi"/>
                <w:color w:val="000000"/>
                <w:sz w:val="22"/>
                <w:szCs w:val="22"/>
                <w:lang w:val="en-GB"/>
              </w:rPr>
            </w:pPr>
          </w:p>
        </w:tc>
      </w:tr>
      <w:tr w:rsidR="00CF30F9" w:rsidRPr="00741038" w14:paraId="156608F4" w14:textId="77777777" w:rsidTr="009F1BBB">
        <w:trPr>
          <w:trHeight w:val="360"/>
          <w:jc w:val="center"/>
        </w:trPr>
        <w:tc>
          <w:tcPr>
            <w:tcW w:w="1063" w:type="dxa"/>
          </w:tcPr>
          <w:p w14:paraId="5158A4F4" w14:textId="77777777" w:rsidR="00CF30F9" w:rsidRPr="00741038" w:rsidRDefault="00CF30F9" w:rsidP="00CF30F9">
            <w:pPr>
              <w:bidi/>
              <w:jc w:val="center"/>
              <w:rPr>
                <w:rFonts w:cstheme="minorHAnsi"/>
                <w:color w:val="000000"/>
                <w:sz w:val="22"/>
                <w:szCs w:val="22"/>
                <w:lang w:val="en-GB"/>
              </w:rPr>
            </w:pPr>
          </w:p>
        </w:tc>
        <w:tc>
          <w:tcPr>
            <w:tcW w:w="1063" w:type="dxa"/>
          </w:tcPr>
          <w:p w14:paraId="50BD0200" w14:textId="6C3BBC40"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الإجراء</w:t>
            </w:r>
          </w:p>
        </w:tc>
        <w:tc>
          <w:tcPr>
            <w:tcW w:w="1063" w:type="dxa"/>
          </w:tcPr>
          <w:p w14:paraId="7E02A046" w14:textId="4BA17BD8"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الإدارة</w:t>
            </w:r>
          </w:p>
        </w:tc>
        <w:tc>
          <w:tcPr>
            <w:tcW w:w="1258" w:type="dxa"/>
          </w:tcPr>
          <w:p w14:paraId="45CB9B4F" w14:textId="77777777" w:rsidR="00CF30F9" w:rsidRPr="00741038" w:rsidRDefault="00CF30F9" w:rsidP="00CF30F9">
            <w:pPr>
              <w:bidi/>
              <w:jc w:val="center"/>
              <w:rPr>
                <w:rFonts w:cstheme="minorHAnsi"/>
                <w:color w:val="000000"/>
                <w:sz w:val="22"/>
                <w:szCs w:val="22"/>
                <w:lang w:val="en-GB"/>
              </w:rPr>
            </w:pPr>
          </w:p>
        </w:tc>
        <w:tc>
          <w:tcPr>
            <w:tcW w:w="1116" w:type="dxa"/>
          </w:tcPr>
          <w:p w14:paraId="2F120589" w14:textId="43913298"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مدير المشروع</w:t>
            </w:r>
          </w:p>
        </w:tc>
        <w:tc>
          <w:tcPr>
            <w:tcW w:w="1063" w:type="dxa"/>
          </w:tcPr>
          <w:p w14:paraId="616B1875" w14:textId="4C336F25" w:rsidR="00CF30F9" w:rsidRPr="00741038" w:rsidRDefault="00CF30F9" w:rsidP="00CF30F9">
            <w:pPr>
              <w:bidi/>
              <w:rPr>
                <w:rFonts w:cstheme="minorHAnsi"/>
                <w:color w:val="000000"/>
                <w:sz w:val="22"/>
                <w:szCs w:val="22"/>
                <w:lang w:val="en-GB"/>
              </w:rPr>
            </w:pPr>
            <w:r w:rsidRPr="00741038">
              <w:rPr>
                <w:rFonts w:cstheme="minorHAnsi"/>
                <w:color w:val="000000"/>
                <w:sz w:val="22"/>
                <w:szCs w:val="22"/>
                <w:rtl/>
                <w:lang w:val="en-GB"/>
              </w:rPr>
              <w:t>الإجراء</w:t>
            </w:r>
          </w:p>
        </w:tc>
        <w:tc>
          <w:tcPr>
            <w:tcW w:w="1063" w:type="dxa"/>
          </w:tcPr>
          <w:p w14:paraId="6496297A" w14:textId="77777777" w:rsidR="00CF30F9" w:rsidRPr="00741038" w:rsidRDefault="00CF30F9" w:rsidP="00CF30F9">
            <w:pPr>
              <w:bidi/>
              <w:rPr>
                <w:rFonts w:cstheme="minorHAnsi"/>
                <w:color w:val="000000"/>
                <w:sz w:val="22"/>
                <w:szCs w:val="22"/>
                <w:lang w:val="en-GB"/>
              </w:rPr>
            </w:pPr>
          </w:p>
        </w:tc>
      </w:tr>
      <w:tr w:rsidR="00CF30F9" w:rsidRPr="00741038" w14:paraId="426F155B" w14:textId="77777777" w:rsidTr="009F1BBB">
        <w:trPr>
          <w:trHeight w:val="720"/>
          <w:jc w:val="center"/>
        </w:trPr>
        <w:tc>
          <w:tcPr>
            <w:tcW w:w="1063" w:type="dxa"/>
          </w:tcPr>
          <w:p w14:paraId="06722D79" w14:textId="77777777" w:rsidR="00CF30F9" w:rsidRPr="00741038" w:rsidRDefault="00CF30F9" w:rsidP="00CF30F9">
            <w:pPr>
              <w:bidi/>
              <w:rPr>
                <w:rFonts w:cstheme="minorHAnsi"/>
                <w:color w:val="000000"/>
                <w:sz w:val="22"/>
                <w:szCs w:val="22"/>
                <w:lang w:val="en-GB"/>
              </w:rPr>
            </w:pPr>
          </w:p>
        </w:tc>
        <w:tc>
          <w:tcPr>
            <w:tcW w:w="1063" w:type="dxa"/>
          </w:tcPr>
          <w:p w14:paraId="6547213E" w14:textId="77777777" w:rsidR="00CF30F9" w:rsidRPr="00741038" w:rsidRDefault="00CF30F9" w:rsidP="00CF30F9">
            <w:pPr>
              <w:bidi/>
              <w:rPr>
                <w:rFonts w:cstheme="minorHAnsi"/>
                <w:color w:val="000000"/>
                <w:sz w:val="22"/>
                <w:szCs w:val="22"/>
                <w:lang w:val="en-GB"/>
              </w:rPr>
            </w:pPr>
          </w:p>
        </w:tc>
        <w:tc>
          <w:tcPr>
            <w:tcW w:w="1063" w:type="dxa"/>
          </w:tcPr>
          <w:p w14:paraId="74D340C1" w14:textId="77777777" w:rsidR="00CF30F9" w:rsidRPr="00741038" w:rsidRDefault="00CF30F9" w:rsidP="00CF30F9">
            <w:pPr>
              <w:bidi/>
              <w:rPr>
                <w:rFonts w:cstheme="minorHAnsi"/>
                <w:color w:val="000000"/>
                <w:sz w:val="22"/>
                <w:szCs w:val="22"/>
                <w:lang w:val="en-GB"/>
              </w:rPr>
            </w:pPr>
          </w:p>
        </w:tc>
        <w:tc>
          <w:tcPr>
            <w:tcW w:w="1258" w:type="dxa"/>
          </w:tcPr>
          <w:p w14:paraId="67682844" w14:textId="682C4339" w:rsidR="00CF30F9" w:rsidRPr="00741038" w:rsidRDefault="00CF30F9" w:rsidP="00CF30F9">
            <w:pPr>
              <w:bidi/>
              <w:jc w:val="center"/>
              <w:rPr>
                <w:rFonts w:cstheme="minorHAnsi"/>
                <w:color w:val="000000"/>
                <w:sz w:val="22"/>
                <w:szCs w:val="22"/>
                <w:lang w:val="en-GB"/>
              </w:rPr>
            </w:pPr>
            <w:r w:rsidRPr="00741038">
              <w:rPr>
                <w:rFonts w:cstheme="minorHAnsi"/>
                <w:color w:val="000000"/>
                <w:sz w:val="22"/>
                <w:szCs w:val="22"/>
                <w:rtl/>
                <w:lang w:val="en-GB"/>
              </w:rPr>
              <w:t>قاعدة بيانات التغذية الراجعة</w:t>
            </w:r>
          </w:p>
        </w:tc>
        <w:tc>
          <w:tcPr>
            <w:tcW w:w="1116" w:type="dxa"/>
          </w:tcPr>
          <w:p w14:paraId="21DDB829" w14:textId="77777777" w:rsidR="00CF30F9" w:rsidRPr="00741038" w:rsidRDefault="00CF30F9" w:rsidP="00CF30F9">
            <w:pPr>
              <w:bidi/>
              <w:jc w:val="center"/>
              <w:rPr>
                <w:rFonts w:cstheme="minorHAnsi"/>
                <w:color w:val="000000"/>
                <w:sz w:val="22"/>
                <w:szCs w:val="22"/>
                <w:lang w:val="en-GB"/>
              </w:rPr>
            </w:pPr>
          </w:p>
        </w:tc>
        <w:tc>
          <w:tcPr>
            <w:tcW w:w="1063" w:type="dxa"/>
          </w:tcPr>
          <w:p w14:paraId="51EEAF3F" w14:textId="77777777" w:rsidR="00CF30F9" w:rsidRPr="00741038" w:rsidRDefault="00CF30F9" w:rsidP="00CF30F9">
            <w:pPr>
              <w:bidi/>
              <w:rPr>
                <w:rFonts w:cstheme="minorHAnsi"/>
                <w:color w:val="000000"/>
                <w:sz w:val="22"/>
                <w:szCs w:val="22"/>
                <w:lang w:val="en-GB"/>
              </w:rPr>
            </w:pPr>
          </w:p>
        </w:tc>
        <w:tc>
          <w:tcPr>
            <w:tcW w:w="1063" w:type="dxa"/>
          </w:tcPr>
          <w:p w14:paraId="4CC5E01F" w14:textId="77777777" w:rsidR="00CF30F9" w:rsidRPr="00741038" w:rsidRDefault="00CF30F9" w:rsidP="00CF30F9">
            <w:pPr>
              <w:bidi/>
              <w:rPr>
                <w:rFonts w:cstheme="minorHAnsi"/>
                <w:color w:val="000000"/>
                <w:sz w:val="22"/>
                <w:szCs w:val="22"/>
                <w:lang w:val="en-GB"/>
              </w:rPr>
            </w:pPr>
          </w:p>
        </w:tc>
      </w:tr>
    </w:tbl>
    <w:p w14:paraId="30ADBCB8" w14:textId="104E81E0" w:rsidR="00872C22" w:rsidRPr="00741038" w:rsidRDefault="00872C22" w:rsidP="00872C22">
      <w:pPr>
        <w:pBdr>
          <w:top w:val="nil"/>
          <w:left w:val="nil"/>
          <w:bottom w:val="nil"/>
          <w:right w:val="nil"/>
          <w:between w:val="nil"/>
        </w:pBdr>
        <w:ind w:left="1440"/>
        <w:rPr>
          <w:rFonts w:cstheme="minorHAnsi"/>
          <w:color w:val="000000"/>
          <w:lang w:val="en-GB"/>
        </w:rPr>
      </w:pPr>
    </w:p>
    <w:p w14:paraId="142DA3C8" w14:textId="77777777" w:rsidR="00872C22" w:rsidRPr="00741038" w:rsidRDefault="00872C22" w:rsidP="00872C22">
      <w:pPr>
        <w:pBdr>
          <w:top w:val="nil"/>
          <w:left w:val="nil"/>
          <w:bottom w:val="nil"/>
          <w:right w:val="nil"/>
          <w:between w:val="nil"/>
        </w:pBdr>
        <w:ind w:left="1440"/>
        <w:rPr>
          <w:rFonts w:cstheme="minorHAnsi"/>
          <w:b/>
          <w:color w:val="000000"/>
          <w:lang w:val="en-GB"/>
        </w:rPr>
      </w:pPr>
    </w:p>
    <w:p w14:paraId="5E02907F" w14:textId="56B0C7C8" w:rsidR="009F1BBB" w:rsidRPr="00741038" w:rsidRDefault="009F1BBB" w:rsidP="009F1BBB">
      <w:pPr>
        <w:pStyle w:val="H4"/>
        <w:bidi/>
        <w:rPr>
          <w:rFonts w:asciiTheme="minorHAnsi" w:hAnsiTheme="minorHAnsi" w:cstheme="minorHAnsi"/>
        </w:rPr>
      </w:pPr>
      <w:r w:rsidRPr="00741038">
        <w:rPr>
          <w:rFonts w:asciiTheme="minorHAnsi" w:hAnsiTheme="minorHAnsi" w:cstheme="minorHAnsi"/>
          <w:rtl/>
        </w:rPr>
        <w:t>ما هي السبل التي يمكن استخدامها لمشاركة هذه المعلومات؟</w:t>
      </w:r>
    </w:p>
    <w:p w14:paraId="03578589" w14:textId="56FBDC56" w:rsidR="009F1BBB" w:rsidRPr="00741038" w:rsidRDefault="009F1BBB" w:rsidP="009F1BBB">
      <w:pPr>
        <w:pStyle w:val="BodyCopy"/>
        <w:bidi/>
        <w:rPr>
          <w:rFonts w:asciiTheme="minorHAnsi" w:hAnsiTheme="minorHAnsi" w:cstheme="minorHAnsi"/>
        </w:rPr>
      </w:pPr>
      <w:r w:rsidRPr="00741038">
        <w:rPr>
          <w:rFonts w:asciiTheme="minorHAnsi" w:hAnsiTheme="minorHAnsi" w:cstheme="minorHAnsi"/>
          <w:rtl/>
        </w:rPr>
        <w:t>الآن بعد أن عرفت أين يجب أن تذهب المعلومات وبدأت في تطوير إطار الإحالة الخاص بك، يمكنك مناقشة كيفية مشاركة المعلومات مع جهات التنسيق المختلفة. فكر في ناقلي المعلومات، وكذلك عدد المرات التي تم مشاركة المعلومات فيها</w:t>
      </w:r>
      <w:r w:rsidRPr="00741038">
        <w:rPr>
          <w:rFonts w:asciiTheme="minorHAnsi" w:hAnsiTheme="minorHAnsi" w:cstheme="minorHAnsi"/>
        </w:rPr>
        <w:t>.</w:t>
      </w:r>
    </w:p>
    <w:p w14:paraId="4BFFF68B" w14:textId="0748E6DA" w:rsidR="00514E55" w:rsidRPr="00741038" w:rsidRDefault="00514E55" w:rsidP="00514E55">
      <w:pPr>
        <w:pStyle w:val="BulletPoint"/>
        <w:bidi/>
        <w:rPr>
          <w:rFonts w:asciiTheme="minorHAnsi" w:hAnsiTheme="minorHAnsi" w:cstheme="minorHAnsi"/>
        </w:rPr>
      </w:pPr>
      <w:r w:rsidRPr="00741038">
        <w:rPr>
          <w:rFonts w:asciiTheme="minorHAnsi" w:hAnsiTheme="minorHAnsi" w:cstheme="minorHAnsi"/>
          <w:rtl/>
        </w:rPr>
        <w:t>كيف تتم مشاركة المعلومات حالياً داخل المنظمة؟</w:t>
      </w:r>
    </w:p>
    <w:p w14:paraId="2E4D9F62" w14:textId="0F81E0BE" w:rsidR="00514E55" w:rsidRPr="00741038" w:rsidRDefault="00514E55" w:rsidP="00514E55">
      <w:pPr>
        <w:pStyle w:val="BulletPoint"/>
        <w:bidi/>
        <w:rPr>
          <w:rFonts w:asciiTheme="minorHAnsi" w:hAnsiTheme="minorHAnsi" w:cstheme="minorHAnsi"/>
        </w:rPr>
      </w:pPr>
      <w:r w:rsidRPr="00741038">
        <w:rPr>
          <w:rFonts w:asciiTheme="minorHAnsi" w:hAnsiTheme="minorHAnsi" w:cstheme="minorHAnsi"/>
          <w:rtl/>
        </w:rPr>
        <w:t>هل تناسب هذه السبل مختلف أنواع المعلومات؟</w:t>
      </w:r>
    </w:p>
    <w:p w14:paraId="5F10EDF3" w14:textId="476DFEBA" w:rsidR="00514E55" w:rsidRPr="00741038" w:rsidRDefault="00514E55" w:rsidP="00514E55">
      <w:pPr>
        <w:pStyle w:val="BulletPoint"/>
        <w:bidi/>
        <w:rPr>
          <w:rFonts w:asciiTheme="minorHAnsi" w:hAnsiTheme="minorHAnsi" w:cstheme="minorHAnsi"/>
        </w:rPr>
      </w:pPr>
      <w:r w:rsidRPr="00741038">
        <w:rPr>
          <w:rFonts w:asciiTheme="minorHAnsi" w:hAnsiTheme="minorHAnsi" w:cstheme="minorHAnsi"/>
          <w:rtl/>
        </w:rPr>
        <w:t>ما هي أفضل طريقة لمشاركة المعلومات في المستقبل؟</w:t>
      </w:r>
    </w:p>
    <w:p w14:paraId="6DCDEBAE" w14:textId="77777777" w:rsidR="00872C22" w:rsidRPr="00741038" w:rsidRDefault="00872C22" w:rsidP="00872C22">
      <w:pPr>
        <w:pBdr>
          <w:top w:val="nil"/>
          <w:left w:val="nil"/>
          <w:bottom w:val="nil"/>
          <w:right w:val="nil"/>
          <w:between w:val="nil"/>
        </w:pBdr>
        <w:ind w:left="1170"/>
        <w:rPr>
          <w:rFonts w:cstheme="minorHAnsi"/>
          <w:b/>
          <w:color w:val="000000"/>
          <w:lang w:val="en-GB"/>
        </w:rPr>
      </w:pPr>
    </w:p>
    <w:p w14:paraId="2CAA4A90" w14:textId="0EEC0BA2" w:rsidR="0006217B" w:rsidRPr="00741038" w:rsidRDefault="0006217B" w:rsidP="0006217B">
      <w:pPr>
        <w:pStyle w:val="BodyCopy"/>
        <w:bidi/>
        <w:rPr>
          <w:rFonts w:asciiTheme="minorHAnsi" w:hAnsiTheme="minorHAnsi" w:cstheme="minorHAnsi"/>
        </w:rPr>
      </w:pPr>
      <w:r w:rsidRPr="00741038">
        <w:rPr>
          <w:rFonts w:asciiTheme="minorHAnsi" w:hAnsiTheme="minorHAnsi" w:cstheme="minorHAnsi"/>
          <w:rtl/>
        </w:rPr>
        <w:t>يمكن إضافة هذه المعلومات في العمود الثالث من الجدول الخاص بك</w:t>
      </w:r>
      <w:r w:rsidRPr="00741038">
        <w:rPr>
          <w:rFonts w:asciiTheme="minorHAnsi" w:hAnsiTheme="minorHAnsi" w:cstheme="minorHAnsi"/>
        </w:rPr>
        <w:t>:</w:t>
      </w:r>
    </w:p>
    <w:tbl>
      <w:tblPr>
        <w:tblStyle w:val="TableGrid"/>
        <w:bidiVisual/>
        <w:tblW w:w="9776" w:type="dxa"/>
        <w:tblBorders>
          <w:top w:val="single" w:sz="4" w:space="0" w:color="873174"/>
          <w:left w:val="single" w:sz="4" w:space="0" w:color="873174"/>
          <w:bottom w:val="single" w:sz="4" w:space="0" w:color="873174"/>
          <w:right w:val="single" w:sz="4" w:space="0" w:color="873174"/>
          <w:insideH w:val="single" w:sz="4" w:space="0" w:color="873174"/>
          <w:insideV w:val="single" w:sz="4" w:space="0" w:color="873174"/>
        </w:tblBorders>
        <w:tblCellMar>
          <w:top w:w="170" w:type="dxa"/>
          <w:bottom w:w="170" w:type="dxa"/>
        </w:tblCellMar>
        <w:tblLook w:val="04A0" w:firstRow="1" w:lastRow="0" w:firstColumn="1" w:lastColumn="0" w:noHBand="0" w:noVBand="1"/>
      </w:tblPr>
      <w:tblGrid>
        <w:gridCol w:w="3258"/>
        <w:gridCol w:w="3259"/>
        <w:gridCol w:w="3259"/>
      </w:tblGrid>
      <w:tr w:rsidR="00872C22" w:rsidRPr="00741038" w14:paraId="1F176F8F" w14:textId="77777777" w:rsidTr="0006217B">
        <w:trPr>
          <w:trHeight w:val="193"/>
        </w:trPr>
        <w:tc>
          <w:tcPr>
            <w:tcW w:w="3258" w:type="dxa"/>
            <w:tcBorders>
              <w:right w:val="single" w:sz="4" w:space="0" w:color="FFFFFF" w:themeColor="background1"/>
            </w:tcBorders>
            <w:shd w:val="clear" w:color="auto" w:fill="943482"/>
          </w:tcPr>
          <w:p w14:paraId="57B1B9CD" w14:textId="368B9097" w:rsidR="00872C22" w:rsidRPr="00741038" w:rsidRDefault="0006217B" w:rsidP="0006217B">
            <w:pPr>
              <w:pStyle w:val="TableHeader"/>
              <w:bidi/>
              <w:rPr>
                <w:rFonts w:asciiTheme="minorHAnsi" w:hAnsiTheme="minorHAnsi" w:cstheme="minorHAnsi"/>
                <w:lang w:val="en-GB"/>
              </w:rPr>
            </w:pPr>
            <w:r w:rsidRPr="00741038">
              <w:rPr>
                <w:rFonts w:asciiTheme="minorHAnsi" w:hAnsiTheme="minorHAnsi" w:cstheme="minorHAnsi"/>
                <w:rtl/>
                <w:lang w:val="en-GB"/>
              </w:rPr>
              <w:t>ماذا</w:t>
            </w:r>
          </w:p>
        </w:tc>
        <w:tc>
          <w:tcPr>
            <w:tcW w:w="3259" w:type="dxa"/>
            <w:tcBorders>
              <w:left w:val="single" w:sz="4" w:space="0" w:color="FFFFFF" w:themeColor="background1"/>
              <w:right w:val="single" w:sz="4" w:space="0" w:color="FFFFFF" w:themeColor="background1"/>
            </w:tcBorders>
            <w:shd w:val="clear" w:color="auto" w:fill="943482"/>
          </w:tcPr>
          <w:p w14:paraId="5831DE04" w14:textId="5FCA1CAF" w:rsidR="00872C22" w:rsidRPr="00741038" w:rsidRDefault="0006217B" w:rsidP="0006217B">
            <w:pPr>
              <w:pStyle w:val="TableHeader"/>
              <w:bidi/>
              <w:rPr>
                <w:rFonts w:asciiTheme="minorHAnsi" w:hAnsiTheme="minorHAnsi" w:cstheme="minorHAnsi"/>
                <w:lang w:val="en-GB"/>
              </w:rPr>
            </w:pPr>
            <w:r w:rsidRPr="00741038">
              <w:rPr>
                <w:rFonts w:asciiTheme="minorHAnsi" w:hAnsiTheme="minorHAnsi" w:cstheme="minorHAnsi"/>
                <w:rtl/>
                <w:lang w:val="en-GB"/>
              </w:rPr>
              <w:t>من</w:t>
            </w:r>
          </w:p>
        </w:tc>
        <w:tc>
          <w:tcPr>
            <w:tcW w:w="3259" w:type="dxa"/>
            <w:tcBorders>
              <w:left w:val="single" w:sz="4" w:space="0" w:color="FFFFFF" w:themeColor="background1"/>
            </w:tcBorders>
            <w:shd w:val="clear" w:color="auto" w:fill="943482"/>
          </w:tcPr>
          <w:p w14:paraId="0C1F128D" w14:textId="018251A7" w:rsidR="00872C22" w:rsidRPr="00741038" w:rsidRDefault="0006217B" w:rsidP="0006217B">
            <w:pPr>
              <w:pStyle w:val="TableHeader"/>
              <w:bidi/>
              <w:rPr>
                <w:rFonts w:asciiTheme="minorHAnsi" w:hAnsiTheme="minorHAnsi" w:cstheme="minorHAnsi"/>
                <w:lang w:val="en-GB"/>
              </w:rPr>
            </w:pPr>
            <w:r w:rsidRPr="00741038">
              <w:rPr>
                <w:rFonts w:asciiTheme="minorHAnsi" w:hAnsiTheme="minorHAnsi" w:cstheme="minorHAnsi"/>
                <w:rtl/>
                <w:lang w:val="en-GB"/>
              </w:rPr>
              <w:t>كيف</w:t>
            </w:r>
          </w:p>
        </w:tc>
      </w:tr>
      <w:tr w:rsidR="00872C22" w:rsidRPr="00741038" w14:paraId="34BFEDDC" w14:textId="77777777" w:rsidTr="0006217B">
        <w:trPr>
          <w:trHeight w:val="193"/>
        </w:trPr>
        <w:tc>
          <w:tcPr>
            <w:tcW w:w="3258" w:type="dxa"/>
            <w:shd w:val="clear" w:color="auto" w:fill="EADDEB"/>
          </w:tcPr>
          <w:p w14:paraId="611F8D99" w14:textId="75D37247" w:rsidR="00872C22" w:rsidRPr="00741038" w:rsidRDefault="0006217B" w:rsidP="0006217B">
            <w:pPr>
              <w:pStyle w:val="BodyCopy"/>
              <w:bidi/>
              <w:jc w:val="left"/>
              <w:rPr>
                <w:rFonts w:asciiTheme="minorHAnsi" w:hAnsiTheme="minorHAnsi" w:cstheme="minorHAnsi"/>
                <w:bCs/>
                <w:lang w:val="en-GB"/>
              </w:rPr>
            </w:pPr>
            <w:r w:rsidRPr="00741038">
              <w:rPr>
                <w:rFonts w:asciiTheme="minorHAnsi" w:hAnsiTheme="minorHAnsi" w:cstheme="minorHAnsi"/>
                <w:bCs/>
                <w:rtl/>
                <w:lang w:val="en-GB"/>
              </w:rPr>
              <w:t>التغذية الراجعة التشغيلية</w:t>
            </w:r>
          </w:p>
        </w:tc>
        <w:tc>
          <w:tcPr>
            <w:tcW w:w="3259" w:type="dxa"/>
            <w:shd w:val="clear" w:color="auto" w:fill="CAA7C8"/>
          </w:tcPr>
          <w:p w14:paraId="12881FD2" w14:textId="77777777" w:rsidR="00872C22" w:rsidRPr="00741038" w:rsidRDefault="00872C22" w:rsidP="0006217B">
            <w:pPr>
              <w:pStyle w:val="BodyCopy"/>
              <w:bidi/>
              <w:rPr>
                <w:rFonts w:asciiTheme="minorHAnsi" w:hAnsiTheme="minorHAnsi" w:cstheme="minorHAnsi"/>
              </w:rPr>
            </w:pPr>
          </w:p>
        </w:tc>
        <w:tc>
          <w:tcPr>
            <w:tcW w:w="3259" w:type="dxa"/>
            <w:shd w:val="clear" w:color="auto" w:fill="EADDEB"/>
          </w:tcPr>
          <w:p w14:paraId="0B396AB9" w14:textId="77777777" w:rsidR="00872C22" w:rsidRPr="00741038" w:rsidRDefault="00872C22" w:rsidP="0006217B">
            <w:pPr>
              <w:pStyle w:val="BodyCopy"/>
              <w:bidi/>
              <w:rPr>
                <w:rFonts w:asciiTheme="minorHAnsi" w:hAnsiTheme="minorHAnsi" w:cstheme="minorHAnsi"/>
              </w:rPr>
            </w:pPr>
          </w:p>
        </w:tc>
      </w:tr>
      <w:tr w:rsidR="00872C22" w:rsidRPr="00741038" w14:paraId="36855383" w14:textId="77777777" w:rsidTr="0006217B">
        <w:trPr>
          <w:trHeight w:val="193"/>
        </w:trPr>
        <w:tc>
          <w:tcPr>
            <w:tcW w:w="3258" w:type="dxa"/>
            <w:shd w:val="clear" w:color="auto" w:fill="EADDEB"/>
          </w:tcPr>
          <w:p w14:paraId="4214E2AB" w14:textId="68DC4850" w:rsidR="00872C22" w:rsidRPr="00741038" w:rsidRDefault="0006217B" w:rsidP="0006217B">
            <w:pPr>
              <w:pStyle w:val="BodyCopy"/>
              <w:bidi/>
              <w:jc w:val="left"/>
              <w:rPr>
                <w:rFonts w:asciiTheme="minorHAnsi" w:hAnsiTheme="minorHAnsi" w:cstheme="minorHAnsi"/>
                <w:bCs/>
                <w:lang w:val="en-GB"/>
              </w:rPr>
            </w:pPr>
            <w:r w:rsidRPr="00741038">
              <w:rPr>
                <w:rFonts w:asciiTheme="minorHAnsi" w:hAnsiTheme="minorHAnsi" w:cstheme="minorHAnsi"/>
                <w:bCs/>
                <w:rtl/>
                <w:lang w:val="en-GB"/>
              </w:rPr>
              <w:t>التغذية الراجعة الشاملة</w:t>
            </w:r>
          </w:p>
        </w:tc>
        <w:tc>
          <w:tcPr>
            <w:tcW w:w="3259" w:type="dxa"/>
            <w:shd w:val="clear" w:color="auto" w:fill="CAA7C8"/>
          </w:tcPr>
          <w:p w14:paraId="36489A7B" w14:textId="77777777" w:rsidR="00872C22" w:rsidRPr="00741038" w:rsidRDefault="00872C22" w:rsidP="0006217B">
            <w:pPr>
              <w:pStyle w:val="BodyCopy"/>
              <w:bidi/>
              <w:rPr>
                <w:rFonts w:asciiTheme="minorHAnsi" w:hAnsiTheme="minorHAnsi" w:cstheme="minorHAnsi"/>
              </w:rPr>
            </w:pPr>
          </w:p>
        </w:tc>
        <w:tc>
          <w:tcPr>
            <w:tcW w:w="3259" w:type="dxa"/>
            <w:shd w:val="clear" w:color="auto" w:fill="EADDEB"/>
          </w:tcPr>
          <w:p w14:paraId="1A5B2ACA" w14:textId="77777777" w:rsidR="00872C22" w:rsidRPr="00741038" w:rsidRDefault="00872C22" w:rsidP="0006217B">
            <w:pPr>
              <w:pStyle w:val="BodyCopy"/>
              <w:bidi/>
              <w:rPr>
                <w:rFonts w:asciiTheme="minorHAnsi" w:hAnsiTheme="minorHAnsi" w:cstheme="minorHAnsi"/>
              </w:rPr>
            </w:pPr>
          </w:p>
        </w:tc>
      </w:tr>
    </w:tbl>
    <w:p w14:paraId="33E1910C" w14:textId="77777777" w:rsidR="00872C22" w:rsidRPr="00741038" w:rsidRDefault="00872C22" w:rsidP="00872C22">
      <w:pPr>
        <w:pBdr>
          <w:top w:val="nil"/>
          <w:left w:val="nil"/>
          <w:bottom w:val="nil"/>
          <w:right w:val="nil"/>
          <w:between w:val="nil"/>
        </w:pBdr>
        <w:ind w:left="720"/>
        <w:rPr>
          <w:rFonts w:cstheme="minorHAnsi"/>
          <w:color w:val="000000"/>
          <w:lang w:val="en-GB"/>
        </w:rPr>
      </w:pPr>
    </w:p>
    <w:p w14:paraId="6F8645A2" w14:textId="77777777" w:rsidR="00872C22" w:rsidRPr="00741038" w:rsidRDefault="00872C22" w:rsidP="00872C22">
      <w:pPr>
        <w:pBdr>
          <w:top w:val="nil"/>
          <w:left w:val="nil"/>
          <w:bottom w:val="nil"/>
          <w:right w:val="nil"/>
          <w:between w:val="nil"/>
        </w:pBdr>
        <w:ind w:left="720"/>
        <w:rPr>
          <w:rFonts w:cstheme="minorHAnsi"/>
          <w:color w:val="000000"/>
          <w:lang w:val="en-GB"/>
        </w:rPr>
      </w:pPr>
    </w:p>
    <w:p w14:paraId="0D2A549C" w14:textId="77777777" w:rsidR="00872C22" w:rsidRPr="00741038" w:rsidRDefault="00872C22" w:rsidP="00872C22">
      <w:pPr>
        <w:rPr>
          <w:rFonts w:cstheme="minorHAnsi"/>
          <w:lang w:val="en-GB"/>
        </w:rPr>
      </w:pPr>
    </w:p>
    <w:p w14:paraId="3E59E957" w14:textId="03AC0B8E" w:rsidR="0006217B" w:rsidRPr="00741038" w:rsidRDefault="0006217B" w:rsidP="0006217B">
      <w:pPr>
        <w:pStyle w:val="H2"/>
        <w:bidi/>
        <w:rPr>
          <w:rFonts w:asciiTheme="minorHAnsi" w:hAnsiTheme="minorHAnsi" w:cstheme="minorHAnsi"/>
          <w:lang w:val="en-GB"/>
        </w:rPr>
      </w:pPr>
      <w:r w:rsidRPr="00741038">
        <w:rPr>
          <w:rFonts w:asciiTheme="minorHAnsi" w:hAnsiTheme="minorHAnsi" w:cstheme="minorHAnsi"/>
          <w:color w:val="D7337F"/>
          <w:rtl/>
          <w:lang w:val="en-GB"/>
        </w:rPr>
        <w:t>الخطوة 3:</w:t>
      </w:r>
      <w:r w:rsidRPr="00741038">
        <w:rPr>
          <w:rFonts w:asciiTheme="minorHAnsi" w:hAnsiTheme="minorHAnsi" w:cstheme="minorHAnsi"/>
          <w:rtl/>
          <w:lang w:val="en-GB"/>
        </w:rPr>
        <w:t xml:space="preserve"> شارك وثائق ورشة العمل ووافق عليها</w:t>
      </w:r>
    </w:p>
    <w:p w14:paraId="3EE5E470" w14:textId="25ACDE87" w:rsidR="00872C22" w:rsidRPr="00741038" w:rsidRDefault="008C3D59" w:rsidP="008C3D59">
      <w:pPr>
        <w:pStyle w:val="BodyCopy"/>
        <w:bidi/>
        <w:rPr>
          <w:rFonts w:asciiTheme="minorHAnsi" w:hAnsiTheme="minorHAnsi" w:cstheme="minorHAnsi"/>
        </w:rPr>
      </w:pPr>
      <w:r w:rsidRPr="00741038">
        <w:rPr>
          <w:rFonts w:asciiTheme="minorHAnsi" w:hAnsiTheme="minorHAnsi" w:cstheme="minorHAnsi"/>
          <w:rtl/>
        </w:rPr>
        <w:t>في نهاية ورشة العمل، تأكد من مشاركة المخطط الانسيابي والجداول التي قمت بتعبئتها مع جميع المشاركين في ورشة العمل. سترشد النسخ النهائية والمعتمدة الموظفين والمتطوعين المشاركين في عملية التغذية الراجعة ويجب مناقشتها في الدورات التدريبية</w:t>
      </w:r>
      <w:r w:rsidRPr="00741038">
        <w:rPr>
          <w:rFonts w:asciiTheme="minorHAnsi" w:hAnsiTheme="minorHAnsi" w:cstheme="minorHAnsi"/>
        </w:rPr>
        <w:t>.</w:t>
      </w:r>
    </w:p>
    <w:p w14:paraId="1479715C" w14:textId="77777777" w:rsidR="00872C22" w:rsidRPr="00741038" w:rsidRDefault="00872C22" w:rsidP="00872C22">
      <w:pPr>
        <w:pStyle w:val="H2"/>
        <w:rPr>
          <w:rFonts w:asciiTheme="minorHAnsi" w:hAnsiTheme="minorHAnsi" w:cstheme="minorHAnsi"/>
          <w:lang w:val="en-GB"/>
        </w:rPr>
      </w:pPr>
    </w:p>
    <w:p w14:paraId="65DBBFA5" w14:textId="77777777" w:rsidR="00A047B1" w:rsidRPr="00741038" w:rsidRDefault="00A047B1">
      <w:pPr>
        <w:rPr>
          <w:rFonts w:cstheme="minorHAnsi"/>
          <w:lang w:val="en-GB"/>
        </w:rPr>
      </w:pPr>
    </w:p>
    <w:sectPr w:rsidR="00A047B1" w:rsidRPr="00741038" w:rsidSect="00121C14">
      <w:headerReference w:type="default" r:id="rId13"/>
      <w:footerReference w:type="even" r:id="rId14"/>
      <w:footerReference w:type="default" r:id="rId15"/>
      <w:headerReference w:type="first" r:id="rId16"/>
      <w:footerReference w:type="first" r:id="rId17"/>
      <w:pgSz w:w="11906" w:h="16838"/>
      <w:pgMar w:top="1683" w:right="992" w:bottom="1417" w:left="991" w:header="53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250A4" w14:textId="77777777" w:rsidR="0062078C" w:rsidRDefault="0062078C" w:rsidP="00872C22">
      <w:r>
        <w:separator/>
      </w:r>
    </w:p>
  </w:endnote>
  <w:endnote w:type="continuationSeparator" w:id="0">
    <w:p w14:paraId="5A8BB8BC" w14:textId="77777777" w:rsidR="0062078C" w:rsidRDefault="0062078C" w:rsidP="00872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CCFF0" w14:textId="77777777" w:rsidR="00B33E4E" w:rsidRDefault="00000000"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A20BF8" w14:textId="77777777" w:rsidR="00B33E4E" w:rsidRDefault="00B33E4E"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3B9C7" w14:textId="77777777" w:rsidR="00B33E4E" w:rsidRDefault="00000000" w:rsidP="00121C14">
    <w:pPr>
      <w:pStyle w:val="Footer"/>
      <w:framePr w:w="361" w:h="349" w:hRule="exact" w:wrap="none" w:vAnchor="text" w:hAnchor="page" w:x="11329" w:y="28"/>
      <w:jc w:val="center"/>
      <w:rPr>
        <w:rStyle w:val="PageNumber"/>
      </w:rPr>
    </w:pPr>
    <w:r>
      <w:rPr>
        <w:rFonts w:ascii="Helvetica Neue Medium" w:hAnsi="Helvetica Neue Medium"/>
        <w:noProof/>
      </w:rPr>
      <mc:AlternateContent>
        <mc:Choice Requires="wps">
          <w:drawing>
            <wp:anchor distT="0" distB="0" distL="114300" distR="114300" simplePos="0" relativeHeight="251664384" behindDoc="0" locked="0" layoutInCell="0" allowOverlap="1" wp14:anchorId="2154715C" wp14:editId="3F8DA8FE">
              <wp:simplePos x="0" y="0"/>
              <wp:positionH relativeFrom="page">
                <wp:posOffset>0</wp:posOffset>
              </wp:positionH>
              <wp:positionV relativeFrom="page">
                <wp:posOffset>10227945</wp:posOffset>
              </wp:positionV>
              <wp:extent cx="7560310" cy="273050"/>
              <wp:effectExtent l="0" t="0" r="0" b="12700"/>
              <wp:wrapNone/>
              <wp:docPr id="1" name="MSIPCM375948469d3598e36613c3aa"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345787" w14:textId="77777777" w:rsidR="00B33E4E" w:rsidRPr="004735D3" w:rsidRDefault="00000000" w:rsidP="004735D3">
                          <w:pPr>
                            <w:rPr>
                              <w:rFonts w:ascii="Calibri" w:hAnsi="Calibri" w:cs="Calibri"/>
                              <w:color w:val="000000"/>
                              <w:sz w:val="20"/>
                            </w:rPr>
                          </w:pPr>
                          <w:r w:rsidRPr="004735D3">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154715C" id="_x0000_t202" coordsize="21600,21600" o:spt="202" path="m,l,21600r21600,l21600,xe">
              <v:stroke joinstyle="miter"/>
              <v:path gradientshapeok="t" o:connecttype="rect"/>
            </v:shapetype>
            <v:shape id="MSIPCM375948469d3598e36613c3aa"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9345787" w14:textId="77777777" w:rsidR="00B33E4E" w:rsidRPr="004735D3" w:rsidRDefault="00000000" w:rsidP="004735D3">
                    <w:pPr>
                      <w:rPr>
                        <w:rFonts w:ascii="Calibri" w:hAnsi="Calibri" w:cs="Calibri"/>
                        <w:color w:val="000000"/>
                        <w:sz w:val="20"/>
                      </w:rPr>
                    </w:pPr>
                    <w:r w:rsidRPr="004735D3">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sidRPr="00CF58BD">
          <w:rPr>
            <w:rStyle w:val="PageNumber"/>
            <w:noProof/>
            <w:color w:val="FFFFFF" w:themeColor="background1"/>
          </w:rPr>
          <w:t>2</w:t>
        </w:r>
        <w:r w:rsidRPr="00CF58BD">
          <w:rPr>
            <w:rStyle w:val="PageNumber"/>
            <w:color w:val="FFFFFF" w:themeColor="background1"/>
          </w:rPr>
          <w:fldChar w:fldCharType="end"/>
        </w:r>
      </w:sdtContent>
    </w:sdt>
  </w:p>
  <w:p w14:paraId="4BB75CF2" w14:textId="0F321273" w:rsidR="00F228F1" w:rsidRPr="00266931" w:rsidRDefault="00000000" w:rsidP="00F228F1">
    <w:pPr>
      <w:pStyle w:val="Footer"/>
      <w:tabs>
        <w:tab w:val="clear" w:pos="4536"/>
        <w:tab w:val="clear" w:pos="9072"/>
      </w:tabs>
      <w:ind w:right="709"/>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3360" behindDoc="1" locked="0" layoutInCell="1" allowOverlap="1" wp14:anchorId="3898F88F" wp14:editId="45DEA943">
              <wp:simplePos x="0" y="0"/>
              <wp:positionH relativeFrom="column">
                <wp:posOffset>6570345</wp:posOffset>
              </wp:positionH>
              <wp:positionV relativeFrom="page">
                <wp:posOffset>10153015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AA943A" id="Ellipse 13" o:spid="_x0000_s1026" style="position:absolute;margin-left:517.35pt;margin-top:799.45pt;width:18.1pt;height:18.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" fillcolor="#943482" stroked="f" strokeweight="1pt">
              <v:stroke joinstyle="miter"/>
              <w10:wrap anchory="page"/>
            </v:oval>
          </w:pict>
        </mc:Fallback>
      </mc:AlternateContent>
    </w: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2336" behindDoc="1" locked="0" layoutInCell="1" allowOverlap="1" wp14:anchorId="70F4A13D" wp14:editId="73DA8F9A">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57A51C"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228F1">
      <w:rPr>
        <w:rFonts w:ascii="Helvetica Neue Thin" w:hAnsi="Helvetica Neue Thin" w:hint="cs"/>
        <w:color w:val="943482"/>
        <w:spacing w:val="20"/>
        <w:sz w:val="28"/>
        <w:szCs w:val="28"/>
        <w:rtl/>
        <w:lang w:val="fr-CH"/>
      </w:rPr>
      <w:t>م</w:t>
    </w:r>
    <w:r w:rsidR="00F228F1">
      <w:rPr>
        <w:rFonts w:ascii="Helvetica Neue Thin" w:hAnsi="Helvetica Neue Thin" w:hint="cs"/>
        <w:color w:val="943482"/>
        <w:spacing w:val="20"/>
        <w:sz w:val="28"/>
        <w:szCs w:val="28"/>
        <w:rtl/>
        <w:lang w:val="fr-CH" w:bidi="ar-JO"/>
      </w:rPr>
      <w:t>جموعة التغذية الراجعة للاتحاد الدولي لجمعيات الصليب الأحمر والهلال الأحمر</w:t>
    </w:r>
  </w:p>
  <w:p w14:paraId="4C08AA89" w14:textId="77777777" w:rsidR="00F228F1" w:rsidRPr="00266931" w:rsidRDefault="00F228F1" w:rsidP="00BE306E">
    <w:pPr>
      <w:pStyle w:val="Footer"/>
      <w:tabs>
        <w:tab w:val="clear" w:pos="4536"/>
        <w:tab w:val="clear" w:pos="9072"/>
      </w:tabs>
      <w:ind w:right="709" w:hanging="426"/>
      <w:rPr>
        <w:rFonts w:ascii="Helvetica Neue Thin" w:hAnsi="Helvetica Neue Thin"/>
        <w:color w:val="943482"/>
        <w:spacing w:val="20"/>
        <w:sz w:val="28"/>
        <w:szCs w:val="28"/>
        <w:lang w:val="fr-CH"/>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644D4" w14:textId="77777777" w:rsidR="00B33E4E" w:rsidRDefault="00000000" w:rsidP="00CF58BD">
    <w:pPr>
      <w:pStyle w:val="Footer"/>
      <w:framePr w:wrap="none" w:vAnchor="text" w:hAnchor="page" w:x="11397" w:y="27"/>
      <w:rPr>
        <w:rStyle w:val="PageNumber"/>
      </w:rPr>
    </w:pPr>
    <w:r>
      <w:rPr>
        <w:rFonts w:ascii="Helvetica Neue Medium" w:hAnsi="Helvetica Neue Medium"/>
        <w:noProof/>
      </w:rPr>
      <mc:AlternateContent>
        <mc:Choice Requires="wps">
          <w:drawing>
            <wp:anchor distT="0" distB="0" distL="114300" distR="114300" simplePos="0" relativeHeight="251665408" behindDoc="0" locked="0" layoutInCell="0" allowOverlap="1" wp14:anchorId="12137E04" wp14:editId="10D61E79">
              <wp:simplePos x="0" y="0"/>
              <wp:positionH relativeFrom="page">
                <wp:posOffset>0</wp:posOffset>
              </wp:positionH>
              <wp:positionV relativeFrom="page">
                <wp:posOffset>10227945</wp:posOffset>
              </wp:positionV>
              <wp:extent cx="7560310" cy="273050"/>
              <wp:effectExtent l="0" t="0" r="0" b="12700"/>
              <wp:wrapNone/>
              <wp:docPr id="2" name="MSIPCM32d5417fa3905a1c097be266"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CEEAAA" w14:textId="77777777" w:rsidR="00B33E4E" w:rsidRPr="004735D3" w:rsidRDefault="00000000" w:rsidP="004735D3">
                          <w:pPr>
                            <w:rPr>
                              <w:rFonts w:ascii="Calibri" w:hAnsi="Calibri" w:cs="Calibri"/>
                              <w:color w:val="000000"/>
                              <w:sz w:val="20"/>
                            </w:rPr>
                          </w:pPr>
                          <w:r w:rsidRPr="004735D3">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2137E04" id="_x0000_t202" coordsize="21600,21600" o:spt="202" path="m,l,21600r21600,l21600,xe">
              <v:stroke joinstyle="miter"/>
              <v:path gradientshapeok="t" o:connecttype="rect"/>
            </v:shapetype>
            <v:shape id="MSIPCM32d5417fa3905a1c097be266"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5CEEAAA" w14:textId="77777777" w:rsidR="00B33E4E" w:rsidRPr="004735D3" w:rsidRDefault="00000000" w:rsidP="004735D3">
                    <w:pPr>
                      <w:rPr>
                        <w:rFonts w:ascii="Calibri" w:hAnsi="Calibri" w:cs="Calibri"/>
                        <w:color w:val="000000"/>
                        <w:sz w:val="20"/>
                      </w:rPr>
                    </w:pPr>
                    <w:r w:rsidRPr="004735D3">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Pr="00CF58BD">
          <w:rPr>
            <w:rStyle w:val="PageNumber"/>
            <w:color w:val="FFFFFF" w:themeColor="background1"/>
          </w:rPr>
          <w:fldChar w:fldCharType="begin"/>
        </w:r>
        <w:r w:rsidRPr="00CF58BD">
          <w:rPr>
            <w:rStyle w:val="PageNumber"/>
            <w:color w:val="FFFFFF" w:themeColor="background1"/>
          </w:rPr>
          <w:instrText xml:space="preserve"> PAGE </w:instrText>
        </w:r>
        <w:r w:rsidRPr="00CF58BD">
          <w:rPr>
            <w:rStyle w:val="PageNumber"/>
            <w:color w:val="FFFFFF" w:themeColor="background1"/>
          </w:rPr>
          <w:fldChar w:fldCharType="separate"/>
        </w:r>
        <w:r w:rsidRPr="00CF58BD">
          <w:rPr>
            <w:rStyle w:val="PageNumber"/>
            <w:noProof/>
            <w:color w:val="FFFFFF" w:themeColor="background1"/>
          </w:rPr>
          <w:t>1</w:t>
        </w:r>
        <w:r w:rsidRPr="00CF58BD">
          <w:rPr>
            <w:rStyle w:val="PageNumber"/>
            <w:color w:val="FFFFFF" w:themeColor="background1"/>
          </w:rPr>
          <w:fldChar w:fldCharType="end"/>
        </w:r>
      </w:sdtContent>
    </w:sdt>
  </w:p>
  <w:p w14:paraId="35D5EC5F" w14:textId="12AC659C" w:rsidR="00435469" w:rsidRPr="00266931" w:rsidRDefault="00000000" w:rsidP="00435469">
    <w:pPr>
      <w:pStyle w:val="Footer"/>
      <w:tabs>
        <w:tab w:val="clear" w:pos="4536"/>
        <w:tab w:val="clear" w:pos="9072"/>
      </w:tabs>
      <w:ind w:right="709"/>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59264" behindDoc="1" locked="0" layoutInCell="1" allowOverlap="1" wp14:anchorId="015BB239" wp14:editId="35D0D2E7">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EFDE36" id="Ellipse 10" o:spid="_x0000_s1026" style="position:absolute;margin-left:514.3pt;margin-top:812.5pt;width:18.15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Pr="00266931">
      <w:rPr>
        <w:rFonts w:ascii="Helvetica Neue Thin" w:hAnsi="Helvetica Neue Thin"/>
        <w:noProof/>
        <w:color w:val="943482"/>
        <w:spacing w:val="20"/>
        <w:sz w:val="28"/>
        <w:szCs w:val="28"/>
        <w:lang w:val="fr-CH"/>
      </w:rPr>
      <mc:AlternateContent>
        <mc:Choice Requires="wps">
          <w:drawing>
            <wp:anchor distT="0" distB="0" distL="114300" distR="114300" simplePos="0" relativeHeight="251660288" behindDoc="1" locked="0" layoutInCell="1" allowOverlap="1" wp14:anchorId="2737C97A" wp14:editId="22391F4B">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FE3F8F" id="Ellipse 5" o:spid="_x0000_s1026" style="position:absolute;margin-left:743.3pt;margin-top:570.85pt;width:18.1pt;height:18.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435469">
      <w:rPr>
        <w:rFonts w:ascii="Helvetica Neue Thin" w:hAnsi="Helvetica Neue Thin" w:hint="cs"/>
        <w:color w:val="943482"/>
        <w:spacing w:val="20"/>
        <w:sz w:val="28"/>
        <w:szCs w:val="28"/>
        <w:rtl/>
        <w:lang w:val="fr-CH" w:bidi="ar-JO"/>
      </w:rPr>
      <w:t xml:space="preserve">مجموعة </w:t>
    </w:r>
    <w:r w:rsidR="00435469">
      <w:rPr>
        <w:rFonts w:ascii="Helvetica Neue Thin" w:hAnsi="Helvetica Neue Thin" w:hint="cs"/>
        <w:color w:val="943482"/>
        <w:spacing w:val="20"/>
        <w:sz w:val="28"/>
        <w:szCs w:val="28"/>
        <w:rtl/>
        <w:lang w:val="fr-CH" w:bidi="ar-JO"/>
      </w:rPr>
      <w:t>التغذية الراجعة للاتحاد الدولي لجمعيات الصليب الأحمر والهلال الأحمر</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28873" w14:textId="77777777" w:rsidR="0062078C" w:rsidRDefault="0062078C" w:rsidP="00872C22">
      <w:r>
        <w:separator/>
      </w:r>
    </w:p>
  </w:footnote>
  <w:footnote w:type="continuationSeparator" w:id="0">
    <w:p w14:paraId="5CC4D784" w14:textId="77777777" w:rsidR="0062078C" w:rsidRDefault="0062078C" w:rsidP="00872C22">
      <w:r>
        <w:continuationSeparator/>
      </w:r>
    </w:p>
  </w:footnote>
  <w:footnote w:id="1">
    <w:p w14:paraId="088D84FD" w14:textId="5D3C5031" w:rsidR="00357076" w:rsidRPr="00357076" w:rsidRDefault="00357076" w:rsidP="00357076">
      <w:pPr>
        <w:pBdr>
          <w:top w:val="nil"/>
          <w:left w:val="nil"/>
          <w:bottom w:val="nil"/>
          <w:right w:val="nil"/>
          <w:between w:val="nil"/>
        </w:pBdr>
        <w:bidi/>
        <w:rPr>
          <w:color w:val="000000"/>
          <w:sz w:val="16"/>
          <w:szCs w:val="16"/>
          <w:lang w:val="en-US"/>
        </w:rPr>
      </w:pPr>
      <w:r>
        <w:rPr>
          <w:rStyle w:val="FootnoteReference"/>
        </w:rPr>
        <w:footnoteRef/>
      </w:r>
      <w:r w:rsidRPr="00945CA8">
        <w:rPr>
          <w:color w:val="000000"/>
          <w:sz w:val="16"/>
          <w:szCs w:val="16"/>
          <w:lang w:val="en-US"/>
        </w:rPr>
        <w:t xml:space="preserve"> </w:t>
      </w:r>
      <w:r w:rsidRPr="00357076">
        <w:rPr>
          <w:rFonts w:cs="Arial"/>
          <w:color w:val="000000"/>
          <w:sz w:val="16"/>
          <w:szCs w:val="16"/>
          <w:rtl/>
          <w:lang w:val="en-US"/>
        </w:rPr>
        <w:t>اللجنة الدائمة المشتركة بين الوكالات (2021). مسؤولية البيانات في السياقات الإنسانية. التوجيه التشغيلي، ص30</w:t>
      </w:r>
    </w:p>
    <w:p w14:paraId="38338FAA" w14:textId="77777777" w:rsidR="00357076" w:rsidRPr="00357076" w:rsidRDefault="00357076" w:rsidP="00357076">
      <w:pPr>
        <w:pBdr>
          <w:top w:val="nil"/>
          <w:left w:val="nil"/>
          <w:bottom w:val="nil"/>
          <w:right w:val="nil"/>
          <w:between w:val="nil"/>
        </w:pBdr>
        <w:rPr>
          <w:color w:val="000000"/>
          <w:sz w:val="16"/>
          <w:szCs w:val="16"/>
          <w:lang w:val="en-US"/>
        </w:rPr>
      </w:pPr>
    </w:p>
    <w:p w14:paraId="3CD53D67" w14:textId="6C8E675C" w:rsidR="00357076" w:rsidRPr="00945CA8" w:rsidRDefault="00357076" w:rsidP="00357076">
      <w:pPr>
        <w:pBdr>
          <w:top w:val="nil"/>
          <w:left w:val="nil"/>
          <w:bottom w:val="nil"/>
          <w:right w:val="nil"/>
          <w:between w:val="nil"/>
        </w:pBdr>
        <w:rPr>
          <w:color w:val="000000"/>
          <w:sz w:val="16"/>
          <w:szCs w:val="16"/>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1EA5" w14:textId="77777777" w:rsidR="00B33E4E" w:rsidRDefault="00B33E4E"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C081" w14:textId="2CB474ED" w:rsidR="00872C22" w:rsidRPr="00741038" w:rsidRDefault="00000000" w:rsidP="0059750A">
    <w:pPr>
      <w:pStyle w:val="TOOLTITLE"/>
      <w:ind w:right="76" w:firstLine="0"/>
      <w:rPr>
        <w:rFonts w:asciiTheme="minorHAnsi" w:hAnsiTheme="minorHAnsi" w:cstheme="minorHAnsi"/>
        <w:rtl/>
        <w:lang w:val="en-US" w:bidi="ar-JO"/>
      </w:rPr>
    </w:pPr>
    <w:r w:rsidRPr="00741038">
      <w:rPr>
        <w:rFonts w:asciiTheme="minorHAnsi" w:hAnsiTheme="minorHAnsi" w:cstheme="minorHAnsi"/>
        <w:b w:val="0"/>
        <w:bCs w:val="0"/>
      </w:rPr>
      <w:drawing>
        <wp:anchor distT="0" distB="0" distL="114300" distR="114300" simplePos="0" relativeHeight="251661312" behindDoc="1" locked="0" layoutInCell="1" allowOverlap="1" wp14:anchorId="22C3FD42" wp14:editId="53D79F9F">
          <wp:simplePos x="0" y="0"/>
          <wp:positionH relativeFrom="column">
            <wp:posOffset>-3809819</wp:posOffset>
          </wp:positionH>
          <wp:positionV relativeFrom="page">
            <wp:posOffset>0</wp:posOffset>
          </wp:positionV>
          <wp:extent cx="10731600" cy="8928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872C22" w:rsidRPr="00741038">
      <w:rPr>
        <w:rFonts w:asciiTheme="minorHAnsi" w:hAnsiTheme="minorHAnsi" w:cstheme="minorHAnsi"/>
        <w:rtl/>
        <w:lang w:val="en-US" w:bidi="ar-JO"/>
      </w:rPr>
      <w:t>أ</w:t>
    </w:r>
    <w:r w:rsidR="00872C22" w:rsidRPr="00741038">
      <w:rPr>
        <w:rFonts w:asciiTheme="minorHAnsi" w:hAnsiTheme="minorHAnsi" w:cstheme="minorHAnsi"/>
        <w:b w:val="0"/>
        <w:bCs w:val="0"/>
        <w:rtl/>
        <w:lang w:val="en-US" w:bidi="ar-JO"/>
      </w:rPr>
      <w:t>داة التغذية الراجعة 9</w:t>
    </w:r>
    <w:r w:rsidR="00872C22" w:rsidRPr="00741038">
      <w:rPr>
        <w:rFonts w:asciiTheme="minorHAnsi" w:hAnsiTheme="minorHAnsi" w:cstheme="minorHAnsi"/>
        <w:rtl/>
        <w:lang w:val="en-US" w:bidi="ar-JO"/>
      </w:rPr>
      <w:t xml:space="preserve">: </w:t>
    </w:r>
    <w:r w:rsidR="005B0E45" w:rsidRPr="00741038">
      <w:rPr>
        <w:rFonts w:asciiTheme="minorHAnsi" w:hAnsiTheme="minorHAnsi" w:cstheme="minorHAnsi"/>
        <w:rtl/>
        <w:lang w:val="en-US" w:bidi="ar-JO"/>
      </w:rPr>
      <w:t>تحديد</w:t>
    </w:r>
    <w:r w:rsidR="0059750A" w:rsidRPr="00741038">
      <w:rPr>
        <w:rFonts w:asciiTheme="minorHAnsi" w:hAnsiTheme="minorHAnsi" w:cstheme="minorHAnsi"/>
        <w:rtl/>
        <w:lang w:val="en-US" w:bidi="ar-JO"/>
      </w:rPr>
      <w:t xml:space="preserve"> تدفق المعلومات</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 w15:restartNumberingAfterBreak="0">
    <w:nsid w:val="333F3C91"/>
    <w:multiLevelType w:val="hybridMultilevel"/>
    <w:tmpl w:val="1ADA6FBA"/>
    <w:lvl w:ilvl="0" w:tplc="AA7CE92C">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6447318">
    <w:abstractNumId w:val="2"/>
  </w:num>
  <w:num w:numId="2" w16cid:durableId="1853955819">
    <w:abstractNumId w:val="1"/>
  </w:num>
  <w:num w:numId="3" w16cid:durableId="188955214">
    <w:abstractNumId w:val="0"/>
  </w:num>
  <w:num w:numId="4" w16cid:durableId="37724512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92A"/>
    <w:rsid w:val="0006217B"/>
    <w:rsid w:val="000729EF"/>
    <w:rsid w:val="000807B0"/>
    <w:rsid w:val="00162E43"/>
    <w:rsid w:val="00183F77"/>
    <w:rsid w:val="00256045"/>
    <w:rsid w:val="00357076"/>
    <w:rsid w:val="00435469"/>
    <w:rsid w:val="00514E55"/>
    <w:rsid w:val="005475C1"/>
    <w:rsid w:val="00555C87"/>
    <w:rsid w:val="0059750A"/>
    <w:rsid w:val="005B0E45"/>
    <w:rsid w:val="0062078C"/>
    <w:rsid w:val="007159AA"/>
    <w:rsid w:val="00741038"/>
    <w:rsid w:val="00834F35"/>
    <w:rsid w:val="00872C22"/>
    <w:rsid w:val="008C3D59"/>
    <w:rsid w:val="009243F1"/>
    <w:rsid w:val="009613F1"/>
    <w:rsid w:val="0099044A"/>
    <w:rsid w:val="009B5F9F"/>
    <w:rsid w:val="009F1BBB"/>
    <w:rsid w:val="00A047B1"/>
    <w:rsid w:val="00A74C99"/>
    <w:rsid w:val="00AA079A"/>
    <w:rsid w:val="00AD12CC"/>
    <w:rsid w:val="00B33E4E"/>
    <w:rsid w:val="00BF0094"/>
    <w:rsid w:val="00C62FCD"/>
    <w:rsid w:val="00C72DAF"/>
    <w:rsid w:val="00C75889"/>
    <w:rsid w:val="00CF30F9"/>
    <w:rsid w:val="00E11A1F"/>
    <w:rsid w:val="00E403CA"/>
    <w:rsid w:val="00F228F1"/>
    <w:rsid w:val="00FC59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B5EB3B"/>
  <w15:chartTrackingRefBased/>
  <w15:docId w15:val="{7389DE95-9BB4-420B-9CFD-397BC6AEA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C22"/>
    <w:pPr>
      <w:spacing w:after="0" w:line="240" w:lineRule="auto"/>
    </w:pPr>
    <w:rPr>
      <w:kern w:val="0"/>
      <w:sz w:val="24"/>
      <w:szCs w:val="24"/>
      <w:lang w:val="fr-F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C22"/>
    <w:pPr>
      <w:tabs>
        <w:tab w:val="center" w:pos="4536"/>
        <w:tab w:val="right" w:pos="9072"/>
      </w:tabs>
    </w:pPr>
  </w:style>
  <w:style w:type="character" w:customStyle="1" w:styleId="HeaderChar">
    <w:name w:val="Header Char"/>
    <w:basedOn w:val="DefaultParagraphFont"/>
    <w:link w:val="Header"/>
    <w:uiPriority w:val="99"/>
    <w:rsid w:val="00872C22"/>
    <w:rPr>
      <w:kern w:val="0"/>
      <w:sz w:val="24"/>
      <w:szCs w:val="24"/>
      <w:lang w:val="fr-FR"/>
      <w14:ligatures w14:val="none"/>
    </w:rPr>
  </w:style>
  <w:style w:type="paragraph" w:styleId="Footer">
    <w:name w:val="footer"/>
    <w:basedOn w:val="Normal"/>
    <w:link w:val="FooterChar"/>
    <w:uiPriority w:val="99"/>
    <w:unhideWhenUsed/>
    <w:rsid w:val="00872C22"/>
    <w:pPr>
      <w:tabs>
        <w:tab w:val="center" w:pos="4536"/>
        <w:tab w:val="right" w:pos="9072"/>
      </w:tabs>
    </w:pPr>
  </w:style>
  <w:style w:type="character" w:customStyle="1" w:styleId="FooterChar">
    <w:name w:val="Footer Char"/>
    <w:basedOn w:val="DefaultParagraphFont"/>
    <w:link w:val="Footer"/>
    <w:uiPriority w:val="99"/>
    <w:rsid w:val="00872C22"/>
    <w:rPr>
      <w:kern w:val="0"/>
      <w:sz w:val="24"/>
      <w:szCs w:val="24"/>
      <w:lang w:val="fr-FR"/>
      <w14:ligatures w14:val="none"/>
    </w:rPr>
  </w:style>
  <w:style w:type="paragraph" w:customStyle="1" w:styleId="TOOLTITLE">
    <w:name w:val="TOOL TITLE"/>
    <w:qFormat/>
    <w:rsid w:val="00872C22"/>
    <w:pPr>
      <w:adjustRightInd w:val="0"/>
      <w:snapToGrid w:val="0"/>
      <w:spacing w:after="0" w:line="240" w:lineRule="auto"/>
      <w:ind w:hanging="709"/>
    </w:pPr>
    <w:rPr>
      <w:rFonts w:ascii="Arial" w:hAnsi="Arial" w:cs="Arial"/>
      <w:b/>
      <w:bCs/>
      <w:noProof/>
      <w:color w:val="FFFFFF" w:themeColor="background1"/>
      <w:kern w:val="0"/>
      <w:sz w:val="36"/>
      <w:szCs w:val="36"/>
      <w:lang w:val="fr-FR"/>
      <w14:ligatures w14:val="none"/>
    </w:rPr>
  </w:style>
  <w:style w:type="character" w:styleId="PageNumber">
    <w:name w:val="page number"/>
    <w:basedOn w:val="DefaultParagraphFont"/>
    <w:uiPriority w:val="99"/>
    <w:semiHidden/>
    <w:unhideWhenUsed/>
    <w:rsid w:val="00872C22"/>
    <w:rPr>
      <w:rFonts w:ascii="Helvetica Neue Medium" w:hAnsi="Helvetica Neue Medium"/>
      <w:b w:val="0"/>
      <w:i w:val="0"/>
    </w:rPr>
  </w:style>
  <w:style w:type="paragraph" w:customStyle="1" w:styleId="H2">
    <w:name w:val="H2"/>
    <w:qFormat/>
    <w:rsid w:val="00872C22"/>
    <w:pPr>
      <w:spacing w:after="0" w:line="240" w:lineRule="auto"/>
    </w:pPr>
    <w:rPr>
      <w:rFonts w:ascii="Helvetica Neue Medium" w:hAnsi="Helvetica Neue Medium"/>
      <w:color w:val="873174"/>
      <w:kern w:val="0"/>
      <w:sz w:val="24"/>
      <w:szCs w:val="24"/>
      <w14:ligatures w14:val="none"/>
    </w:rPr>
  </w:style>
  <w:style w:type="paragraph" w:customStyle="1" w:styleId="H3">
    <w:name w:val="H3"/>
    <w:qFormat/>
    <w:rsid w:val="00872C22"/>
    <w:pPr>
      <w:spacing w:after="0" w:line="240" w:lineRule="auto"/>
    </w:pPr>
    <w:rPr>
      <w:rFonts w:ascii="Helvetica Neue Medium" w:hAnsi="Helvetica Neue Medium"/>
      <w:color w:val="D7337F"/>
      <w:kern w:val="0"/>
      <w:sz w:val="23"/>
      <w:szCs w:val="23"/>
      <w14:ligatures w14:val="none"/>
    </w:rPr>
  </w:style>
  <w:style w:type="paragraph" w:customStyle="1" w:styleId="H4">
    <w:name w:val="H4"/>
    <w:qFormat/>
    <w:rsid w:val="00872C22"/>
    <w:pPr>
      <w:spacing w:after="0" w:line="240" w:lineRule="auto"/>
    </w:pPr>
    <w:rPr>
      <w:rFonts w:ascii="Helvetica Neue" w:hAnsi="Helvetica Neue"/>
      <w:color w:val="873174"/>
      <w:kern w:val="0"/>
      <w:sz w:val="23"/>
      <w:szCs w:val="23"/>
      <w:u w:val="single"/>
      <w14:ligatures w14:val="none"/>
    </w:rPr>
  </w:style>
  <w:style w:type="paragraph" w:customStyle="1" w:styleId="BodyCopy">
    <w:name w:val="Body Copy"/>
    <w:qFormat/>
    <w:rsid w:val="00872C22"/>
    <w:pPr>
      <w:spacing w:after="0" w:line="240" w:lineRule="auto"/>
      <w:jc w:val="both"/>
    </w:pPr>
    <w:rPr>
      <w:rFonts w:ascii="Helvetica Neue Light" w:hAnsi="Helvetica Neue Light"/>
      <w:color w:val="000000" w:themeColor="text1"/>
      <w:kern w:val="0"/>
      <w:sz w:val="20"/>
      <w:szCs w:val="20"/>
      <w14:ligatures w14:val="none"/>
    </w:rPr>
  </w:style>
  <w:style w:type="paragraph" w:customStyle="1" w:styleId="BulletPoint">
    <w:name w:val="Bullet Point"/>
    <w:basedOn w:val="BodyCopy"/>
    <w:qFormat/>
    <w:rsid w:val="00872C22"/>
    <w:pPr>
      <w:numPr>
        <w:numId w:val="1"/>
      </w:numPr>
    </w:pPr>
  </w:style>
  <w:style w:type="paragraph" w:customStyle="1" w:styleId="BulletNumbers">
    <w:name w:val="Bullet Numbers"/>
    <w:qFormat/>
    <w:rsid w:val="00872C22"/>
    <w:pPr>
      <w:numPr>
        <w:numId w:val="2"/>
      </w:numPr>
      <w:spacing w:after="0" w:line="240" w:lineRule="auto"/>
    </w:pPr>
    <w:rPr>
      <w:rFonts w:ascii="Helvetica Neue Light" w:hAnsi="Helvetica Neue Light"/>
      <w:color w:val="000000" w:themeColor="text1"/>
      <w:kern w:val="0"/>
      <w:sz w:val="20"/>
      <w:szCs w:val="20"/>
      <w14:ligatures w14:val="none"/>
    </w:rPr>
  </w:style>
  <w:style w:type="character" w:styleId="FootnoteReference">
    <w:name w:val="footnote reference"/>
    <w:basedOn w:val="DefaultParagraphFont"/>
    <w:uiPriority w:val="99"/>
    <w:semiHidden/>
    <w:unhideWhenUsed/>
    <w:rsid w:val="00872C22"/>
    <w:rPr>
      <w:vertAlign w:val="superscript"/>
    </w:rPr>
  </w:style>
  <w:style w:type="table" w:styleId="TableGrid">
    <w:name w:val="Table Grid"/>
    <w:basedOn w:val="TableNormal"/>
    <w:uiPriority w:val="39"/>
    <w:rsid w:val="00872C22"/>
    <w:pPr>
      <w:spacing w:after="0" w:line="240" w:lineRule="auto"/>
    </w:pPr>
    <w:rPr>
      <w:kern w:val="0"/>
      <w:sz w:val="24"/>
      <w:szCs w:val="24"/>
      <w:lang w:val="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872C22"/>
    <w:pPr>
      <w:spacing w:after="0" w:line="240" w:lineRule="auto"/>
    </w:pPr>
    <w:rPr>
      <w:rFonts w:ascii="Helvetica Neue" w:hAnsi="Helvetica Neue"/>
      <w:b/>
      <w:bCs/>
      <w:color w:val="FFFFFF" w:themeColor="background1"/>
      <w:kern w:val="0"/>
      <w:sz w:val="24"/>
      <w:szCs w:val="24"/>
      <w14:ligatures w14:val="none"/>
    </w:rPr>
  </w:style>
  <w:style w:type="paragraph" w:customStyle="1" w:styleId="TableBullet">
    <w:name w:val="TableBullet"/>
    <w:qFormat/>
    <w:rsid w:val="00872C22"/>
    <w:pPr>
      <w:numPr>
        <w:numId w:val="3"/>
      </w:numPr>
      <w:spacing w:after="0" w:line="240" w:lineRule="auto"/>
      <w:ind w:left="223" w:hanging="147"/>
    </w:pPr>
    <w:rPr>
      <w:rFonts w:ascii="Helvetica Neue Light" w:hAnsi="Helvetica Neue Light"/>
      <w:color w:val="000000" w:themeColor="text1"/>
      <w:kern w:val="0"/>
      <w:sz w:val="20"/>
      <w:szCs w:val="20"/>
      <w14:ligatures w14:val="none"/>
    </w:rPr>
  </w:style>
  <w:style w:type="character" w:styleId="Hyperlink">
    <w:name w:val="Hyperlink"/>
    <w:basedOn w:val="DefaultParagraphFont"/>
    <w:uiPriority w:val="99"/>
    <w:unhideWhenUsed/>
    <w:rsid w:val="00AD12CC"/>
    <w:rPr>
      <w:color w:val="0563C1" w:themeColor="hyperlink"/>
      <w:u w:val="single"/>
    </w:rPr>
  </w:style>
  <w:style w:type="character" w:styleId="UnresolvedMention">
    <w:name w:val="Unresolved Mention"/>
    <w:basedOn w:val="DefaultParagraphFont"/>
    <w:uiPriority w:val="99"/>
    <w:semiHidden/>
    <w:unhideWhenUsed/>
    <w:rsid w:val="00AD1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EzRh6qzOjJDOoIUPIWtxOU3v-iyHY24I/edit?pli=1"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google.com/document/d/1Hp2nQTRcTAXDyhVeKvyxqlCmjVxY3xq4/edi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google.com/document/d/1HdalJ_drE4COToyi4R5ZEKHqShjV0Iq2/ed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docs.google.com/document/d/1Hi34vhZYczoT0HCxMcFvOsudXRv18vGS/ed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google.com/document/d/1Hp2nQTRcTAXDyhVeKvyxqlCmjVxY3xq4/edi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E27F4-D63F-4426-BF1F-B6E9F37DC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3</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Wafa Ebdah</dc:creator>
  <cp:keywords/>
  <dc:description/>
  <cp:lastModifiedBy>HP</cp:lastModifiedBy>
  <cp:revision>15</cp:revision>
  <dcterms:created xsi:type="dcterms:W3CDTF">2023-10-27T09:16:00Z</dcterms:created>
  <dcterms:modified xsi:type="dcterms:W3CDTF">2023-11-06T12:17:00Z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1fb1ecd6-fca9-4dca-aff1-a7934718a317</vt:lpwstr>
  </property>
</Properties>
</file>