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851D" w14:textId="3A45718B" w:rsidR="004B4F99" w:rsidRPr="00AB65F6" w:rsidRDefault="004B4F99" w:rsidP="004B4F99">
      <w:pPr>
        <w:rPr>
          <w:lang w:val="en-GB"/>
        </w:rPr>
      </w:pPr>
    </w:p>
    <w:p w14:paraId="5F2926DE" w14:textId="7B6BF97C" w:rsidR="005D42F9" w:rsidRPr="00AB65F6" w:rsidRDefault="00A91CF1" w:rsidP="007D7E49">
      <w:pPr>
        <w:pStyle w:val="H2"/>
      </w:pPr>
      <w:r>
        <w:t>¿EN QUÉ CONSISTE ESTA HERRAMIENTA?</w:t>
      </w:r>
    </w:p>
    <w:p w14:paraId="784EFA96" w14:textId="1B78EBA5" w:rsidR="00A91CF1" w:rsidRPr="00AB65F6" w:rsidRDefault="0035328B" w:rsidP="007D7E49">
      <w:pPr>
        <w:pStyle w:val="H2"/>
      </w:pPr>
      <w:r>
        <w:rPr>
          <w:rFonts w:ascii="Helvetica Neue Light" w:hAnsi="Helvetica Neue Light"/>
          <w:color w:val="000000" w:themeColor="text1"/>
          <w:sz w:val="20"/>
        </w:rPr>
        <w:t xml:space="preserve">Esta herramienta contribuye a determinar la magnitud del mecanismo de retroalimentación que desee establecer. Cuando considere la magnitud necesaria para su mecanismo de retroalimentación, debe reflexionar sobre la finalidad </w:t>
      </w:r>
      <w:r w:rsidR="00EC67B0">
        <w:rPr>
          <w:rFonts w:ascii="Helvetica Neue Light" w:hAnsi="Helvetica Neue Light"/>
          <w:color w:val="000000" w:themeColor="text1"/>
          <w:sz w:val="20"/>
        </w:rPr>
        <w:t>de este</w:t>
      </w:r>
      <w:r>
        <w:rPr>
          <w:rFonts w:ascii="Helvetica Neue Light" w:hAnsi="Helvetica Neue Light"/>
          <w:color w:val="000000" w:themeColor="text1"/>
          <w:sz w:val="20"/>
        </w:rPr>
        <w:t>, quién tiene que ver la retroalimentación recopilada y los recursos disponibles.</w:t>
      </w:r>
    </w:p>
    <w:p w14:paraId="780B25D8" w14:textId="58CC3F6E" w:rsidR="007D7E49" w:rsidRPr="00BE46E7" w:rsidRDefault="007D7E49" w:rsidP="007D7E49">
      <w:pPr>
        <w:pStyle w:val="H2"/>
        <w:rPr>
          <w:lang w:val="it-IT"/>
        </w:rPr>
      </w:pPr>
    </w:p>
    <w:p w14:paraId="2EAA453D" w14:textId="0803B22F" w:rsidR="00557894" w:rsidRPr="00AB65F6" w:rsidRDefault="00557894" w:rsidP="00557894">
      <w:pPr>
        <w:pStyle w:val="H2"/>
      </w:pPr>
      <w:r>
        <w:t>¿QUÉ SIGNIFICA "MAGNITUD"?</w:t>
      </w:r>
    </w:p>
    <w:p w14:paraId="4C538143" w14:textId="057C75BF" w:rsidR="00557894" w:rsidRPr="00AB65F6" w:rsidRDefault="00557894" w:rsidP="00557894">
      <w:pPr>
        <w:pStyle w:val="BodyCopy"/>
      </w:pPr>
      <w:r>
        <w:t>La magnitud de un mecanismo de retroalimentación se refiere a los niveles geográficos y organizativos en los que opera el mecanismo de retroalimentación.  Un mecanismo de retroalimentación puede limitarse a un equipo local o ser tan amplio como un mecanismo de retroalimentación inter</w:t>
      </w:r>
      <w:r w:rsidR="00A857B4">
        <w:t>-</w:t>
      </w:r>
      <w:r>
        <w:t>agencia</w:t>
      </w:r>
      <w:r w:rsidR="00453790">
        <w:t>l</w:t>
      </w:r>
      <w:r>
        <w:t xml:space="preserve"> que opera en varios distritos o incluso países. La mayor magnitud de un mecanismo no borra los circuitos de retroalimentación más pequeños a niveles </w:t>
      </w:r>
      <w:r w:rsidR="00A857B4">
        <w:t>más</w:t>
      </w:r>
      <w:r>
        <w:t xml:space="preserve"> próximos de las comunidades.</w:t>
      </w:r>
      <w:r w:rsidR="00A857B4">
        <w:t xml:space="preserve"> </w:t>
      </w:r>
      <w:r>
        <w:t>Diferentes magnitudes de retroalimentación:</w:t>
      </w:r>
    </w:p>
    <w:p w14:paraId="3A92D051" w14:textId="77777777" w:rsidR="00557894" w:rsidRPr="00AB65F6" w:rsidRDefault="00557894" w:rsidP="00557894">
      <w:pPr>
        <w:pStyle w:val="BulletPoint"/>
      </w:pPr>
      <w:r>
        <w:rPr>
          <w:b/>
          <w:color w:val="D7337F"/>
        </w:rPr>
        <w:t>Nivel local</w:t>
      </w:r>
      <w:r>
        <w:rPr>
          <w:color w:val="D7337F"/>
        </w:rPr>
        <w:t xml:space="preserve"> </w:t>
      </w:r>
      <w:r>
        <w:t>- Informa decisiones a nivel local que pueden tomarse por el equipo local en coordinación con los actores locales.</w:t>
      </w:r>
    </w:p>
    <w:p w14:paraId="2D4E7943" w14:textId="77777777" w:rsidR="00557894" w:rsidRPr="00AB65F6" w:rsidRDefault="00557894" w:rsidP="00557894">
      <w:pPr>
        <w:pStyle w:val="BulletPoint"/>
      </w:pPr>
      <w:r>
        <w:rPr>
          <w:b/>
          <w:color w:val="D7337F"/>
        </w:rPr>
        <w:t>Nivel de distrito/división</w:t>
      </w:r>
      <w:r>
        <w:rPr>
          <w:color w:val="D7337F"/>
        </w:rPr>
        <w:t xml:space="preserve"> </w:t>
      </w:r>
      <w:r>
        <w:t>- Informa decisiones a nivel de distrito/división que pueden tomarse en coordinación con asociados a nivel de la división.</w:t>
      </w:r>
    </w:p>
    <w:p w14:paraId="368EBDE8" w14:textId="77777777" w:rsidR="00557894" w:rsidRPr="00AB65F6" w:rsidRDefault="00557894" w:rsidP="00557894">
      <w:pPr>
        <w:pStyle w:val="BulletPoint"/>
      </w:pPr>
      <w:r>
        <w:rPr>
          <w:b/>
          <w:color w:val="D7337F"/>
        </w:rPr>
        <w:t xml:space="preserve">Nivel nacional </w:t>
      </w:r>
      <w:r>
        <w:t>- Informa decisiones a nivel nacional relativas a la totalidad de la organización u operación. Las intervenciones pueden realizarse en coordinación con asociados al nivel de coordinación nacional.</w:t>
      </w:r>
    </w:p>
    <w:p w14:paraId="1D183A76" w14:textId="1BDCF985" w:rsidR="00557894" w:rsidRPr="00AB65F6" w:rsidRDefault="00557894" w:rsidP="00557894">
      <w:pPr>
        <w:pStyle w:val="BulletPoint"/>
      </w:pPr>
      <w:r>
        <w:rPr>
          <w:b/>
          <w:color w:val="D7337F"/>
        </w:rPr>
        <w:t>Nivel inter-agencia</w:t>
      </w:r>
      <w:r w:rsidR="00A857B4">
        <w:rPr>
          <w:b/>
          <w:color w:val="D7337F"/>
        </w:rPr>
        <w:t>l</w:t>
      </w:r>
      <w:r>
        <w:rPr>
          <w:b/>
          <w:color w:val="D7337F"/>
        </w:rPr>
        <w:t xml:space="preserve"> o regional</w:t>
      </w:r>
      <w:r>
        <w:rPr>
          <w:color w:val="D7337F"/>
        </w:rPr>
        <w:t xml:space="preserve"> </w:t>
      </w:r>
      <w:r>
        <w:t>- Informa decisiones inter-agencia</w:t>
      </w:r>
      <w:r w:rsidR="00A857B4">
        <w:t>les</w:t>
      </w:r>
      <w:r>
        <w:t xml:space="preserve"> y/o regionales. Las intervenciones pueden realizarse en coordinación con </w:t>
      </w:r>
      <w:r w:rsidR="00A857B4">
        <w:t>socios</w:t>
      </w:r>
      <w:r>
        <w:t xml:space="preserve"> al nivel de coordinación nacional y regional.</w:t>
      </w:r>
    </w:p>
    <w:p w14:paraId="090628AF" w14:textId="2D797794" w:rsidR="00557894" w:rsidRPr="00EC67B0" w:rsidRDefault="00557894" w:rsidP="007D7E49">
      <w:pPr>
        <w:pStyle w:val="H2"/>
        <w:rPr>
          <w:lang w:val="es-EC"/>
        </w:rPr>
      </w:pPr>
    </w:p>
    <w:p w14:paraId="376381D8" w14:textId="7B599259" w:rsidR="008F46E5" w:rsidRPr="00AB65F6" w:rsidRDefault="008F46E5" w:rsidP="008F46E5">
      <w:pPr>
        <w:pStyle w:val="H2"/>
      </w:pPr>
      <w:r>
        <w:t>¿QUÉ NECESITAMOS PARA DETERMINAR LA MAGNITUD DE ANTEMANO?</w:t>
      </w:r>
    </w:p>
    <w:p w14:paraId="0DC3D7F7" w14:textId="14452206" w:rsidR="00255ECA" w:rsidRPr="00AB65F6" w:rsidRDefault="00255ECA" w:rsidP="00255ECA">
      <w:pPr>
        <w:pStyle w:val="BodyCopy"/>
      </w:pPr>
      <w:r>
        <w:t>Para iniciar el proceso de planificación de su mecanismo de retroalimentación, necesita aclarar quién más estará implicado en el proceso, para asegurarse de que los datos serán utilizados y t</w:t>
      </w:r>
      <w:r w:rsidR="00E2494C">
        <w:t>omados</w:t>
      </w:r>
      <w:r>
        <w:t xml:space="preserve"> en cuenta. Este modo de proceder tendrá un impacto sobre los recursos necesarios y guiará las siguientes etapas del trazado del flujo de retroalimentación con su organización o estructuras de coordinación con otras organizaciones asociadas. </w:t>
      </w:r>
    </w:p>
    <w:p w14:paraId="27ED430E" w14:textId="2C5454E1" w:rsidR="008F46E5" w:rsidRPr="00BE46E7" w:rsidRDefault="008F46E5" w:rsidP="007D7E49">
      <w:pPr>
        <w:pStyle w:val="H2"/>
      </w:pPr>
    </w:p>
    <w:p w14:paraId="0B8FF49B" w14:textId="07D0EFF7" w:rsidR="00B04DC0" w:rsidRPr="00AB65F6" w:rsidRDefault="00B04DC0" w:rsidP="00591FBA">
      <w:pPr>
        <w:pStyle w:val="H2"/>
      </w:pPr>
      <w:r>
        <w:t>¿CÓMO USAR ESTA HERRAMIENTA?</w:t>
      </w:r>
    </w:p>
    <w:p w14:paraId="3B61BAAA" w14:textId="0109AD15" w:rsidR="00B267CF" w:rsidRPr="00AB65F6" w:rsidRDefault="00B267CF" w:rsidP="00591FBA">
      <w:pPr>
        <w:pStyle w:val="BulletNumbers"/>
      </w:pPr>
      <w:r>
        <w:t>Empiece por la primera pregunta del árbol de decisión que figura a continuación y siga las flechas en función de las respuestas, lo que le llevará al nivel pertinente de su mecanismo de retroalimentación.</w:t>
      </w:r>
    </w:p>
    <w:p w14:paraId="2F42E081" w14:textId="00B55736" w:rsidR="00B267CF" w:rsidRPr="00AB65F6" w:rsidRDefault="00B267CF" w:rsidP="00591FBA">
      <w:pPr>
        <w:pStyle w:val="BulletNumbers"/>
      </w:pPr>
      <w:r>
        <w:t>Vaya a la tabla que encontrará debajo del árbol de decisión para obtener más información sobre las características de un mecanismo de retroalimentación que funcione a ese nivel.</w:t>
      </w:r>
    </w:p>
    <w:p w14:paraId="3A48F941" w14:textId="7A080DBD" w:rsidR="00255ECA" w:rsidRPr="00AB65F6" w:rsidRDefault="00591FBA" w:rsidP="00591FBA">
      <w:pPr>
        <w:pStyle w:val="BulletNumbers"/>
      </w:pPr>
      <w:r>
        <w:t>Continúe con el proceso de i</w:t>
      </w:r>
      <w:r w:rsidR="00E2494C">
        <w:t>mplementación</w:t>
      </w:r>
      <w:r>
        <w:t xml:space="preserve"> o refuerzo de su mecanismo de retroalimentación.</w:t>
      </w:r>
    </w:p>
    <w:p w14:paraId="30AF770C" w14:textId="5676D476" w:rsidR="00255ECA" w:rsidRPr="00E2494C" w:rsidRDefault="00255ECA" w:rsidP="007D7E49">
      <w:pPr>
        <w:pStyle w:val="H2"/>
      </w:pPr>
    </w:p>
    <w:p w14:paraId="27C18930" w14:textId="46B8B381" w:rsidR="00255ECA" w:rsidRPr="00BE46E7" w:rsidRDefault="00255ECA" w:rsidP="007D7E49">
      <w:pPr>
        <w:pStyle w:val="H2"/>
        <w:rPr>
          <w:lang w:val="it-IT"/>
        </w:rPr>
      </w:pPr>
    </w:p>
    <w:p w14:paraId="36CB3720" w14:textId="2D0EA99B" w:rsidR="00255ECA" w:rsidRPr="00BE46E7" w:rsidRDefault="00255ECA" w:rsidP="007D7E49">
      <w:pPr>
        <w:pStyle w:val="H2"/>
        <w:rPr>
          <w:lang w:val="it-IT"/>
        </w:rPr>
      </w:pPr>
    </w:p>
    <w:p w14:paraId="268D7720" w14:textId="1C1FDBF9" w:rsidR="00255ECA" w:rsidRPr="00BE46E7" w:rsidRDefault="00255ECA" w:rsidP="007D7E49">
      <w:pPr>
        <w:pStyle w:val="H2"/>
        <w:rPr>
          <w:lang w:val="it-IT"/>
        </w:rPr>
      </w:pPr>
    </w:p>
    <w:p w14:paraId="13405A62" w14:textId="77777777" w:rsidR="00E53507" w:rsidRPr="00BE46E7" w:rsidRDefault="00E53507" w:rsidP="007D7E49">
      <w:pPr>
        <w:pStyle w:val="H2"/>
        <w:rPr>
          <w:noProof/>
          <w:lang w:val="it-IT"/>
        </w:rPr>
      </w:pPr>
    </w:p>
    <w:p w14:paraId="6CCEAA41" w14:textId="119C639C" w:rsidR="00255ECA" w:rsidRPr="00BE46E7" w:rsidRDefault="002D001B" w:rsidP="007D7E49">
      <w:pPr>
        <w:pStyle w:val="H2"/>
        <w:rPr>
          <w:lang w:val="it-I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4DA52E" wp14:editId="62851F4F">
                <wp:simplePos x="0" y="0"/>
                <wp:positionH relativeFrom="column">
                  <wp:posOffset>987425</wp:posOffset>
                </wp:positionH>
                <wp:positionV relativeFrom="paragraph">
                  <wp:posOffset>2540</wp:posOffset>
                </wp:positionV>
                <wp:extent cx="523875" cy="195262"/>
                <wp:effectExtent l="0" t="0" r="9525" b="0"/>
                <wp:wrapNone/>
                <wp:docPr id="132879527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19526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45B43" w14:textId="77777777" w:rsidR="002D001B" w:rsidRPr="00D452CB" w:rsidRDefault="002D001B" w:rsidP="002D001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D452CB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EMPEZAR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DA5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7.75pt;margin-top:.2pt;width:41.25pt;height:15.3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" fillcolor="#ffc000" stroked="f" strokeweight=".5pt">
                <v:textbox>
                  <w:txbxContent>
                    <w:p w14:paraId="44B45B43" w14:textId="77777777" w:rsidR="002D001B" w:rsidRPr="00D452CB" w:rsidRDefault="002D001B" w:rsidP="002D001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D452CB">
                        <w:rPr>
                          <w:color w:val="FFFFFF" w:themeColor="background1"/>
                          <w:sz w:val="12"/>
                          <w:szCs w:val="12"/>
                        </w:rPr>
                        <w:t>EMPEZAR</w:t>
                      </w:r>
                    </w:p>
                  </w:txbxContent>
                </v:textbox>
              </v:shape>
            </w:pict>
          </mc:Fallback>
        </mc:AlternateContent>
      </w:r>
    </w:p>
    <w:p w14:paraId="28879A97" w14:textId="28CFB41C" w:rsidR="00255ECA" w:rsidRPr="00BE46E7" w:rsidRDefault="00255ECA" w:rsidP="007D7E49">
      <w:pPr>
        <w:pStyle w:val="H2"/>
        <w:rPr>
          <w:lang w:val="it-IT"/>
        </w:rPr>
      </w:pPr>
    </w:p>
    <w:p w14:paraId="0EAA2D5A" w14:textId="477C737E" w:rsidR="00255ECA" w:rsidRPr="00AB65F6" w:rsidRDefault="00E53507" w:rsidP="007D7E49">
      <w:pPr>
        <w:pStyle w:val="H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4A4B81" wp14:editId="280F0B11">
            <wp:simplePos x="0" y="0"/>
            <wp:positionH relativeFrom="margin">
              <wp:align>right</wp:align>
            </wp:positionH>
            <wp:positionV relativeFrom="paragraph">
              <wp:posOffset>-566983</wp:posOffset>
            </wp:positionV>
            <wp:extent cx="8979189" cy="6096164"/>
            <wp:effectExtent l="0" t="0" r="0" b="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42"/>
                    <a:stretch/>
                  </pic:blipFill>
                  <pic:spPr bwMode="auto">
                    <a:xfrm>
                      <a:off x="0" y="0"/>
                      <a:ext cx="8979189" cy="6096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0F45C" w14:textId="1D1BB414" w:rsidR="00E53507" w:rsidRPr="00BE46E7" w:rsidRDefault="0092200E" w:rsidP="007D7E49">
      <w:pPr>
        <w:pStyle w:val="H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E7C7A0" wp14:editId="757B90C7">
                <wp:simplePos x="0" y="0"/>
                <wp:positionH relativeFrom="column">
                  <wp:posOffset>5821680</wp:posOffset>
                </wp:positionH>
                <wp:positionV relativeFrom="paragraph">
                  <wp:posOffset>72390</wp:posOffset>
                </wp:positionV>
                <wp:extent cx="2813050" cy="1069975"/>
                <wp:effectExtent l="0" t="0" r="6350" b="0"/>
                <wp:wrapNone/>
                <wp:docPr id="6800130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106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56AB37" w14:textId="73A55871" w:rsidR="0092200E" w:rsidRPr="0092200E" w:rsidRDefault="0092200E" w:rsidP="0092200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Asegure un bucle de retroalimentación completo en el ámbito de su equipo, y asegúrese de compartir las conclusiones y las lecciones con los compañeros del nivel distrito/sucursal. Si hay otros equipos en su zona que recopilan retroalimentación comunitaria, </w:t>
                            </w:r>
                            <w:r w:rsidR="00A95D6B">
                              <w:rPr>
                                <w:sz w:val="14"/>
                                <w:szCs w:val="14"/>
                              </w:rPr>
                              <w:t>discuta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 con ellos c</w:t>
                            </w:r>
                            <w:r w:rsidRPr="0092200E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ó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>mo los comentarios pueden combinarse con sus datos para obtener una perspectiva general de la retroalimentación comunitaria a nivel del distrito.</w:t>
                            </w:r>
                          </w:p>
                          <w:p w14:paraId="1468ED5E" w14:textId="77777777" w:rsidR="0092200E" w:rsidRPr="0092200E" w:rsidRDefault="0092200E" w:rsidP="0092200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7C7A0" id="Text Box 2" o:spid="_x0000_s1027" type="#_x0000_t202" style="position:absolute;margin-left:458.4pt;margin-top:5.7pt;width:221.5pt;height:8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" fillcolor="white [3201]" stroked="f" strokeweight=".5pt">
                <v:textbox>
                  <w:txbxContent>
                    <w:p w14:paraId="3056AB37" w14:textId="73A55871" w:rsidR="0092200E" w:rsidRPr="0092200E" w:rsidRDefault="0092200E" w:rsidP="0092200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2200E">
                        <w:rPr>
                          <w:sz w:val="14"/>
                          <w:szCs w:val="14"/>
                        </w:rPr>
                        <w:t xml:space="preserve">Asegure un bucle de retroalimentación completo en el ámbito de su equipo, y asegúrese de compartir las conclusiones y las lecciones con los compañeros del nivel distrito/sucursal. Si hay otros equipos en su zona que recopilan retroalimentación comunitaria, </w:t>
                      </w:r>
                      <w:r w:rsidR="00A95D6B">
                        <w:rPr>
                          <w:sz w:val="14"/>
                          <w:szCs w:val="14"/>
                        </w:rPr>
                        <w:t>discuta</w:t>
                      </w:r>
                      <w:r w:rsidRPr="0092200E">
                        <w:rPr>
                          <w:sz w:val="14"/>
                          <w:szCs w:val="14"/>
                        </w:rPr>
                        <w:t xml:space="preserve"> con ellos c</w:t>
                      </w:r>
                      <w:r w:rsidRPr="0092200E">
                        <w:rPr>
                          <w:rFonts w:cstheme="minorHAnsi"/>
                          <w:sz w:val="14"/>
                          <w:szCs w:val="14"/>
                        </w:rPr>
                        <w:t>ó</w:t>
                      </w:r>
                      <w:r w:rsidRPr="0092200E">
                        <w:rPr>
                          <w:sz w:val="14"/>
                          <w:szCs w:val="14"/>
                        </w:rPr>
                        <w:t>mo los comentarios pueden combinarse con sus datos para obtener una perspectiva general de la retroalimentación comunitaria a nivel del distrito.</w:t>
                      </w:r>
                    </w:p>
                    <w:p w14:paraId="1468ED5E" w14:textId="77777777" w:rsidR="0092200E" w:rsidRPr="0092200E" w:rsidRDefault="0092200E" w:rsidP="0092200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78E72" wp14:editId="206E110A">
                <wp:simplePos x="0" y="0"/>
                <wp:positionH relativeFrom="column">
                  <wp:posOffset>2767330</wp:posOffset>
                </wp:positionH>
                <wp:positionV relativeFrom="paragraph">
                  <wp:posOffset>139700</wp:posOffset>
                </wp:positionV>
                <wp:extent cx="1133475" cy="785495"/>
                <wp:effectExtent l="0" t="0" r="9525" b="0"/>
                <wp:wrapNone/>
                <wp:docPr id="1760425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85495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B67FF" w14:textId="77777777" w:rsidR="0092200E" w:rsidRPr="0092200E" w:rsidRDefault="0092200E" w:rsidP="0092200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00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¿</w:t>
                            </w:r>
                            <w:r w:rsidRPr="0092200E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Su equipo tiene las competencias, el tiempo y los recursos necesarios para analizar sistemáticamente los datos?</w:t>
                            </w:r>
                          </w:p>
                          <w:p w14:paraId="777BD6A8" w14:textId="77777777" w:rsidR="0092200E" w:rsidRPr="0092200E" w:rsidRDefault="0092200E" w:rsidP="0092200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78E72" id="Text Box 1" o:spid="_x0000_s1028" type="#_x0000_t202" style="position:absolute;margin-left:217.9pt;margin-top:11pt;width:89.25pt;height:6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" fillcolor="#c09" stroked="f" strokeweight=".5pt">
                <v:textbox>
                  <w:txbxContent>
                    <w:p w14:paraId="08EB67FF" w14:textId="77777777" w:rsidR="0092200E" w:rsidRPr="0092200E" w:rsidRDefault="0092200E" w:rsidP="0092200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92200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¿</w:t>
                      </w:r>
                      <w:r w:rsidRPr="0092200E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Su equipo tiene las competencias, el tiempo y los recursos necesarios para analizar sistemáticamente los datos?</w:t>
                      </w:r>
                    </w:p>
                    <w:p w14:paraId="777BD6A8" w14:textId="77777777" w:rsidR="0092200E" w:rsidRPr="0092200E" w:rsidRDefault="0092200E" w:rsidP="0092200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5C67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7E277" wp14:editId="39907218">
                <wp:simplePos x="0" y="0"/>
                <wp:positionH relativeFrom="column">
                  <wp:posOffset>433070</wp:posOffset>
                </wp:positionH>
                <wp:positionV relativeFrom="paragraph">
                  <wp:posOffset>150812</wp:posOffset>
                </wp:positionV>
                <wp:extent cx="1666875" cy="785495"/>
                <wp:effectExtent l="0" t="0" r="9525" b="0"/>
                <wp:wrapNone/>
                <wp:docPr id="15402027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785495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68E05" w14:textId="77777777" w:rsidR="00A35C67" w:rsidRPr="00A35C67" w:rsidRDefault="00A35C67" w:rsidP="00A35C6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35C6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¿</w:t>
                            </w:r>
                            <w:r w:rsidRPr="00A35C67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La retroalimentación se recopilar</w:t>
                            </w:r>
                            <w:r w:rsidRPr="00A35C6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á</w:t>
                            </w:r>
                            <w:r w:rsidRPr="00A35C67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únicamente en el marco de un equipo local?</w:t>
                            </w:r>
                          </w:p>
                          <w:p w14:paraId="7E0300AC" w14:textId="77777777" w:rsidR="00A35C67" w:rsidRPr="00A35C67" w:rsidRDefault="00A35C67" w:rsidP="00A35C67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35C67">
                              <w:rPr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Por ejemplo, durante sus actividades habituales, </w:t>
                            </w:r>
                            <w:r w:rsidRPr="00A35C67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¿</w:t>
                            </w:r>
                            <w:r w:rsidRPr="00A35C67">
                              <w:rPr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un servicio de asistencia o un comité comunitario local?</w:t>
                            </w:r>
                          </w:p>
                          <w:p w14:paraId="157D223F" w14:textId="5565D47D" w:rsidR="00A35C67" w:rsidRPr="00A35C67" w:rsidRDefault="00A35C67" w:rsidP="00A35C67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7E277" id="_x0000_s1029" type="#_x0000_t202" style="position:absolute;margin-left:34.1pt;margin-top:11.85pt;width:131.25pt;height:6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" fillcolor="#c09" stroked="f" strokeweight=".5pt">
                <v:textbox>
                  <w:txbxContent>
                    <w:p w14:paraId="0D868E05" w14:textId="77777777" w:rsidR="00A35C67" w:rsidRPr="00A35C67" w:rsidRDefault="00A35C67" w:rsidP="00A35C6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A35C67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¿</w:t>
                      </w:r>
                      <w:r w:rsidRPr="00A35C67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La retroalimentación se recopilar</w:t>
                      </w:r>
                      <w:r w:rsidRPr="00A35C67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á</w:t>
                      </w:r>
                      <w:r w:rsidRPr="00A35C67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únicamente en el marco de un equipo local?</w:t>
                      </w:r>
                    </w:p>
                    <w:p w14:paraId="7E0300AC" w14:textId="77777777" w:rsidR="00A35C67" w:rsidRPr="00A35C67" w:rsidRDefault="00A35C67" w:rsidP="00A35C67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A35C67">
                        <w:rPr>
                          <w:i/>
                          <w:iCs/>
                          <w:color w:val="FFFFFF" w:themeColor="background1"/>
                          <w:sz w:val="14"/>
                          <w:szCs w:val="14"/>
                        </w:rPr>
                        <w:t xml:space="preserve">Por ejemplo, durante sus actividades habituales, </w:t>
                      </w:r>
                      <w:r w:rsidRPr="00A35C67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14"/>
                          <w:szCs w:val="14"/>
                        </w:rPr>
                        <w:t>¿</w:t>
                      </w:r>
                      <w:r w:rsidRPr="00A35C67">
                        <w:rPr>
                          <w:i/>
                          <w:iCs/>
                          <w:color w:val="FFFFFF" w:themeColor="background1"/>
                          <w:sz w:val="14"/>
                          <w:szCs w:val="14"/>
                        </w:rPr>
                        <w:t>un servicio de asistencia o un comité comunitario local?</w:t>
                      </w:r>
                    </w:p>
                    <w:p w14:paraId="157D223F" w14:textId="5565D47D" w:rsidR="00A35C67" w:rsidRPr="00A35C67" w:rsidRDefault="00A35C67" w:rsidP="00A35C67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01BFD8" w14:textId="2E34A5E9" w:rsidR="00E53507" w:rsidRPr="00BE46E7" w:rsidRDefault="00E53507" w:rsidP="007D7E49">
      <w:pPr>
        <w:pStyle w:val="H2"/>
        <w:rPr>
          <w:lang w:val="it-IT"/>
        </w:rPr>
      </w:pPr>
    </w:p>
    <w:p w14:paraId="040490B9" w14:textId="5F3E19F0" w:rsidR="00E53507" w:rsidRPr="00BE46E7" w:rsidRDefault="002D001B" w:rsidP="007D7E49">
      <w:pPr>
        <w:pStyle w:val="H2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6FB8E1" wp14:editId="7575C4CD">
                <wp:simplePos x="0" y="0"/>
                <wp:positionH relativeFrom="column">
                  <wp:posOffset>4069080</wp:posOffset>
                </wp:positionH>
                <wp:positionV relativeFrom="paragraph">
                  <wp:posOffset>128905</wp:posOffset>
                </wp:positionV>
                <wp:extent cx="233362" cy="180975"/>
                <wp:effectExtent l="0" t="0" r="0" b="9525"/>
                <wp:wrapNone/>
                <wp:docPr id="125622125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" cy="180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C11B83" w14:textId="77777777" w:rsidR="002D001B" w:rsidRPr="00153A54" w:rsidRDefault="002D001B" w:rsidP="002D001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153A54"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  <w:t>s</w:t>
                            </w:r>
                            <w:r w:rsidRPr="00153A5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  <w:t>í</w:t>
                            </w:r>
                          </w:p>
                          <w:p w14:paraId="67491E72" w14:textId="77777777" w:rsidR="002D001B" w:rsidRPr="00153A54" w:rsidRDefault="002D001B" w:rsidP="002D001B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FB8E1" id="Text Box 4" o:spid="_x0000_s1030" type="#_x0000_t202" style="position:absolute;margin-left:320.4pt;margin-top:10.15pt;width:18.3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" fillcolor="#92d050" stroked="f" strokeweight=".5pt">
                <v:textbox>
                  <w:txbxContent>
                    <w:p w14:paraId="0CC11B83" w14:textId="77777777" w:rsidR="002D001B" w:rsidRPr="00153A54" w:rsidRDefault="002D001B" w:rsidP="002D001B">
                      <w:pPr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</w:pPr>
                      <w:r w:rsidRPr="00153A54"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  <w:t>s</w:t>
                      </w:r>
                      <w:r w:rsidRPr="00153A5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  <w:t>í</w:t>
                      </w:r>
                    </w:p>
                    <w:p w14:paraId="67491E72" w14:textId="77777777" w:rsidR="002D001B" w:rsidRPr="00153A54" w:rsidRDefault="002D001B" w:rsidP="002D001B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9BC813" wp14:editId="420BF49E">
                <wp:simplePos x="0" y="0"/>
                <wp:positionH relativeFrom="column">
                  <wp:posOffset>2259330</wp:posOffset>
                </wp:positionH>
                <wp:positionV relativeFrom="paragraph">
                  <wp:posOffset>119380</wp:posOffset>
                </wp:positionV>
                <wp:extent cx="233362" cy="180975"/>
                <wp:effectExtent l="0" t="0" r="0" b="9525"/>
                <wp:wrapNone/>
                <wp:docPr id="29886977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" cy="180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60D17C" w14:textId="77777777" w:rsidR="002D001B" w:rsidRPr="00153A54" w:rsidRDefault="002D001B" w:rsidP="002D001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153A54"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  <w:t>s</w:t>
                            </w:r>
                            <w:r w:rsidRPr="00153A5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  <w:t>í</w:t>
                            </w:r>
                          </w:p>
                          <w:p w14:paraId="495134D9" w14:textId="77777777" w:rsidR="002D001B" w:rsidRPr="00153A54" w:rsidRDefault="002D001B" w:rsidP="002D001B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BC813" id="_x0000_s1031" type="#_x0000_t202" style="position:absolute;margin-left:177.9pt;margin-top:9.4pt;width:18.3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" fillcolor="#92d050" stroked="f" strokeweight=".5pt">
                <v:textbox>
                  <w:txbxContent>
                    <w:p w14:paraId="1C60D17C" w14:textId="77777777" w:rsidR="002D001B" w:rsidRPr="00153A54" w:rsidRDefault="002D001B" w:rsidP="002D001B">
                      <w:pPr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</w:pPr>
                      <w:r w:rsidRPr="00153A54"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  <w:t>s</w:t>
                      </w:r>
                      <w:r w:rsidRPr="00153A5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  <w:t>í</w:t>
                      </w:r>
                    </w:p>
                    <w:p w14:paraId="495134D9" w14:textId="77777777" w:rsidR="002D001B" w:rsidRPr="00153A54" w:rsidRDefault="002D001B" w:rsidP="002D001B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00E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2CE07" wp14:editId="5FB42CE2">
                <wp:simplePos x="0" y="0"/>
                <wp:positionH relativeFrom="column">
                  <wp:posOffset>4567555</wp:posOffset>
                </wp:positionH>
                <wp:positionV relativeFrom="paragraph">
                  <wp:posOffset>46355</wp:posOffset>
                </wp:positionV>
                <wp:extent cx="1133475" cy="377825"/>
                <wp:effectExtent l="0" t="0" r="9525" b="3175"/>
                <wp:wrapNone/>
                <wp:docPr id="18745499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77825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CD495" w14:textId="6F174E1F" w:rsidR="0092200E" w:rsidRPr="0092200E" w:rsidRDefault="0092200E" w:rsidP="0092200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 w:rsidRPr="0092200E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NIVEL EQUIPO LOCAL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2CE07" id="_x0000_s1032" type="#_x0000_t202" style="position:absolute;margin-left:359.65pt;margin-top:3.65pt;width:89.25pt;height: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" fillcolor="#c09" stroked="f" strokeweight=".5pt">
                <v:textbox>
                  <w:txbxContent>
                    <w:p w14:paraId="158CD495" w14:textId="6F174E1F" w:rsidR="0092200E" w:rsidRPr="0092200E" w:rsidRDefault="0092200E" w:rsidP="0092200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"/>
                          <w:szCs w:val="2"/>
                        </w:rPr>
                      </w:pPr>
                      <w:r w:rsidRPr="0092200E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NIVEL EQUIPO LOCAL</w:t>
                      </w:r>
                    </w:p>
                  </w:txbxContent>
                </v:textbox>
              </v:shape>
            </w:pict>
          </mc:Fallback>
        </mc:AlternateContent>
      </w:r>
    </w:p>
    <w:p w14:paraId="6F085424" w14:textId="55E8CE45" w:rsidR="00E53507" w:rsidRPr="00BE46E7" w:rsidRDefault="00E53507" w:rsidP="007D7E49">
      <w:pPr>
        <w:pStyle w:val="H2"/>
        <w:rPr>
          <w:lang w:val="it-IT"/>
        </w:rPr>
      </w:pPr>
    </w:p>
    <w:p w14:paraId="27EE27F6" w14:textId="6DC2B1CB" w:rsidR="00E53507" w:rsidRPr="00BE46E7" w:rsidRDefault="00E53507" w:rsidP="007D7E49">
      <w:pPr>
        <w:pStyle w:val="H2"/>
        <w:rPr>
          <w:lang w:val="it-IT"/>
        </w:rPr>
      </w:pPr>
    </w:p>
    <w:p w14:paraId="20D9D6AA" w14:textId="158156B3" w:rsidR="00E53507" w:rsidRPr="00BE46E7" w:rsidRDefault="00E53507" w:rsidP="007D7E49">
      <w:pPr>
        <w:pStyle w:val="H2"/>
        <w:rPr>
          <w:lang w:val="it-IT"/>
        </w:rPr>
      </w:pPr>
    </w:p>
    <w:p w14:paraId="6CC59627" w14:textId="7671BCC3" w:rsidR="00E53507" w:rsidRPr="00BE46E7" w:rsidRDefault="00E53507" w:rsidP="007D7E49">
      <w:pPr>
        <w:pStyle w:val="H2"/>
        <w:rPr>
          <w:lang w:val="it-IT"/>
        </w:rPr>
      </w:pPr>
    </w:p>
    <w:p w14:paraId="6CB399F7" w14:textId="3EEF7102" w:rsidR="00E53507" w:rsidRPr="00BE46E7" w:rsidRDefault="0092200E" w:rsidP="007D7E49">
      <w:pPr>
        <w:pStyle w:val="H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8F6B8" wp14:editId="7F00A12E">
                <wp:simplePos x="0" y="0"/>
                <wp:positionH relativeFrom="column">
                  <wp:posOffset>5767705</wp:posOffset>
                </wp:positionH>
                <wp:positionV relativeFrom="paragraph">
                  <wp:posOffset>147955</wp:posOffset>
                </wp:positionV>
                <wp:extent cx="2914650" cy="1152525"/>
                <wp:effectExtent l="0" t="0" r="0" b="9525"/>
                <wp:wrapNone/>
                <wp:docPr id="12484233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0E54E" w14:textId="77815DA1" w:rsidR="0092200E" w:rsidRPr="0092200E" w:rsidRDefault="0092200E" w:rsidP="0092200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Comparta y </w:t>
                            </w:r>
                            <w:r w:rsidR="00B31F50">
                              <w:rPr>
                                <w:sz w:val="14"/>
                                <w:szCs w:val="14"/>
                              </w:rPr>
                              <w:t>discuta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 las conclusiones de la retroalimentación con las partes interesadas del nivel distrito/sucursal, y asegúrese de que las conclusiones y las etapas siguientes sean compartidas y </w:t>
                            </w:r>
                            <w:r w:rsidR="00B31F50">
                              <w:rPr>
                                <w:sz w:val="14"/>
                                <w:szCs w:val="14"/>
                              </w:rPr>
                              <w:t>comunicadas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 con los equipos locales, para permitir a los mismos actuar </w:t>
                            </w:r>
                            <w:r w:rsidR="004D7897">
                              <w:rPr>
                                <w:sz w:val="14"/>
                                <w:szCs w:val="14"/>
                              </w:rPr>
                              <w:t>co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n base </w:t>
                            </w:r>
                            <w:r w:rsidR="004D7897">
                              <w:rPr>
                                <w:sz w:val="14"/>
                                <w:szCs w:val="14"/>
                              </w:rPr>
                              <w:t>en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 la retroalimentación, así como cerrar el círculo de las decisiones adoptadas a nivel distrito/local.</w:t>
                            </w:r>
                            <w:r w:rsidR="004D7897"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Si se recopilan comentarios en otros distritos/otras sucursales, </w:t>
                            </w:r>
                            <w:r w:rsidR="004D7897">
                              <w:rPr>
                                <w:sz w:val="14"/>
                                <w:szCs w:val="14"/>
                              </w:rPr>
                              <w:t>revise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 c</w:t>
                            </w:r>
                            <w:r w:rsidRPr="0092200E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ó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>mo los comentarios pueden combinarse con sus datos para obtener una perspectiva general de la retroalimentación comunitaria a nivel de los distritos e incluso a nivel nacional.</w:t>
                            </w:r>
                          </w:p>
                          <w:p w14:paraId="310CE48E" w14:textId="77777777" w:rsidR="0092200E" w:rsidRPr="0092200E" w:rsidRDefault="0092200E" w:rsidP="0092200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8F6B8" id="Text Box 3" o:spid="_x0000_s1033" type="#_x0000_t202" style="position:absolute;margin-left:454.15pt;margin-top:11.65pt;width:229.5pt;height:9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" fillcolor="white [3201]" stroked="f" strokeweight=".5pt">
                <v:textbox>
                  <w:txbxContent>
                    <w:p w14:paraId="2110E54E" w14:textId="77815DA1" w:rsidR="0092200E" w:rsidRPr="0092200E" w:rsidRDefault="0092200E" w:rsidP="0092200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2200E">
                        <w:rPr>
                          <w:sz w:val="14"/>
                          <w:szCs w:val="14"/>
                        </w:rPr>
                        <w:t xml:space="preserve">Comparta y </w:t>
                      </w:r>
                      <w:r w:rsidR="00B31F50">
                        <w:rPr>
                          <w:sz w:val="14"/>
                          <w:szCs w:val="14"/>
                        </w:rPr>
                        <w:t>discuta</w:t>
                      </w:r>
                      <w:r w:rsidRPr="0092200E">
                        <w:rPr>
                          <w:sz w:val="14"/>
                          <w:szCs w:val="14"/>
                        </w:rPr>
                        <w:t xml:space="preserve"> las conclusiones de la retroalimentación con las partes interesadas del nivel distrito/sucursal, y asegúrese de que las conclusiones y las etapas siguientes sean compartidas y </w:t>
                      </w:r>
                      <w:r w:rsidR="00B31F50">
                        <w:rPr>
                          <w:sz w:val="14"/>
                          <w:szCs w:val="14"/>
                        </w:rPr>
                        <w:t>comunicadas</w:t>
                      </w:r>
                      <w:r w:rsidRPr="0092200E">
                        <w:rPr>
                          <w:sz w:val="14"/>
                          <w:szCs w:val="14"/>
                        </w:rPr>
                        <w:t xml:space="preserve"> con los equipos locales, para permitir a los mismos actuar </w:t>
                      </w:r>
                      <w:r w:rsidR="004D7897">
                        <w:rPr>
                          <w:sz w:val="14"/>
                          <w:szCs w:val="14"/>
                        </w:rPr>
                        <w:t>co</w:t>
                      </w:r>
                      <w:r w:rsidRPr="0092200E">
                        <w:rPr>
                          <w:sz w:val="14"/>
                          <w:szCs w:val="14"/>
                        </w:rPr>
                        <w:t xml:space="preserve">n base </w:t>
                      </w:r>
                      <w:r w:rsidR="004D7897">
                        <w:rPr>
                          <w:sz w:val="14"/>
                          <w:szCs w:val="14"/>
                        </w:rPr>
                        <w:t>en</w:t>
                      </w:r>
                      <w:r w:rsidRPr="0092200E">
                        <w:rPr>
                          <w:sz w:val="14"/>
                          <w:szCs w:val="14"/>
                        </w:rPr>
                        <w:t xml:space="preserve"> la retroalimentación, así como cerrar el círculo de las decisiones adoptadas a nivel distrito/local.</w:t>
                      </w:r>
                      <w:r w:rsidR="004D7897">
                        <w:rPr>
                          <w:sz w:val="14"/>
                          <w:szCs w:val="14"/>
                        </w:rPr>
                        <w:t xml:space="preserve">  </w:t>
                      </w:r>
                      <w:r w:rsidRPr="0092200E">
                        <w:rPr>
                          <w:sz w:val="14"/>
                          <w:szCs w:val="14"/>
                        </w:rPr>
                        <w:t xml:space="preserve">Si se recopilan comentarios en otros distritos/otras sucursales, </w:t>
                      </w:r>
                      <w:r w:rsidR="004D7897">
                        <w:rPr>
                          <w:sz w:val="14"/>
                          <w:szCs w:val="14"/>
                        </w:rPr>
                        <w:t>revise</w:t>
                      </w:r>
                      <w:r w:rsidRPr="0092200E">
                        <w:rPr>
                          <w:sz w:val="14"/>
                          <w:szCs w:val="14"/>
                        </w:rPr>
                        <w:t xml:space="preserve"> c</w:t>
                      </w:r>
                      <w:r w:rsidRPr="0092200E">
                        <w:rPr>
                          <w:rFonts w:cstheme="minorHAnsi"/>
                          <w:sz w:val="14"/>
                          <w:szCs w:val="14"/>
                        </w:rPr>
                        <w:t>ó</w:t>
                      </w:r>
                      <w:r w:rsidRPr="0092200E">
                        <w:rPr>
                          <w:sz w:val="14"/>
                          <w:szCs w:val="14"/>
                        </w:rPr>
                        <w:t>mo los comentarios pueden combinarse con sus datos para obtener una perspectiva general de la retroalimentación comunitaria a nivel de los distritos e incluso a nivel nacional.</w:t>
                      </w:r>
                    </w:p>
                    <w:p w14:paraId="310CE48E" w14:textId="77777777" w:rsidR="0092200E" w:rsidRPr="0092200E" w:rsidRDefault="0092200E" w:rsidP="0092200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3C37CC" w14:textId="3A5EA38F" w:rsidR="00E53507" w:rsidRPr="00BE46E7" w:rsidRDefault="0092200E" w:rsidP="007D7E49">
      <w:pPr>
        <w:pStyle w:val="H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F25573" wp14:editId="778B00BF">
                <wp:simplePos x="0" y="0"/>
                <wp:positionH relativeFrom="column">
                  <wp:posOffset>2757805</wp:posOffset>
                </wp:positionH>
                <wp:positionV relativeFrom="paragraph">
                  <wp:posOffset>80645</wp:posOffset>
                </wp:positionV>
                <wp:extent cx="1184275" cy="863600"/>
                <wp:effectExtent l="0" t="0" r="0" b="0"/>
                <wp:wrapNone/>
                <wp:docPr id="6356220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863600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DF1128" w14:textId="77777777" w:rsidR="0092200E" w:rsidRPr="0092200E" w:rsidRDefault="0092200E" w:rsidP="0092200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00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¿</w:t>
                            </w:r>
                            <w:r w:rsidRPr="0092200E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Existen competencias, tiempo y recursos a nivel del distrito/la sucursal para analizar sistemáticamente los datos, o pueden ser desarrollados/facilitados?</w:t>
                            </w:r>
                          </w:p>
                          <w:p w14:paraId="3CE44945" w14:textId="77777777" w:rsidR="0092200E" w:rsidRPr="0092200E" w:rsidRDefault="0092200E" w:rsidP="0092200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25573" id="_x0000_s1034" type="#_x0000_t202" style="position:absolute;margin-left:217.15pt;margin-top:6.35pt;width:93.25pt;height:6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" fillcolor="#c09" stroked="f" strokeweight=".5pt">
                <v:textbox>
                  <w:txbxContent>
                    <w:p w14:paraId="6DDF1128" w14:textId="77777777" w:rsidR="0092200E" w:rsidRPr="0092200E" w:rsidRDefault="0092200E" w:rsidP="0092200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92200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¿</w:t>
                      </w:r>
                      <w:r w:rsidRPr="0092200E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Existen competencias, tiempo y recursos a nivel del distrito/la sucursal para analizar sistemáticamente los datos, o pueden ser desarrollados/facilitados?</w:t>
                      </w:r>
                    </w:p>
                    <w:p w14:paraId="3CE44945" w14:textId="77777777" w:rsidR="0092200E" w:rsidRPr="0092200E" w:rsidRDefault="0092200E" w:rsidP="0092200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5C67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B2226" wp14:editId="2AA888AA">
                <wp:simplePos x="0" y="0"/>
                <wp:positionH relativeFrom="column">
                  <wp:posOffset>381000</wp:posOffset>
                </wp:positionH>
                <wp:positionV relativeFrom="paragraph">
                  <wp:posOffset>64770</wp:posOffset>
                </wp:positionV>
                <wp:extent cx="1743075" cy="866775"/>
                <wp:effectExtent l="0" t="0" r="9525" b="9525"/>
                <wp:wrapNone/>
                <wp:docPr id="324300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866775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5232F8" w14:textId="77777777" w:rsidR="00A35C67" w:rsidRPr="00A35C67" w:rsidRDefault="00A35C67" w:rsidP="00A35C6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35C6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¿</w:t>
                            </w:r>
                            <w:r w:rsidRPr="00A35C67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La retroalimentación se recopilar</w:t>
                            </w:r>
                            <w:r w:rsidRPr="00A35C6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á</w:t>
                            </w:r>
                            <w:r w:rsidRPr="00A35C67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únicamente a través de canales a los que se puede acceder a partir de ubicaciones situadas en el distrito/la sucursal?</w:t>
                            </w:r>
                          </w:p>
                          <w:p w14:paraId="247A1CC7" w14:textId="77777777" w:rsidR="00A35C67" w:rsidRPr="00A35C67" w:rsidRDefault="00A35C67" w:rsidP="00A35C67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35C67">
                              <w:rPr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Por ejemplo, </w:t>
                            </w:r>
                            <w:r w:rsidRPr="00A35C67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¿</w:t>
                            </w:r>
                            <w:r w:rsidRPr="00A35C67">
                              <w:rPr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a través de una l</w:t>
                            </w:r>
                            <w:r w:rsidRPr="00A35C67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í</w:t>
                            </w:r>
                            <w:r w:rsidRPr="00A35C67">
                              <w:rPr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nea de asistencia local o de un programa de radio interactivo?</w:t>
                            </w:r>
                          </w:p>
                          <w:p w14:paraId="0172F5C7" w14:textId="77777777" w:rsidR="00A35C67" w:rsidRPr="00A35C67" w:rsidRDefault="00A35C67" w:rsidP="00A35C67">
                            <w:pPr>
                              <w:jc w:val="center"/>
                              <w:rPr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B2226" id="_x0000_s1035" type="#_x0000_t202" style="position:absolute;margin-left:30pt;margin-top:5.1pt;width:137.2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" fillcolor="#c09" stroked="f" strokeweight=".5pt">
                <v:textbox>
                  <w:txbxContent>
                    <w:p w14:paraId="185232F8" w14:textId="77777777" w:rsidR="00A35C67" w:rsidRPr="00A35C67" w:rsidRDefault="00A35C67" w:rsidP="00A35C6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A35C67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¿</w:t>
                      </w:r>
                      <w:r w:rsidRPr="00A35C67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La retroalimentación se recopilar</w:t>
                      </w:r>
                      <w:r w:rsidRPr="00A35C67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á</w:t>
                      </w:r>
                      <w:r w:rsidRPr="00A35C67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únicamente a través de canales a los que se puede acceder a partir de ubicaciones situadas en el distrito/la sucursal?</w:t>
                      </w:r>
                    </w:p>
                    <w:p w14:paraId="247A1CC7" w14:textId="77777777" w:rsidR="00A35C67" w:rsidRPr="00A35C67" w:rsidRDefault="00A35C67" w:rsidP="00A35C67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A35C67">
                        <w:rPr>
                          <w:i/>
                          <w:iCs/>
                          <w:color w:val="FFFFFF" w:themeColor="background1"/>
                          <w:sz w:val="14"/>
                          <w:szCs w:val="14"/>
                        </w:rPr>
                        <w:t xml:space="preserve">Por ejemplo, </w:t>
                      </w:r>
                      <w:r w:rsidRPr="00A35C67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14"/>
                          <w:szCs w:val="14"/>
                        </w:rPr>
                        <w:t>¿</w:t>
                      </w:r>
                      <w:r w:rsidRPr="00A35C67">
                        <w:rPr>
                          <w:i/>
                          <w:iCs/>
                          <w:color w:val="FFFFFF" w:themeColor="background1"/>
                          <w:sz w:val="14"/>
                          <w:szCs w:val="14"/>
                        </w:rPr>
                        <w:t>a través de una l</w:t>
                      </w:r>
                      <w:r w:rsidRPr="00A35C67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14"/>
                          <w:szCs w:val="14"/>
                        </w:rPr>
                        <w:t>í</w:t>
                      </w:r>
                      <w:r w:rsidRPr="00A35C67">
                        <w:rPr>
                          <w:i/>
                          <w:iCs/>
                          <w:color w:val="FFFFFF" w:themeColor="background1"/>
                          <w:sz w:val="14"/>
                          <w:szCs w:val="14"/>
                        </w:rPr>
                        <w:t>nea de asistencia local o de un programa de radio interactivo?</w:t>
                      </w:r>
                    </w:p>
                    <w:p w14:paraId="0172F5C7" w14:textId="77777777" w:rsidR="00A35C67" w:rsidRPr="00A35C67" w:rsidRDefault="00A35C67" w:rsidP="00A35C67">
                      <w:pPr>
                        <w:jc w:val="center"/>
                        <w:rPr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4D8C56" w14:textId="1F2795A2" w:rsidR="00E53507" w:rsidRPr="00BE46E7" w:rsidRDefault="00E53507" w:rsidP="007D7E49">
      <w:pPr>
        <w:pStyle w:val="H2"/>
        <w:rPr>
          <w:lang w:val="it-IT"/>
        </w:rPr>
      </w:pPr>
    </w:p>
    <w:p w14:paraId="4432D4C8" w14:textId="08D99A8D" w:rsidR="00E53507" w:rsidRPr="00BE46E7" w:rsidRDefault="00725124" w:rsidP="007D7E49">
      <w:pPr>
        <w:pStyle w:val="H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AAA8B4" wp14:editId="0975F960">
                <wp:simplePos x="0" y="0"/>
                <wp:positionH relativeFrom="column">
                  <wp:posOffset>4551771</wp:posOffset>
                </wp:positionH>
                <wp:positionV relativeFrom="paragraph">
                  <wp:posOffset>4626</wp:posOffset>
                </wp:positionV>
                <wp:extent cx="1133475" cy="505098"/>
                <wp:effectExtent l="0" t="0" r="9525" b="9525"/>
                <wp:wrapNone/>
                <wp:docPr id="9471829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05098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6B5A27" w14:textId="1F0ACF51" w:rsidR="0092200E" w:rsidRPr="0092200E" w:rsidRDefault="0092200E" w:rsidP="0092200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 w:rsidRPr="0092200E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NIVEL </w:t>
                            </w:r>
                            <w:r w:rsidRPr="00725124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DISTRITO/SUCURSA</w:t>
                            </w:r>
                            <w:r w:rsidR="00725124" w:rsidRPr="00725124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A8B4" id="_x0000_s1036" type="#_x0000_t202" style="position:absolute;margin-left:358.4pt;margin-top:.35pt;width:89.2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" fillcolor="#c09" stroked="f" strokeweight=".5pt">
                <v:textbox>
                  <w:txbxContent>
                    <w:p w14:paraId="786B5A27" w14:textId="1F0ACF51" w:rsidR="0092200E" w:rsidRPr="0092200E" w:rsidRDefault="0092200E" w:rsidP="0092200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"/>
                          <w:szCs w:val="2"/>
                        </w:rPr>
                      </w:pPr>
                      <w:r w:rsidRPr="0092200E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NIVEL </w:t>
                      </w:r>
                      <w:r w:rsidRPr="00725124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DISTRITO/SUCURSA</w:t>
                      </w:r>
                      <w:r w:rsidR="00725124" w:rsidRPr="00725124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2D001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6DE84" wp14:editId="6B36CE6B">
                <wp:simplePos x="0" y="0"/>
                <wp:positionH relativeFrom="column">
                  <wp:posOffset>4069080</wp:posOffset>
                </wp:positionH>
                <wp:positionV relativeFrom="paragraph">
                  <wp:posOffset>82550</wp:posOffset>
                </wp:positionV>
                <wp:extent cx="233045" cy="180975"/>
                <wp:effectExtent l="0" t="0" r="0" b="9525"/>
                <wp:wrapNone/>
                <wp:docPr id="86644704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" cy="180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7A4E0" w14:textId="77777777" w:rsidR="002D001B" w:rsidRPr="00153A54" w:rsidRDefault="002D001B" w:rsidP="002D001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153A54"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  <w:t>s</w:t>
                            </w:r>
                            <w:r w:rsidRPr="00153A5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  <w:t>í</w:t>
                            </w:r>
                          </w:p>
                          <w:p w14:paraId="303D0AC1" w14:textId="77777777" w:rsidR="002D001B" w:rsidRPr="00153A54" w:rsidRDefault="002D001B" w:rsidP="002D001B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6DE84" id="_x0000_s1037" type="#_x0000_t202" style="position:absolute;margin-left:320.4pt;margin-top:6.5pt;width:18.3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" fillcolor="#92d050" stroked="f" strokeweight=".5pt">
                <v:textbox>
                  <w:txbxContent>
                    <w:p w14:paraId="50B7A4E0" w14:textId="77777777" w:rsidR="002D001B" w:rsidRPr="00153A54" w:rsidRDefault="002D001B" w:rsidP="002D001B">
                      <w:pPr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</w:pPr>
                      <w:r w:rsidRPr="00153A54"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  <w:t>s</w:t>
                      </w:r>
                      <w:r w:rsidRPr="00153A5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  <w:t>í</w:t>
                      </w:r>
                    </w:p>
                    <w:p w14:paraId="303D0AC1" w14:textId="77777777" w:rsidR="002D001B" w:rsidRPr="00153A54" w:rsidRDefault="002D001B" w:rsidP="002D001B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01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FE6EE6" wp14:editId="60B488F2">
                <wp:simplePos x="0" y="0"/>
                <wp:positionH relativeFrom="column">
                  <wp:posOffset>2259330</wp:posOffset>
                </wp:positionH>
                <wp:positionV relativeFrom="paragraph">
                  <wp:posOffset>73025</wp:posOffset>
                </wp:positionV>
                <wp:extent cx="233045" cy="180975"/>
                <wp:effectExtent l="0" t="0" r="0" b="9525"/>
                <wp:wrapNone/>
                <wp:docPr id="3246738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" cy="180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55D383" w14:textId="77777777" w:rsidR="002D001B" w:rsidRPr="00153A54" w:rsidRDefault="002D001B" w:rsidP="002D001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153A54"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  <w:t>s</w:t>
                            </w:r>
                            <w:r w:rsidRPr="00153A5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  <w:t>í</w:t>
                            </w:r>
                          </w:p>
                          <w:p w14:paraId="4FA017B7" w14:textId="77777777" w:rsidR="002D001B" w:rsidRPr="00153A54" w:rsidRDefault="002D001B" w:rsidP="002D001B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E6EE6" id="_x0000_s1038" type="#_x0000_t202" style="position:absolute;margin-left:177.9pt;margin-top:5.75pt;width:18.3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" fillcolor="#92d050" stroked="f" strokeweight=".5pt">
                <v:textbox>
                  <w:txbxContent>
                    <w:p w14:paraId="3855D383" w14:textId="77777777" w:rsidR="002D001B" w:rsidRPr="00153A54" w:rsidRDefault="002D001B" w:rsidP="002D001B">
                      <w:pPr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</w:pPr>
                      <w:r w:rsidRPr="00153A54"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  <w:t>s</w:t>
                      </w:r>
                      <w:r w:rsidRPr="00153A5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  <w:t>í</w:t>
                      </w:r>
                    </w:p>
                    <w:p w14:paraId="4FA017B7" w14:textId="77777777" w:rsidR="002D001B" w:rsidRPr="00153A54" w:rsidRDefault="002D001B" w:rsidP="002D001B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0D716B" w14:textId="6490AFA9" w:rsidR="00E53507" w:rsidRPr="00BE46E7" w:rsidRDefault="00E53507" w:rsidP="007D7E49">
      <w:pPr>
        <w:pStyle w:val="H2"/>
        <w:rPr>
          <w:lang w:val="it-IT"/>
        </w:rPr>
      </w:pPr>
    </w:p>
    <w:p w14:paraId="58E89BEF" w14:textId="36512E20" w:rsidR="00E53507" w:rsidRPr="00BE46E7" w:rsidRDefault="00E53507" w:rsidP="007D7E49">
      <w:pPr>
        <w:pStyle w:val="H2"/>
        <w:rPr>
          <w:lang w:val="it-IT"/>
        </w:rPr>
      </w:pPr>
    </w:p>
    <w:p w14:paraId="62070D1A" w14:textId="438E8C11" w:rsidR="00E53507" w:rsidRPr="00BE46E7" w:rsidRDefault="00E53507" w:rsidP="007D7E49">
      <w:pPr>
        <w:pStyle w:val="H2"/>
        <w:rPr>
          <w:lang w:val="it-IT"/>
        </w:rPr>
      </w:pPr>
    </w:p>
    <w:p w14:paraId="4EA0380C" w14:textId="05CAE227" w:rsidR="00E53507" w:rsidRPr="00BE46E7" w:rsidRDefault="00E53507" w:rsidP="007D7E49">
      <w:pPr>
        <w:pStyle w:val="H2"/>
        <w:rPr>
          <w:lang w:val="it-IT"/>
        </w:rPr>
      </w:pPr>
    </w:p>
    <w:p w14:paraId="6CCC528E" w14:textId="015D2CF1" w:rsidR="00E53507" w:rsidRPr="00BE46E7" w:rsidRDefault="0092200E" w:rsidP="007D7E49">
      <w:pPr>
        <w:pStyle w:val="H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FF5D30" wp14:editId="4590D1DF">
                <wp:simplePos x="0" y="0"/>
                <wp:positionH relativeFrom="column">
                  <wp:posOffset>5831205</wp:posOffset>
                </wp:positionH>
                <wp:positionV relativeFrom="paragraph">
                  <wp:posOffset>57150</wp:posOffset>
                </wp:positionV>
                <wp:extent cx="2854325" cy="1174750"/>
                <wp:effectExtent l="0" t="0" r="3175" b="6350"/>
                <wp:wrapNone/>
                <wp:docPr id="199706599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325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DE959" w14:textId="3BD019DD" w:rsidR="0092200E" w:rsidRPr="0092200E" w:rsidRDefault="0092200E" w:rsidP="0092200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Comparta y </w:t>
                            </w:r>
                            <w:r w:rsidR="00D44968">
                              <w:rPr>
                                <w:sz w:val="14"/>
                                <w:szCs w:val="14"/>
                              </w:rPr>
                              <w:t>discuta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 las conclusiones de la retroalimentación con las partes interesadas de nivel nacional, y asegúrese de que las conclusiones y las etapas siguientes sean compartidas y </w:t>
                            </w:r>
                            <w:r w:rsidR="006E7FE9">
                              <w:rPr>
                                <w:sz w:val="14"/>
                                <w:szCs w:val="14"/>
                              </w:rPr>
                              <w:t>socializadas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 con los niveles más próximos de las comunidades, para permitir a los mismos actuar</w:t>
                            </w:r>
                            <w:r w:rsidR="006E7FE9">
                              <w:rPr>
                                <w:sz w:val="14"/>
                                <w:szCs w:val="14"/>
                              </w:rPr>
                              <w:t xml:space="preserve"> con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 base </w:t>
                            </w:r>
                            <w:r w:rsidR="006E7FE9">
                              <w:rPr>
                                <w:sz w:val="14"/>
                                <w:szCs w:val="14"/>
                              </w:rPr>
                              <w:t>en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 la retroalimentación, así como cerrar el círculo de las decisiones adoptadas a nivel nacional.</w:t>
                            </w:r>
                          </w:p>
                          <w:p w14:paraId="595DAB36" w14:textId="18A81FEB" w:rsidR="0092200E" w:rsidRPr="0092200E" w:rsidRDefault="0092200E" w:rsidP="0092200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Si se recopilan comentarios por parte de otros </w:t>
                            </w:r>
                            <w:r w:rsidR="00666284">
                              <w:rPr>
                                <w:sz w:val="14"/>
                                <w:szCs w:val="14"/>
                              </w:rPr>
                              <w:t>socios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 y/o en otros países, </w:t>
                            </w:r>
                            <w:r w:rsidR="00666284">
                              <w:rPr>
                                <w:sz w:val="14"/>
                                <w:szCs w:val="14"/>
                              </w:rPr>
                              <w:t>revise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 si y c</w:t>
                            </w:r>
                            <w:r w:rsidRPr="0092200E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ó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mo los comentarios pueden combinarse con sus datos para obtener una perspectiva general de la retroalimentación comunitaria para todos los </w:t>
                            </w:r>
                            <w:r w:rsidR="003C2373">
                              <w:rPr>
                                <w:sz w:val="14"/>
                                <w:szCs w:val="14"/>
                              </w:rPr>
                              <w:t>socios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 y/o a nivel de la región.</w:t>
                            </w:r>
                          </w:p>
                          <w:p w14:paraId="3DBA5251" w14:textId="77777777" w:rsidR="0092200E" w:rsidRPr="0092200E" w:rsidRDefault="0092200E" w:rsidP="0092200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F5D30" id="_x0000_s1039" type="#_x0000_t202" style="position:absolute;margin-left:459.15pt;margin-top:4.5pt;width:224.75pt;height:92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" fillcolor="white [3201]" stroked="f" strokeweight=".5pt">
                <v:textbox>
                  <w:txbxContent>
                    <w:p w14:paraId="012DE959" w14:textId="3BD019DD" w:rsidR="0092200E" w:rsidRPr="0092200E" w:rsidRDefault="0092200E" w:rsidP="0092200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2200E">
                        <w:rPr>
                          <w:sz w:val="14"/>
                          <w:szCs w:val="14"/>
                        </w:rPr>
                        <w:t xml:space="preserve">Comparta y </w:t>
                      </w:r>
                      <w:r w:rsidR="00D44968">
                        <w:rPr>
                          <w:sz w:val="14"/>
                          <w:szCs w:val="14"/>
                        </w:rPr>
                        <w:t>discuta</w:t>
                      </w:r>
                      <w:r w:rsidRPr="0092200E">
                        <w:rPr>
                          <w:sz w:val="14"/>
                          <w:szCs w:val="14"/>
                        </w:rPr>
                        <w:t xml:space="preserve"> las conclusiones de la retroalimentación con las partes interesadas de nivel nacional, y asegúrese de que las conclusiones y las etapas siguientes sean compartidas y </w:t>
                      </w:r>
                      <w:r w:rsidR="006E7FE9">
                        <w:rPr>
                          <w:sz w:val="14"/>
                          <w:szCs w:val="14"/>
                        </w:rPr>
                        <w:t>socializadas</w:t>
                      </w:r>
                      <w:r w:rsidRPr="0092200E">
                        <w:rPr>
                          <w:sz w:val="14"/>
                          <w:szCs w:val="14"/>
                        </w:rPr>
                        <w:t xml:space="preserve"> con los niveles más próximos de las comunidades, para permitir a los mismos actuar</w:t>
                      </w:r>
                      <w:r w:rsidR="006E7FE9">
                        <w:rPr>
                          <w:sz w:val="14"/>
                          <w:szCs w:val="14"/>
                        </w:rPr>
                        <w:t xml:space="preserve"> con</w:t>
                      </w:r>
                      <w:r w:rsidRPr="0092200E">
                        <w:rPr>
                          <w:sz w:val="14"/>
                          <w:szCs w:val="14"/>
                        </w:rPr>
                        <w:t xml:space="preserve"> base </w:t>
                      </w:r>
                      <w:r w:rsidR="006E7FE9">
                        <w:rPr>
                          <w:sz w:val="14"/>
                          <w:szCs w:val="14"/>
                        </w:rPr>
                        <w:t>en</w:t>
                      </w:r>
                      <w:r w:rsidRPr="0092200E">
                        <w:rPr>
                          <w:sz w:val="14"/>
                          <w:szCs w:val="14"/>
                        </w:rPr>
                        <w:t xml:space="preserve"> la retroalimentación, así como cerrar el círculo de las decisiones adoptadas a nivel nacional.</w:t>
                      </w:r>
                    </w:p>
                    <w:p w14:paraId="595DAB36" w14:textId="18A81FEB" w:rsidR="0092200E" w:rsidRPr="0092200E" w:rsidRDefault="0092200E" w:rsidP="0092200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2200E">
                        <w:rPr>
                          <w:sz w:val="14"/>
                          <w:szCs w:val="14"/>
                        </w:rPr>
                        <w:t xml:space="preserve">Si se recopilan comentarios por parte de otros </w:t>
                      </w:r>
                      <w:r w:rsidR="00666284">
                        <w:rPr>
                          <w:sz w:val="14"/>
                          <w:szCs w:val="14"/>
                        </w:rPr>
                        <w:t>socios</w:t>
                      </w:r>
                      <w:r w:rsidRPr="0092200E">
                        <w:rPr>
                          <w:sz w:val="14"/>
                          <w:szCs w:val="14"/>
                        </w:rPr>
                        <w:t xml:space="preserve"> y/o en otros países, </w:t>
                      </w:r>
                      <w:r w:rsidR="00666284">
                        <w:rPr>
                          <w:sz w:val="14"/>
                          <w:szCs w:val="14"/>
                        </w:rPr>
                        <w:t>revise</w:t>
                      </w:r>
                      <w:r w:rsidRPr="0092200E">
                        <w:rPr>
                          <w:sz w:val="14"/>
                          <w:szCs w:val="14"/>
                        </w:rPr>
                        <w:t xml:space="preserve"> si y c</w:t>
                      </w:r>
                      <w:r w:rsidRPr="0092200E">
                        <w:rPr>
                          <w:rFonts w:cstheme="minorHAnsi"/>
                          <w:sz w:val="14"/>
                          <w:szCs w:val="14"/>
                        </w:rPr>
                        <w:t>ó</w:t>
                      </w:r>
                      <w:r w:rsidRPr="0092200E">
                        <w:rPr>
                          <w:sz w:val="14"/>
                          <w:szCs w:val="14"/>
                        </w:rPr>
                        <w:t xml:space="preserve">mo los comentarios pueden combinarse con sus datos para obtener una perspectiva general de la retroalimentación comunitaria para todos los </w:t>
                      </w:r>
                      <w:r w:rsidR="003C2373">
                        <w:rPr>
                          <w:sz w:val="14"/>
                          <w:szCs w:val="14"/>
                        </w:rPr>
                        <w:t>socios</w:t>
                      </w:r>
                      <w:r w:rsidRPr="0092200E">
                        <w:rPr>
                          <w:sz w:val="14"/>
                          <w:szCs w:val="14"/>
                        </w:rPr>
                        <w:t xml:space="preserve"> y/o a nivel de la región.</w:t>
                      </w:r>
                    </w:p>
                    <w:p w14:paraId="3DBA5251" w14:textId="77777777" w:rsidR="0092200E" w:rsidRPr="0092200E" w:rsidRDefault="0092200E" w:rsidP="0092200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9EBF5" w14:textId="154A45DF" w:rsidR="00E53507" w:rsidRPr="00BE46E7" w:rsidRDefault="0092200E" w:rsidP="007D7E49">
      <w:pPr>
        <w:pStyle w:val="H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031240" wp14:editId="5FD030E0">
                <wp:simplePos x="0" y="0"/>
                <wp:positionH relativeFrom="column">
                  <wp:posOffset>2770505</wp:posOffset>
                </wp:positionH>
                <wp:positionV relativeFrom="paragraph">
                  <wp:posOffset>75566</wp:posOffset>
                </wp:positionV>
                <wp:extent cx="1184275" cy="787400"/>
                <wp:effectExtent l="0" t="0" r="0" b="0"/>
                <wp:wrapNone/>
                <wp:docPr id="15391049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787400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8055FA" w14:textId="77777777" w:rsidR="0092200E" w:rsidRPr="0092200E" w:rsidRDefault="0092200E" w:rsidP="0092200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00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¿</w:t>
                            </w:r>
                            <w:r w:rsidRPr="0092200E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Existen competencias, tiempo y recursos a nivel nacional para analizar sistemáticamente los datos, o pueden ser desarrollados/facilitados?</w:t>
                            </w:r>
                          </w:p>
                          <w:p w14:paraId="6EF09FDD" w14:textId="77777777" w:rsidR="0092200E" w:rsidRPr="0092200E" w:rsidRDefault="0092200E" w:rsidP="0092200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31240" id="_x0000_s1040" type="#_x0000_t202" style="position:absolute;margin-left:218.15pt;margin-top:5.95pt;width:93.25pt;height: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" fillcolor="#c09" stroked="f" strokeweight=".5pt">
                <v:textbox>
                  <w:txbxContent>
                    <w:p w14:paraId="0F8055FA" w14:textId="77777777" w:rsidR="0092200E" w:rsidRPr="0092200E" w:rsidRDefault="0092200E" w:rsidP="0092200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92200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¿</w:t>
                      </w:r>
                      <w:r w:rsidRPr="0092200E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Existen competencias, tiempo y recursos a nivel nacional para analizar sistemáticamente los datos, o pueden ser desarrollados/facilitados?</w:t>
                      </w:r>
                    </w:p>
                    <w:p w14:paraId="6EF09FDD" w14:textId="77777777" w:rsidR="0092200E" w:rsidRPr="0092200E" w:rsidRDefault="0092200E" w:rsidP="0092200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B22FEF" w14:textId="3CE94733" w:rsidR="00E53507" w:rsidRPr="00BE46E7" w:rsidRDefault="0092200E" w:rsidP="007D7E49">
      <w:pPr>
        <w:pStyle w:val="H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499352" wp14:editId="172F3646">
                <wp:simplePos x="0" y="0"/>
                <wp:positionH relativeFrom="column">
                  <wp:posOffset>4567555</wp:posOffset>
                </wp:positionH>
                <wp:positionV relativeFrom="paragraph">
                  <wp:posOffset>81280</wp:posOffset>
                </wp:positionV>
                <wp:extent cx="1133475" cy="377825"/>
                <wp:effectExtent l="0" t="0" r="9525" b="3175"/>
                <wp:wrapNone/>
                <wp:docPr id="15106509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77825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951AF3" w14:textId="1B75CA32" w:rsidR="0092200E" w:rsidRPr="0092200E" w:rsidRDefault="0092200E" w:rsidP="0092200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 w:rsidRPr="0092200E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NIVEL PA</w:t>
                            </w:r>
                            <w:r w:rsidRPr="0092200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Í</w:t>
                            </w:r>
                            <w:r w:rsidRPr="0092200E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99352" id="_x0000_s1041" type="#_x0000_t202" style="position:absolute;margin-left:359.65pt;margin-top:6.4pt;width:89.25pt;height:2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" fillcolor="#c09" stroked="f" strokeweight=".5pt">
                <v:textbox>
                  <w:txbxContent>
                    <w:p w14:paraId="62951AF3" w14:textId="1B75CA32" w:rsidR="0092200E" w:rsidRPr="0092200E" w:rsidRDefault="0092200E" w:rsidP="0092200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"/>
                          <w:szCs w:val="2"/>
                        </w:rPr>
                      </w:pPr>
                      <w:r w:rsidRPr="0092200E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NIVEL PA</w:t>
                      </w:r>
                      <w:r w:rsidRPr="0092200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Í</w:t>
                      </w:r>
                      <w:r w:rsidRPr="0092200E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6B1BD" wp14:editId="0941D6B4">
                <wp:simplePos x="0" y="0"/>
                <wp:positionH relativeFrom="margin">
                  <wp:posOffset>381318</wp:posOffset>
                </wp:positionH>
                <wp:positionV relativeFrom="paragraph">
                  <wp:posOffset>6669</wp:posOffset>
                </wp:positionV>
                <wp:extent cx="1743075" cy="628650"/>
                <wp:effectExtent l="0" t="0" r="9525" b="0"/>
                <wp:wrapNone/>
                <wp:docPr id="2639150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28650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E59541" w14:textId="77777777" w:rsidR="00A35C67" w:rsidRPr="00A35C67" w:rsidRDefault="00A35C67" w:rsidP="00A35C6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35C6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¿</w:t>
                            </w:r>
                            <w:r w:rsidRPr="00A35C67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La retroalimentación que recibe proviene de todo el país?</w:t>
                            </w:r>
                          </w:p>
                          <w:p w14:paraId="069BB6A8" w14:textId="77777777" w:rsidR="00A35C67" w:rsidRPr="00A35C67" w:rsidRDefault="00A35C67" w:rsidP="00A35C67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35C67">
                              <w:rPr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Por ejemplo, </w:t>
                            </w:r>
                            <w:r w:rsidRPr="00A35C67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¿</w:t>
                            </w:r>
                            <w:r w:rsidRPr="00A35C67">
                              <w:rPr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a través de una l</w:t>
                            </w:r>
                            <w:r w:rsidRPr="00A35C67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í</w:t>
                            </w:r>
                            <w:r w:rsidRPr="00A35C67">
                              <w:rPr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nea de asistencia nacional o de las redes sociales?</w:t>
                            </w:r>
                          </w:p>
                          <w:p w14:paraId="4ABE5002" w14:textId="72F8FBED" w:rsidR="00A35C67" w:rsidRPr="00A35C67" w:rsidRDefault="00A35C67" w:rsidP="00A35C6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6B1BD" id="_x0000_s1042" type="#_x0000_t202" style="position:absolute;margin-left:30.05pt;margin-top:.55pt;width:137.2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" fillcolor="#c09" stroked="f" strokeweight=".5pt">
                <v:textbox>
                  <w:txbxContent>
                    <w:p w14:paraId="54E59541" w14:textId="77777777" w:rsidR="00A35C67" w:rsidRPr="00A35C67" w:rsidRDefault="00A35C67" w:rsidP="00A35C6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A35C67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¿</w:t>
                      </w:r>
                      <w:r w:rsidRPr="00A35C67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La retroalimentación que recibe proviene de todo el país?</w:t>
                      </w:r>
                    </w:p>
                    <w:p w14:paraId="069BB6A8" w14:textId="77777777" w:rsidR="00A35C67" w:rsidRPr="00A35C67" w:rsidRDefault="00A35C67" w:rsidP="00A35C67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A35C67">
                        <w:rPr>
                          <w:i/>
                          <w:iCs/>
                          <w:color w:val="FFFFFF" w:themeColor="background1"/>
                          <w:sz w:val="14"/>
                          <w:szCs w:val="14"/>
                        </w:rPr>
                        <w:t xml:space="preserve">Por ejemplo, </w:t>
                      </w:r>
                      <w:r w:rsidRPr="00A35C67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14"/>
                          <w:szCs w:val="14"/>
                        </w:rPr>
                        <w:t>¿</w:t>
                      </w:r>
                      <w:r w:rsidRPr="00A35C67">
                        <w:rPr>
                          <w:i/>
                          <w:iCs/>
                          <w:color w:val="FFFFFF" w:themeColor="background1"/>
                          <w:sz w:val="14"/>
                          <w:szCs w:val="14"/>
                        </w:rPr>
                        <w:t>a través de una l</w:t>
                      </w:r>
                      <w:r w:rsidRPr="00A35C67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14"/>
                          <w:szCs w:val="14"/>
                        </w:rPr>
                        <w:t>í</w:t>
                      </w:r>
                      <w:r w:rsidRPr="00A35C67">
                        <w:rPr>
                          <w:i/>
                          <w:iCs/>
                          <w:color w:val="FFFFFF" w:themeColor="background1"/>
                          <w:sz w:val="14"/>
                          <w:szCs w:val="14"/>
                        </w:rPr>
                        <w:t>nea de asistencia nacional o de las redes sociales?</w:t>
                      </w:r>
                    </w:p>
                    <w:p w14:paraId="4ABE5002" w14:textId="72F8FBED" w:rsidR="00A35C67" w:rsidRPr="00A35C67" w:rsidRDefault="00A35C67" w:rsidP="00A35C6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BD74A" w14:textId="7C16F12D" w:rsidR="00E53507" w:rsidRPr="00BE46E7" w:rsidRDefault="002D001B" w:rsidP="007D7E49">
      <w:pPr>
        <w:pStyle w:val="H2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345860" wp14:editId="6A52CD1D">
                <wp:simplePos x="0" y="0"/>
                <wp:positionH relativeFrom="column">
                  <wp:posOffset>4074160</wp:posOffset>
                </wp:positionH>
                <wp:positionV relativeFrom="paragraph">
                  <wp:posOffset>48895</wp:posOffset>
                </wp:positionV>
                <wp:extent cx="233045" cy="180975"/>
                <wp:effectExtent l="0" t="0" r="0" b="9525"/>
                <wp:wrapNone/>
                <wp:docPr id="139470630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" cy="180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ABAB62" w14:textId="77777777" w:rsidR="002D001B" w:rsidRPr="00153A54" w:rsidRDefault="002D001B" w:rsidP="002D001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153A54"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  <w:t>s</w:t>
                            </w:r>
                            <w:r w:rsidRPr="00153A5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  <w:t>í</w:t>
                            </w:r>
                          </w:p>
                          <w:p w14:paraId="10DABC73" w14:textId="77777777" w:rsidR="002D001B" w:rsidRPr="00153A54" w:rsidRDefault="002D001B" w:rsidP="002D001B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45860" id="_x0000_s1043" type="#_x0000_t202" style="position:absolute;margin-left:320.8pt;margin-top:3.85pt;width:18.3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" fillcolor="#92d050" stroked="f" strokeweight=".5pt">
                <v:textbox>
                  <w:txbxContent>
                    <w:p w14:paraId="6CABAB62" w14:textId="77777777" w:rsidR="002D001B" w:rsidRPr="00153A54" w:rsidRDefault="002D001B" w:rsidP="002D001B">
                      <w:pPr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</w:pPr>
                      <w:r w:rsidRPr="00153A54"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  <w:t>s</w:t>
                      </w:r>
                      <w:r w:rsidRPr="00153A5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  <w:t>í</w:t>
                      </w:r>
                    </w:p>
                    <w:p w14:paraId="10DABC73" w14:textId="77777777" w:rsidR="002D001B" w:rsidRPr="00153A54" w:rsidRDefault="002D001B" w:rsidP="002D001B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5247BA" wp14:editId="6BA5107A">
                <wp:simplePos x="0" y="0"/>
                <wp:positionH relativeFrom="column">
                  <wp:posOffset>2264410</wp:posOffset>
                </wp:positionH>
                <wp:positionV relativeFrom="paragraph">
                  <wp:posOffset>39370</wp:posOffset>
                </wp:positionV>
                <wp:extent cx="233362" cy="180975"/>
                <wp:effectExtent l="0" t="0" r="0" b="9525"/>
                <wp:wrapNone/>
                <wp:docPr id="184830065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" cy="180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D9158B" w14:textId="77777777" w:rsidR="002D001B" w:rsidRPr="00153A54" w:rsidRDefault="002D001B" w:rsidP="002D001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153A54"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  <w:t>s</w:t>
                            </w:r>
                            <w:r w:rsidRPr="00153A5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  <w:t>í</w:t>
                            </w:r>
                          </w:p>
                          <w:p w14:paraId="771C7459" w14:textId="77777777" w:rsidR="002D001B" w:rsidRPr="00153A54" w:rsidRDefault="002D001B" w:rsidP="002D001B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247BA" id="_x0000_s1044" type="#_x0000_t202" style="position:absolute;margin-left:178.3pt;margin-top:3.1pt;width:18.3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" fillcolor="#92d050" stroked="f" strokeweight=".5pt">
                <v:textbox>
                  <w:txbxContent>
                    <w:p w14:paraId="64D9158B" w14:textId="77777777" w:rsidR="002D001B" w:rsidRPr="00153A54" w:rsidRDefault="002D001B" w:rsidP="002D001B">
                      <w:pPr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</w:pPr>
                      <w:r w:rsidRPr="00153A54"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  <w:t>s</w:t>
                      </w:r>
                      <w:r w:rsidRPr="00153A5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  <w:t>í</w:t>
                      </w:r>
                    </w:p>
                    <w:p w14:paraId="771C7459" w14:textId="77777777" w:rsidR="002D001B" w:rsidRPr="00153A54" w:rsidRDefault="002D001B" w:rsidP="002D001B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D6C717" w14:textId="13E4730F" w:rsidR="00E53507" w:rsidRPr="00BE46E7" w:rsidRDefault="00E53507" w:rsidP="007D7E49">
      <w:pPr>
        <w:pStyle w:val="H2"/>
        <w:rPr>
          <w:lang w:val="it-IT"/>
        </w:rPr>
      </w:pPr>
    </w:p>
    <w:p w14:paraId="2B5C44C2" w14:textId="6BDA3682" w:rsidR="00E53507" w:rsidRPr="00BE46E7" w:rsidRDefault="00E53507" w:rsidP="007D7E49">
      <w:pPr>
        <w:pStyle w:val="H2"/>
        <w:rPr>
          <w:lang w:val="it-IT"/>
        </w:rPr>
      </w:pPr>
    </w:p>
    <w:p w14:paraId="17A7F91C" w14:textId="03758C2F" w:rsidR="00E53507" w:rsidRPr="00BE46E7" w:rsidRDefault="00E53507" w:rsidP="007D7E49">
      <w:pPr>
        <w:pStyle w:val="H2"/>
        <w:rPr>
          <w:lang w:val="it-IT"/>
        </w:rPr>
      </w:pPr>
    </w:p>
    <w:p w14:paraId="50D2EEE5" w14:textId="4723B363" w:rsidR="00E53507" w:rsidRPr="00BE46E7" w:rsidRDefault="00E53507" w:rsidP="007D7E49">
      <w:pPr>
        <w:pStyle w:val="H2"/>
        <w:rPr>
          <w:lang w:val="it-IT"/>
        </w:rPr>
      </w:pPr>
    </w:p>
    <w:p w14:paraId="3FA5C1E5" w14:textId="69022607" w:rsidR="00E53507" w:rsidRPr="00BE46E7" w:rsidRDefault="0092200E" w:rsidP="007D7E49">
      <w:pPr>
        <w:pStyle w:val="H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79D547" wp14:editId="0E3C8125">
                <wp:simplePos x="0" y="0"/>
                <wp:positionH relativeFrom="column">
                  <wp:posOffset>5812155</wp:posOffset>
                </wp:positionH>
                <wp:positionV relativeFrom="paragraph">
                  <wp:posOffset>65405</wp:posOffset>
                </wp:positionV>
                <wp:extent cx="2873375" cy="996950"/>
                <wp:effectExtent l="0" t="0" r="3175" b="0"/>
                <wp:wrapNone/>
                <wp:docPr id="88134895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9F754" w14:textId="5D774E88" w:rsidR="0092200E" w:rsidRPr="0092200E" w:rsidRDefault="0092200E" w:rsidP="0092200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Comparta y </w:t>
                            </w:r>
                            <w:r w:rsidR="003C2373">
                              <w:rPr>
                                <w:sz w:val="14"/>
                                <w:szCs w:val="14"/>
                              </w:rPr>
                              <w:t>discuta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 las conclusiones de la retroalimentación con las partes interesadas de nivel nacional y regional, y asegúrese de que las conclusiones y las etapas siguientes sean compartidas y </w:t>
                            </w:r>
                            <w:r w:rsidR="003C2373">
                              <w:rPr>
                                <w:sz w:val="14"/>
                                <w:szCs w:val="14"/>
                              </w:rPr>
                              <w:t>socializadas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 con los niveles más próximos de las comunidades, para permitir a los mismos actuar </w:t>
                            </w:r>
                            <w:r w:rsidR="003C2373">
                              <w:rPr>
                                <w:sz w:val="14"/>
                                <w:szCs w:val="14"/>
                              </w:rPr>
                              <w:t>con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 base </w:t>
                            </w:r>
                            <w:r w:rsidR="003C2373">
                              <w:rPr>
                                <w:sz w:val="14"/>
                                <w:szCs w:val="14"/>
                              </w:rPr>
                              <w:t>en</w:t>
                            </w:r>
                            <w:r w:rsidRPr="0092200E">
                              <w:rPr>
                                <w:sz w:val="14"/>
                                <w:szCs w:val="14"/>
                              </w:rPr>
                              <w:t xml:space="preserve"> la retroalimentación, así como cerrar el círculo de las decisiones adoptadas a nivel nacional.</w:t>
                            </w:r>
                          </w:p>
                          <w:p w14:paraId="341DDA88" w14:textId="77777777" w:rsidR="0092200E" w:rsidRPr="0092200E" w:rsidRDefault="0092200E" w:rsidP="0092200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9D547" id="_x0000_s1045" type="#_x0000_t202" style="position:absolute;margin-left:457.65pt;margin-top:5.15pt;width:226.25pt;height:78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" fillcolor="white [3201]" stroked="f" strokeweight=".5pt">
                <v:textbox>
                  <w:txbxContent>
                    <w:p w14:paraId="41D9F754" w14:textId="5D774E88" w:rsidR="0092200E" w:rsidRPr="0092200E" w:rsidRDefault="0092200E" w:rsidP="0092200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2200E">
                        <w:rPr>
                          <w:sz w:val="14"/>
                          <w:szCs w:val="14"/>
                        </w:rPr>
                        <w:t xml:space="preserve">Comparta y </w:t>
                      </w:r>
                      <w:r w:rsidR="003C2373">
                        <w:rPr>
                          <w:sz w:val="14"/>
                          <w:szCs w:val="14"/>
                        </w:rPr>
                        <w:t>discuta</w:t>
                      </w:r>
                      <w:r w:rsidRPr="0092200E">
                        <w:rPr>
                          <w:sz w:val="14"/>
                          <w:szCs w:val="14"/>
                        </w:rPr>
                        <w:t xml:space="preserve"> las conclusiones de la retroalimentación con las partes interesadas de nivel nacional y regional, y asegúrese de que las conclusiones y las etapas siguientes sean compartidas y </w:t>
                      </w:r>
                      <w:r w:rsidR="003C2373">
                        <w:rPr>
                          <w:sz w:val="14"/>
                          <w:szCs w:val="14"/>
                        </w:rPr>
                        <w:t>socializadas</w:t>
                      </w:r>
                      <w:r w:rsidRPr="0092200E">
                        <w:rPr>
                          <w:sz w:val="14"/>
                          <w:szCs w:val="14"/>
                        </w:rPr>
                        <w:t xml:space="preserve"> con los niveles más próximos de las comunidades, para permitir a los mismos actuar </w:t>
                      </w:r>
                      <w:r w:rsidR="003C2373">
                        <w:rPr>
                          <w:sz w:val="14"/>
                          <w:szCs w:val="14"/>
                        </w:rPr>
                        <w:t>con</w:t>
                      </w:r>
                      <w:r w:rsidRPr="0092200E">
                        <w:rPr>
                          <w:sz w:val="14"/>
                          <w:szCs w:val="14"/>
                        </w:rPr>
                        <w:t xml:space="preserve"> base </w:t>
                      </w:r>
                      <w:r w:rsidR="003C2373">
                        <w:rPr>
                          <w:sz w:val="14"/>
                          <w:szCs w:val="14"/>
                        </w:rPr>
                        <w:t>en</w:t>
                      </w:r>
                      <w:r w:rsidRPr="0092200E">
                        <w:rPr>
                          <w:sz w:val="14"/>
                          <w:szCs w:val="14"/>
                        </w:rPr>
                        <w:t xml:space="preserve"> la retroalimentación, así como cerrar el círculo de las decisiones adoptadas a nivel nacional.</w:t>
                      </w:r>
                    </w:p>
                    <w:p w14:paraId="341DDA88" w14:textId="77777777" w:rsidR="0092200E" w:rsidRPr="0092200E" w:rsidRDefault="0092200E" w:rsidP="0092200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4E626F" w14:textId="759816E5" w:rsidR="00E53507" w:rsidRPr="00BE46E7" w:rsidRDefault="0092200E" w:rsidP="007D7E49">
      <w:pPr>
        <w:pStyle w:val="H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6E60FF" wp14:editId="4578B490">
                <wp:simplePos x="0" y="0"/>
                <wp:positionH relativeFrom="column">
                  <wp:posOffset>2751455</wp:posOffset>
                </wp:positionH>
                <wp:positionV relativeFrom="paragraph">
                  <wp:posOffset>29845</wp:posOffset>
                </wp:positionV>
                <wp:extent cx="1184275" cy="850900"/>
                <wp:effectExtent l="0" t="0" r="0" b="6350"/>
                <wp:wrapNone/>
                <wp:docPr id="3065240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850900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797A1" w14:textId="77777777" w:rsidR="0092200E" w:rsidRPr="0092200E" w:rsidRDefault="0092200E" w:rsidP="0092200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00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¿</w:t>
                            </w:r>
                            <w:r w:rsidRPr="0092200E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Existen una voluntad y capacidades en su organización o en otra para analizar los datos de retroalimentación de modo sistemático? </w:t>
                            </w:r>
                            <w:r w:rsidRPr="0092200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¿</w:t>
                            </w:r>
                            <w:r w:rsidRPr="0092200E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O se pueden crear?</w:t>
                            </w:r>
                          </w:p>
                          <w:p w14:paraId="67E4498F" w14:textId="77777777" w:rsidR="0092200E" w:rsidRPr="0092200E" w:rsidRDefault="0092200E" w:rsidP="0092200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E60FF" id="_x0000_s1046" type="#_x0000_t202" style="position:absolute;margin-left:216.65pt;margin-top:2.35pt;width:93.25pt;height:6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" fillcolor="#c09" stroked="f" strokeweight=".5pt">
                <v:textbox>
                  <w:txbxContent>
                    <w:p w14:paraId="200797A1" w14:textId="77777777" w:rsidR="0092200E" w:rsidRPr="0092200E" w:rsidRDefault="0092200E" w:rsidP="0092200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92200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¿</w:t>
                      </w:r>
                      <w:r w:rsidRPr="0092200E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Existen una voluntad y capacidades en su organización o en otra para analizar los datos de retroalimentación de modo sistemático? </w:t>
                      </w:r>
                      <w:r w:rsidRPr="0092200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¿</w:t>
                      </w:r>
                      <w:r w:rsidRPr="0092200E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O se pueden crear?</w:t>
                      </w:r>
                    </w:p>
                    <w:p w14:paraId="67E4498F" w14:textId="77777777" w:rsidR="0092200E" w:rsidRPr="0092200E" w:rsidRDefault="0092200E" w:rsidP="0092200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4BCE6" wp14:editId="1126D6D5">
                <wp:simplePos x="0" y="0"/>
                <wp:positionH relativeFrom="margin">
                  <wp:posOffset>376555</wp:posOffset>
                </wp:positionH>
                <wp:positionV relativeFrom="paragraph">
                  <wp:posOffset>35560</wp:posOffset>
                </wp:positionV>
                <wp:extent cx="1743075" cy="765175"/>
                <wp:effectExtent l="0" t="0" r="9525" b="0"/>
                <wp:wrapNone/>
                <wp:docPr id="19255857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65175"/>
                        </a:xfrm>
                        <a:prstGeom prst="rect">
                          <a:avLst/>
                        </a:prstGeom>
                        <a:solidFill>
                          <a:srgbClr val="6600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6DA49" w14:textId="08906027" w:rsidR="0092200E" w:rsidRPr="0092200E" w:rsidRDefault="0092200E" w:rsidP="0092200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00E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Ausencia de capacidad para el análisis de los datos a cualquiera de los niveles: instaure un mecanismo sencillo en el que los datos se compartan y </w:t>
                            </w:r>
                            <w:r w:rsidR="00131A2E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comuniquen </w:t>
                            </w:r>
                            <w:r w:rsidRPr="0092200E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verbalmente en el nivel en el que fueron recopilados.</w:t>
                            </w:r>
                          </w:p>
                          <w:p w14:paraId="3B0BE1D2" w14:textId="77777777" w:rsidR="0092200E" w:rsidRPr="0092200E" w:rsidRDefault="0092200E" w:rsidP="0092200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4BCE6" id="_x0000_s1047" type="#_x0000_t202" style="position:absolute;margin-left:29.65pt;margin-top:2.8pt;width:137.25pt;height:6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" fillcolor="#60c" stroked="f" strokeweight=".5pt">
                <v:textbox>
                  <w:txbxContent>
                    <w:p w14:paraId="59E6DA49" w14:textId="08906027" w:rsidR="0092200E" w:rsidRPr="0092200E" w:rsidRDefault="0092200E" w:rsidP="0092200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92200E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Ausencia de capacidad para el análisis de los datos a cualquiera de los niveles: instaure un mecanismo sencillo en el que los datos se compartan y </w:t>
                      </w:r>
                      <w:r w:rsidR="00131A2E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comuniquen </w:t>
                      </w:r>
                      <w:r w:rsidRPr="0092200E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verbalmente en el nivel en el que fueron recopilados.</w:t>
                      </w:r>
                    </w:p>
                    <w:p w14:paraId="3B0BE1D2" w14:textId="77777777" w:rsidR="0092200E" w:rsidRPr="0092200E" w:rsidRDefault="0092200E" w:rsidP="0092200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7F17E" w14:textId="2D6A1130" w:rsidR="00E53507" w:rsidRPr="00BE46E7" w:rsidRDefault="0092200E" w:rsidP="007D7E49">
      <w:pPr>
        <w:pStyle w:val="H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C7006F" wp14:editId="677BF9C8">
                <wp:simplePos x="0" y="0"/>
                <wp:positionH relativeFrom="column">
                  <wp:posOffset>4564380</wp:posOffset>
                </wp:positionH>
                <wp:positionV relativeFrom="paragraph">
                  <wp:posOffset>19685</wp:posOffset>
                </wp:positionV>
                <wp:extent cx="1133475" cy="377825"/>
                <wp:effectExtent l="0" t="0" r="9525" b="3175"/>
                <wp:wrapNone/>
                <wp:docPr id="6264201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77825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A4A24" w14:textId="431E191E" w:rsidR="0092200E" w:rsidRPr="0092200E" w:rsidRDefault="0092200E" w:rsidP="0092200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  <w:r w:rsidRPr="0092200E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NIVEL REGIONAL/INTERAGENCIAS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006F" id="_x0000_s1048" type="#_x0000_t202" style="position:absolute;margin-left:359.4pt;margin-top:1.55pt;width:89.25pt;height:2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" fillcolor="#c09" stroked="f" strokeweight=".5pt">
                <v:textbox>
                  <w:txbxContent>
                    <w:p w14:paraId="17CA4A24" w14:textId="431E191E" w:rsidR="0092200E" w:rsidRPr="0092200E" w:rsidRDefault="0092200E" w:rsidP="0092200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"/>
                          <w:szCs w:val="2"/>
                        </w:rPr>
                      </w:pPr>
                      <w:r w:rsidRPr="0092200E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NIVEL REGIONAL/INTERAGENCIAS</w:t>
                      </w:r>
                    </w:p>
                  </w:txbxContent>
                </v:textbox>
              </v:shape>
            </w:pict>
          </mc:Fallback>
        </mc:AlternateContent>
      </w:r>
    </w:p>
    <w:p w14:paraId="508E5939" w14:textId="43FE6C11" w:rsidR="00E53507" w:rsidRPr="00BE46E7" w:rsidRDefault="002D001B" w:rsidP="007D7E49">
      <w:pPr>
        <w:pStyle w:val="H2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19DBDA" wp14:editId="301F3409">
                <wp:simplePos x="0" y="0"/>
                <wp:positionH relativeFrom="column">
                  <wp:posOffset>4073525</wp:posOffset>
                </wp:positionH>
                <wp:positionV relativeFrom="paragraph">
                  <wp:posOffset>10160</wp:posOffset>
                </wp:positionV>
                <wp:extent cx="233045" cy="180975"/>
                <wp:effectExtent l="0" t="0" r="0" b="9525"/>
                <wp:wrapNone/>
                <wp:docPr id="10636813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" cy="180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5FF29B" w14:textId="77777777" w:rsidR="002D001B" w:rsidRPr="00153A54" w:rsidRDefault="002D001B" w:rsidP="002D001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153A54"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  <w:t>s</w:t>
                            </w:r>
                            <w:r w:rsidRPr="00153A5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  <w:t>í</w:t>
                            </w:r>
                          </w:p>
                          <w:p w14:paraId="67EAFBBF" w14:textId="77777777" w:rsidR="002D001B" w:rsidRPr="00153A54" w:rsidRDefault="002D001B" w:rsidP="002D001B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DBDA" id="_x0000_s1049" type="#_x0000_t202" style="position:absolute;margin-left:320.75pt;margin-top:.8pt;width:18.3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" fillcolor="#92d050" stroked="f" strokeweight=".5pt">
                <v:textbox>
                  <w:txbxContent>
                    <w:p w14:paraId="5C5FF29B" w14:textId="77777777" w:rsidR="002D001B" w:rsidRPr="00153A54" w:rsidRDefault="002D001B" w:rsidP="002D001B">
                      <w:pPr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</w:pPr>
                      <w:r w:rsidRPr="00153A54"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  <w:t>s</w:t>
                      </w:r>
                      <w:r w:rsidRPr="00153A5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  <w:t>í</w:t>
                      </w:r>
                    </w:p>
                    <w:p w14:paraId="67EAFBBF" w14:textId="77777777" w:rsidR="002D001B" w:rsidRPr="00153A54" w:rsidRDefault="002D001B" w:rsidP="002D001B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3446ED" w14:textId="6E1F5B4C" w:rsidR="005A4A5C" w:rsidRPr="00AB65F6" w:rsidRDefault="00C45CC5" w:rsidP="00C45CC5">
      <w:pPr>
        <w:pStyle w:val="BodyCopy"/>
        <w:sectPr w:rsidR="005A4A5C" w:rsidRPr="00AB65F6" w:rsidSect="00A35C67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767" w:right="1417" w:bottom="1417" w:left="1417" w:header="284" w:footer="246" w:gutter="0"/>
          <w:pgNumType w:start="1"/>
          <w:cols w:space="708"/>
          <w:titlePg/>
          <w:docGrid w:linePitch="360"/>
        </w:sectPr>
      </w:pPr>
      <w:r>
        <w:br w:type="page"/>
      </w:r>
    </w:p>
    <w:p w14:paraId="3708E76D" w14:textId="77777777" w:rsidR="00C45CC5" w:rsidRPr="00BE46E7" w:rsidRDefault="00C45CC5" w:rsidP="00C45CC5">
      <w:pPr>
        <w:pStyle w:val="BodyCopy"/>
        <w:rPr>
          <w:lang w:val="it-IT"/>
        </w:rPr>
      </w:pPr>
    </w:p>
    <w:p w14:paraId="452373FC" w14:textId="77777777" w:rsidR="002E5188" w:rsidRPr="00AB65F6" w:rsidRDefault="002E5188" w:rsidP="003C07F4">
      <w:pPr>
        <w:pStyle w:val="BodyCopy"/>
        <w:ind w:left="-900"/>
      </w:pPr>
      <w:r>
        <w:t>La tabla que figura a continuación ofrece una sinopsis de las diferentes magnitudes de un mecanismo de retroalimentación y de cómo se presenta un mecanismo de retroalimentación a ese nivel:</w:t>
      </w:r>
    </w:p>
    <w:p w14:paraId="6AF36542" w14:textId="0BFA8671" w:rsidR="00CC24BD" w:rsidRPr="00BE46E7" w:rsidRDefault="00CC24BD" w:rsidP="00CB2789">
      <w:pPr>
        <w:rPr>
          <w:lang w:val="it-IT"/>
        </w:rPr>
      </w:pPr>
    </w:p>
    <w:tbl>
      <w:tblPr>
        <w:tblStyle w:val="Tablaconcuadrcula"/>
        <w:tblW w:w="15660" w:type="dxa"/>
        <w:tblInd w:w="-905" w:type="dxa"/>
        <w:tblBorders>
          <w:top w:val="single" w:sz="4" w:space="0" w:color="873174"/>
          <w:left w:val="single" w:sz="4" w:space="0" w:color="873174"/>
          <w:bottom w:val="single" w:sz="4" w:space="0" w:color="873174"/>
          <w:right w:val="single" w:sz="4" w:space="0" w:color="873174"/>
          <w:insideH w:val="single" w:sz="4" w:space="0" w:color="873174"/>
          <w:insideV w:val="single" w:sz="4" w:space="0" w:color="873174"/>
        </w:tblBorders>
        <w:tblCellMar>
          <w:top w:w="58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481"/>
        <w:gridCol w:w="2224"/>
        <w:gridCol w:w="2227"/>
        <w:gridCol w:w="2043"/>
        <w:gridCol w:w="2345"/>
        <w:gridCol w:w="2670"/>
        <w:gridCol w:w="2670"/>
      </w:tblGrid>
      <w:tr w:rsidR="002F36B4" w:rsidRPr="00AB65F6" w14:paraId="7A2F3F1D" w14:textId="621530E9" w:rsidTr="00B2673A">
        <w:trPr>
          <w:trHeight w:val="432"/>
        </w:trPr>
        <w:tc>
          <w:tcPr>
            <w:tcW w:w="1530" w:type="dxa"/>
            <w:tcBorders>
              <w:right w:val="single" w:sz="4" w:space="0" w:color="FFFFFF" w:themeColor="background1"/>
            </w:tcBorders>
            <w:shd w:val="clear" w:color="auto" w:fill="943482"/>
          </w:tcPr>
          <w:p w14:paraId="7B3182A1" w14:textId="1B65E0C8" w:rsidR="00CA33F7" w:rsidRPr="00AB65F6" w:rsidRDefault="00CA33F7" w:rsidP="00B2673A">
            <w:pPr>
              <w:pStyle w:val="TableHeader"/>
            </w:pPr>
            <w:r>
              <w:t>MAGNITUD</w:t>
            </w:r>
          </w:p>
        </w:tc>
        <w:tc>
          <w:tcPr>
            <w:tcW w:w="27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43482"/>
          </w:tcPr>
          <w:p w14:paraId="356D615C" w14:textId="4838B85B" w:rsidR="00CA33F7" w:rsidRPr="00AB65F6" w:rsidRDefault="00CA33F7" w:rsidP="00B2673A">
            <w:pPr>
              <w:pStyle w:val="TableHeader"/>
            </w:pPr>
            <w:r>
              <w:t>FINALIDAD</w:t>
            </w:r>
          </w:p>
        </w:tc>
        <w:tc>
          <w:tcPr>
            <w:tcW w:w="2610" w:type="dxa"/>
            <w:tcBorders>
              <w:left w:val="single" w:sz="4" w:space="0" w:color="FFFFFF" w:themeColor="background1"/>
            </w:tcBorders>
            <w:shd w:val="clear" w:color="auto" w:fill="943482"/>
          </w:tcPr>
          <w:p w14:paraId="403CDE77" w14:textId="4F34E784" w:rsidR="00CA33F7" w:rsidRPr="00AB65F6" w:rsidRDefault="00CA33F7" w:rsidP="00B2673A">
            <w:pPr>
              <w:pStyle w:val="TableHeader"/>
            </w:pPr>
            <w:r>
              <w:t>¿MEJOR UTILIZADO?</w:t>
            </w:r>
          </w:p>
        </w:tc>
        <w:tc>
          <w:tcPr>
            <w:tcW w:w="2250" w:type="dxa"/>
            <w:tcBorders>
              <w:left w:val="single" w:sz="4" w:space="0" w:color="FFFFFF" w:themeColor="background1"/>
            </w:tcBorders>
            <w:shd w:val="clear" w:color="auto" w:fill="943482"/>
          </w:tcPr>
          <w:p w14:paraId="40828535" w14:textId="72080DE1" w:rsidR="00CA33F7" w:rsidRPr="00AB65F6" w:rsidRDefault="00CA33F7" w:rsidP="00B2673A">
            <w:pPr>
              <w:pStyle w:val="TableHeader"/>
            </w:pPr>
            <w:r>
              <w:t>EXIGENCIAS LINGÜÍSTICAS</w:t>
            </w:r>
          </w:p>
        </w:tc>
        <w:tc>
          <w:tcPr>
            <w:tcW w:w="2520" w:type="dxa"/>
            <w:tcBorders>
              <w:left w:val="single" w:sz="4" w:space="0" w:color="FFFFFF" w:themeColor="background1"/>
            </w:tcBorders>
            <w:shd w:val="clear" w:color="auto" w:fill="943482"/>
          </w:tcPr>
          <w:p w14:paraId="7E8E5518" w14:textId="5C835D88" w:rsidR="00CA33F7" w:rsidRPr="00AB65F6" w:rsidRDefault="00CA33F7" w:rsidP="00B2673A">
            <w:pPr>
              <w:pStyle w:val="TableHeader"/>
            </w:pPr>
            <w:r>
              <w:t>CONSOLIDACIÓN</w:t>
            </w:r>
          </w:p>
        </w:tc>
        <w:tc>
          <w:tcPr>
            <w:tcW w:w="1878" w:type="dxa"/>
            <w:tcBorders>
              <w:left w:val="single" w:sz="4" w:space="0" w:color="FFFFFF" w:themeColor="background1"/>
            </w:tcBorders>
            <w:shd w:val="clear" w:color="auto" w:fill="943482"/>
          </w:tcPr>
          <w:p w14:paraId="6202426B" w14:textId="6790E4B2" w:rsidR="00CA33F7" w:rsidRPr="00AB65F6" w:rsidRDefault="00CA33F7" w:rsidP="00B2673A">
            <w:pPr>
              <w:pStyle w:val="TableHeader"/>
            </w:pPr>
            <w:r>
              <w:t>ANÁLISIS DE RETROALIMENTACIÓN</w:t>
            </w:r>
          </w:p>
        </w:tc>
        <w:tc>
          <w:tcPr>
            <w:tcW w:w="2172" w:type="dxa"/>
            <w:tcBorders>
              <w:left w:val="single" w:sz="4" w:space="0" w:color="FFFFFF" w:themeColor="background1"/>
            </w:tcBorders>
            <w:shd w:val="clear" w:color="auto" w:fill="943482"/>
          </w:tcPr>
          <w:p w14:paraId="0BBAF2AB" w14:textId="1B7D809E" w:rsidR="00CA33F7" w:rsidRPr="00AB65F6" w:rsidRDefault="00CA33F7" w:rsidP="00B2673A">
            <w:pPr>
              <w:pStyle w:val="TableHeader"/>
            </w:pPr>
            <w:r>
              <w:t>COMPARTIR RETROALIMENTACIÓN</w:t>
            </w:r>
          </w:p>
        </w:tc>
      </w:tr>
      <w:tr w:rsidR="002F36B4" w:rsidRPr="002324C4" w14:paraId="1FA2F6A2" w14:textId="459B8691" w:rsidTr="003C07F4">
        <w:trPr>
          <w:trHeight w:val="432"/>
        </w:trPr>
        <w:tc>
          <w:tcPr>
            <w:tcW w:w="1530" w:type="dxa"/>
            <w:shd w:val="clear" w:color="auto" w:fill="EADDEB"/>
          </w:tcPr>
          <w:p w14:paraId="01952B1C" w14:textId="3F589EB0" w:rsidR="00897318" w:rsidRPr="00AB65F6" w:rsidRDefault="00897318" w:rsidP="00B2673A">
            <w:pPr>
              <w:pStyle w:val="BodyCopy"/>
              <w:jc w:val="left"/>
            </w:pPr>
            <w:r>
              <w:rPr>
                <w:b/>
              </w:rPr>
              <w:t xml:space="preserve">Nivel local </w:t>
            </w:r>
          </w:p>
        </w:tc>
        <w:tc>
          <w:tcPr>
            <w:tcW w:w="2700" w:type="dxa"/>
            <w:shd w:val="clear" w:color="auto" w:fill="EADDEB"/>
          </w:tcPr>
          <w:p w14:paraId="52A3701E" w14:textId="55C9EA96" w:rsidR="00897318" w:rsidRPr="00AB65F6" w:rsidRDefault="00897318" w:rsidP="00B2673A">
            <w:pPr>
              <w:pStyle w:val="BodyCopy"/>
              <w:jc w:val="left"/>
            </w:pPr>
            <w:r>
              <w:t>Informa decisiones a nivel local que pueden tomarse por el equipo local en coordinación con los actores locales.</w:t>
            </w:r>
          </w:p>
        </w:tc>
        <w:tc>
          <w:tcPr>
            <w:tcW w:w="2610" w:type="dxa"/>
            <w:shd w:val="clear" w:color="auto" w:fill="EADDEB"/>
          </w:tcPr>
          <w:p w14:paraId="63110969" w14:textId="38AC0CCF" w:rsidR="00897318" w:rsidRPr="00AB65F6" w:rsidRDefault="00897318" w:rsidP="00B2673A">
            <w:pPr>
              <w:pStyle w:val="BodyCopy"/>
              <w:jc w:val="left"/>
            </w:pPr>
            <w:r>
              <w:t>Si la retroalimentación solamente es recopilada en una zona geográfica pequeña y con respecto a un número reducido de proyectos implementados por un equipo.</w:t>
            </w:r>
          </w:p>
        </w:tc>
        <w:tc>
          <w:tcPr>
            <w:tcW w:w="2250" w:type="dxa"/>
            <w:shd w:val="clear" w:color="auto" w:fill="EADDEB"/>
          </w:tcPr>
          <w:p w14:paraId="044F11C5" w14:textId="12A3724A" w:rsidR="00897318" w:rsidRPr="00AB65F6" w:rsidRDefault="00897318" w:rsidP="00B2673A">
            <w:pPr>
              <w:pStyle w:val="BodyCopy"/>
              <w:jc w:val="left"/>
            </w:pPr>
            <w:r>
              <w:t xml:space="preserve">Los datos de retroalimentación pueden ser documentados, analizados y </w:t>
            </w:r>
            <w:r w:rsidR="00407C62">
              <w:t>socializados</w:t>
            </w:r>
            <w:r>
              <w:t xml:space="preserve"> en idioma(s) local(es).</w:t>
            </w:r>
          </w:p>
        </w:tc>
        <w:tc>
          <w:tcPr>
            <w:tcW w:w="2520" w:type="dxa"/>
            <w:shd w:val="clear" w:color="auto" w:fill="EADDEB"/>
          </w:tcPr>
          <w:p w14:paraId="3D28D203" w14:textId="7634B2DA" w:rsidR="00897318" w:rsidRPr="00AB65F6" w:rsidRDefault="00897318" w:rsidP="00B2673A">
            <w:pPr>
              <w:pStyle w:val="BodyCopy"/>
              <w:jc w:val="left"/>
            </w:pPr>
            <w:r>
              <w:t>Los datos de retroalimentación pueden consolidarse verbalmente durante reuniones regulares o añadirse en un registro o en una base de datos gestionado/a por el equipo local.</w:t>
            </w:r>
          </w:p>
        </w:tc>
        <w:tc>
          <w:tcPr>
            <w:tcW w:w="1878" w:type="dxa"/>
            <w:shd w:val="clear" w:color="auto" w:fill="EADDEB"/>
          </w:tcPr>
          <w:p w14:paraId="7A863879" w14:textId="5EBE4E5A" w:rsidR="00897318" w:rsidRPr="00AB65F6" w:rsidRDefault="00897318" w:rsidP="00B2673A">
            <w:pPr>
              <w:pStyle w:val="BodyCopy"/>
              <w:jc w:val="left"/>
            </w:pPr>
            <w:r>
              <w:t>El equipo se reúne regularmente para evocar lo que se ha oído y determinar las acciones que se han de emprender.</w:t>
            </w:r>
          </w:p>
        </w:tc>
        <w:tc>
          <w:tcPr>
            <w:tcW w:w="2172" w:type="dxa"/>
            <w:shd w:val="clear" w:color="auto" w:fill="EADDEB"/>
          </w:tcPr>
          <w:p w14:paraId="0A3164F5" w14:textId="45D0C7F5" w:rsidR="00897318" w:rsidRPr="00AB65F6" w:rsidRDefault="00897318" w:rsidP="00B2673A">
            <w:pPr>
              <w:pStyle w:val="BodyCopy"/>
              <w:jc w:val="left"/>
            </w:pPr>
            <w:r>
              <w:t>Las conclusiones son compartidas con otros equipos locales y otras partes interesadas locales, incluyendo la comunidad.</w:t>
            </w:r>
          </w:p>
        </w:tc>
      </w:tr>
      <w:tr w:rsidR="002F36B4" w:rsidRPr="002324C4" w14:paraId="05BAE998" w14:textId="2702FD05" w:rsidTr="003C07F4">
        <w:trPr>
          <w:trHeight w:val="432"/>
        </w:trPr>
        <w:tc>
          <w:tcPr>
            <w:tcW w:w="1530" w:type="dxa"/>
            <w:shd w:val="clear" w:color="auto" w:fill="CAA7C8"/>
          </w:tcPr>
          <w:p w14:paraId="49DC777F" w14:textId="45EF8D6C" w:rsidR="00897318" w:rsidRPr="00AB65F6" w:rsidRDefault="00897318" w:rsidP="00B2673A">
            <w:pPr>
              <w:pStyle w:val="BodyCopy"/>
              <w:jc w:val="left"/>
            </w:pPr>
            <w:r>
              <w:rPr>
                <w:b/>
              </w:rPr>
              <w:t>Nivel de distrito/división</w:t>
            </w:r>
          </w:p>
        </w:tc>
        <w:tc>
          <w:tcPr>
            <w:tcW w:w="2700" w:type="dxa"/>
            <w:shd w:val="clear" w:color="auto" w:fill="CAA7C8"/>
          </w:tcPr>
          <w:p w14:paraId="29E12A64" w14:textId="19EBC2BE" w:rsidR="00897318" w:rsidRPr="00AB65F6" w:rsidRDefault="00897318" w:rsidP="00B2673A">
            <w:pPr>
              <w:pStyle w:val="BodyCopy"/>
              <w:jc w:val="left"/>
            </w:pPr>
            <w:r>
              <w:t xml:space="preserve">Informa decisiones a nivel de distrito/división que pueden tomarse en coordinación con </w:t>
            </w:r>
            <w:r w:rsidR="004F5783">
              <w:t>socios</w:t>
            </w:r>
            <w:r>
              <w:t xml:space="preserve"> a nivel de la división. También contribuye al análisis y a la acción a nivel local.</w:t>
            </w:r>
          </w:p>
        </w:tc>
        <w:tc>
          <w:tcPr>
            <w:tcW w:w="2610" w:type="dxa"/>
            <w:shd w:val="clear" w:color="auto" w:fill="CAA7C8"/>
          </w:tcPr>
          <w:p w14:paraId="3E23FD58" w14:textId="53873A5C" w:rsidR="00897318" w:rsidRPr="00AB65F6" w:rsidRDefault="00897318" w:rsidP="00B2673A">
            <w:pPr>
              <w:pStyle w:val="BodyCopy"/>
              <w:jc w:val="left"/>
            </w:pPr>
            <w:r>
              <w:t>Si la retroalimentación es recopilada por varios equipos que trabajan en un distrito/una división, y si una perspectiva general de la situación en el distrito/la división resulta necesaria.</w:t>
            </w:r>
          </w:p>
        </w:tc>
        <w:tc>
          <w:tcPr>
            <w:tcW w:w="2250" w:type="dxa"/>
            <w:shd w:val="clear" w:color="auto" w:fill="CAA7C8"/>
          </w:tcPr>
          <w:p w14:paraId="0FE295D6" w14:textId="05922B3A" w:rsidR="00897318" w:rsidRPr="00AB65F6" w:rsidRDefault="00897318" w:rsidP="00B2673A">
            <w:pPr>
              <w:pStyle w:val="BodyCopy"/>
              <w:jc w:val="left"/>
            </w:pPr>
            <w:r>
              <w:t xml:space="preserve">Los datos de retroalimentación pueden ser documentados, analizados y </w:t>
            </w:r>
            <w:r w:rsidR="00407C62">
              <w:t>socializados</w:t>
            </w:r>
            <w:r>
              <w:t xml:space="preserve"> en idioma(s) local(es) si todo el mundo lo(s) entiende en el marco del proceso de análisis.</w:t>
            </w:r>
          </w:p>
        </w:tc>
        <w:tc>
          <w:tcPr>
            <w:tcW w:w="2520" w:type="dxa"/>
            <w:shd w:val="clear" w:color="auto" w:fill="CAA7C8"/>
          </w:tcPr>
          <w:p w14:paraId="2FBBD21F" w14:textId="17B2AB80" w:rsidR="00897318" w:rsidRPr="00AB65F6" w:rsidRDefault="00897318" w:rsidP="00B2673A">
            <w:pPr>
              <w:pStyle w:val="BodyCopy"/>
              <w:jc w:val="left"/>
            </w:pPr>
            <w:r>
              <w:t>Los datos de retroalimentación se transfieren a un registro Excel o se descargan en una base de datos central, si fueron recopilados utilizando dispositivos móviles.</w:t>
            </w:r>
          </w:p>
        </w:tc>
        <w:tc>
          <w:tcPr>
            <w:tcW w:w="1878" w:type="dxa"/>
            <w:shd w:val="clear" w:color="auto" w:fill="CAA7C8"/>
          </w:tcPr>
          <w:p w14:paraId="38B173BF" w14:textId="3C6A01BA" w:rsidR="00897318" w:rsidRPr="00AB65F6" w:rsidRDefault="00897318" w:rsidP="00B2673A">
            <w:pPr>
              <w:pStyle w:val="BodyCopy"/>
              <w:jc w:val="left"/>
            </w:pPr>
            <w:r>
              <w:t>Los datos son codificados y analizados sistemáticamente por un equipo del nivel del distrito/de la división.</w:t>
            </w:r>
          </w:p>
        </w:tc>
        <w:tc>
          <w:tcPr>
            <w:tcW w:w="2172" w:type="dxa"/>
            <w:shd w:val="clear" w:color="auto" w:fill="CAA7C8"/>
          </w:tcPr>
          <w:p w14:paraId="0AB23271" w14:textId="44843D8F" w:rsidR="00897318" w:rsidRPr="00AB65F6" w:rsidRDefault="00897318" w:rsidP="00B2673A">
            <w:pPr>
              <w:pStyle w:val="BodyCopy"/>
              <w:jc w:val="left"/>
            </w:pPr>
            <w:r>
              <w:t xml:space="preserve">Las conclusiones son compartidas y </w:t>
            </w:r>
            <w:r w:rsidR="000E57B1">
              <w:t>socializad</w:t>
            </w:r>
            <w:r w:rsidR="000E57B1">
              <w:t>a</w:t>
            </w:r>
            <w:r w:rsidR="000E57B1">
              <w:t>s</w:t>
            </w:r>
            <w:r>
              <w:t xml:space="preserve"> con todos los equipos del distrito/de la división, así como con los </w:t>
            </w:r>
            <w:r w:rsidR="000E57B1">
              <w:t>socios</w:t>
            </w:r>
            <w:r>
              <w:t xml:space="preserve"> del nivel del distrito, para abogar por una acción conjunta (y coordinarla) en respuesta a la retroalimentación.</w:t>
            </w:r>
          </w:p>
        </w:tc>
      </w:tr>
      <w:tr w:rsidR="002F36B4" w:rsidRPr="002324C4" w14:paraId="62008034" w14:textId="16CA2780" w:rsidTr="003C07F4">
        <w:trPr>
          <w:trHeight w:val="432"/>
        </w:trPr>
        <w:tc>
          <w:tcPr>
            <w:tcW w:w="1530" w:type="dxa"/>
            <w:shd w:val="clear" w:color="auto" w:fill="EADDEB"/>
          </w:tcPr>
          <w:p w14:paraId="4EDDBAE3" w14:textId="7C0BB282" w:rsidR="00897318" w:rsidRPr="00AB65F6" w:rsidRDefault="00897318" w:rsidP="00B2673A">
            <w:pPr>
              <w:pStyle w:val="BodyCopy"/>
              <w:jc w:val="left"/>
            </w:pPr>
            <w:r>
              <w:rPr>
                <w:b/>
              </w:rPr>
              <w:t>Nivel nacional</w:t>
            </w:r>
          </w:p>
        </w:tc>
        <w:tc>
          <w:tcPr>
            <w:tcW w:w="2700" w:type="dxa"/>
            <w:shd w:val="clear" w:color="auto" w:fill="EADDEB"/>
          </w:tcPr>
          <w:p w14:paraId="2B5783A4" w14:textId="33E55B19" w:rsidR="00897318" w:rsidRPr="00AB65F6" w:rsidRDefault="00897318" w:rsidP="00B2673A">
            <w:pPr>
              <w:pStyle w:val="BodyCopy"/>
              <w:jc w:val="left"/>
            </w:pPr>
            <w:r>
              <w:t xml:space="preserve">Informa las decisiones a nivel nacional relativas a la totalidad de la organización u operación. También contribuye al análisis y a la acción a niveles más próximos de las comunidades. Las intervenciones pueden realizarse en coordinación con </w:t>
            </w:r>
            <w:r w:rsidR="004F5783">
              <w:t xml:space="preserve">socios </w:t>
            </w:r>
            <w:r>
              <w:t>al nivel de coordinación nacional.</w:t>
            </w:r>
          </w:p>
        </w:tc>
        <w:tc>
          <w:tcPr>
            <w:tcW w:w="2610" w:type="dxa"/>
            <w:shd w:val="clear" w:color="auto" w:fill="EADDEB"/>
          </w:tcPr>
          <w:p w14:paraId="5761E7A5" w14:textId="6F6B3370" w:rsidR="00897318" w:rsidRPr="00AB65F6" w:rsidRDefault="00897318" w:rsidP="00B2673A">
            <w:pPr>
              <w:pStyle w:val="BodyCopy"/>
              <w:jc w:val="left"/>
            </w:pPr>
            <w:r>
              <w:t>Si la retroalimentación es recopilada en varios distritos/varias divisiones y se necesita una perspectiva general de la situación en el país.</w:t>
            </w:r>
          </w:p>
        </w:tc>
        <w:tc>
          <w:tcPr>
            <w:tcW w:w="2250" w:type="dxa"/>
            <w:shd w:val="clear" w:color="auto" w:fill="EADDEB"/>
          </w:tcPr>
          <w:p w14:paraId="431FD0EA" w14:textId="7EA14A91" w:rsidR="00897318" w:rsidRPr="00AB65F6" w:rsidRDefault="00897318" w:rsidP="00B2673A">
            <w:pPr>
              <w:pStyle w:val="BodyCopy"/>
              <w:jc w:val="left"/>
            </w:pPr>
            <w:r>
              <w:t>Puede requerir la traducción de los datos de retroalimentación en la lengua nacional si la(s) lengua(s) local(es) no es/son comprendida(s) por todo el mundo que participa al proceso de análisis.</w:t>
            </w:r>
          </w:p>
        </w:tc>
        <w:tc>
          <w:tcPr>
            <w:tcW w:w="2520" w:type="dxa"/>
            <w:shd w:val="clear" w:color="auto" w:fill="EADDEB"/>
          </w:tcPr>
          <w:p w14:paraId="67A13364" w14:textId="0CB698B0" w:rsidR="00897318" w:rsidRPr="00AB65F6" w:rsidRDefault="00897318" w:rsidP="00B2673A">
            <w:pPr>
              <w:pStyle w:val="BodyCopy"/>
              <w:jc w:val="left"/>
            </w:pPr>
            <w:r>
              <w:t>Los datos de retroalimentación se transfieren a un registro Excel, que se ha de compartir con el equipo a nivel nacional, o se descargan en una base de datos central, si fueron recopilados utilizando dispositivos móviles.</w:t>
            </w:r>
          </w:p>
        </w:tc>
        <w:tc>
          <w:tcPr>
            <w:tcW w:w="1878" w:type="dxa"/>
            <w:shd w:val="clear" w:color="auto" w:fill="EADDEB"/>
          </w:tcPr>
          <w:p w14:paraId="645A2806" w14:textId="540C3CBA" w:rsidR="00897318" w:rsidRPr="00AB65F6" w:rsidRDefault="00897318" w:rsidP="00B2673A">
            <w:pPr>
              <w:pStyle w:val="BodyCopy"/>
              <w:jc w:val="left"/>
            </w:pPr>
            <w:r>
              <w:t>Los datos son codificados y analizados sistemáticamente por un equipo del nivel nacional.</w:t>
            </w:r>
          </w:p>
        </w:tc>
        <w:tc>
          <w:tcPr>
            <w:tcW w:w="2172" w:type="dxa"/>
            <w:shd w:val="clear" w:color="auto" w:fill="EADDEB"/>
          </w:tcPr>
          <w:p w14:paraId="71BE55CE" w14:textId="37E6E343" w:rsidR="00897318" w:rsidRPr="00AB65F6" w:rsidRDefault="00897318" w:rsidP="00B2673A">
            <w:pPr>
              <w:pStyle w:val="BodyCopy"/>
              <w:jc w:val="left"/>
            </w:pPr>
            <w:r>
              <w:t xml:space="preserve">Las conclusiones son compartidas y </w:t>
            </w:r>
            <w:r w:rsidR="00ED4963">
              <w:t>socializad</w:t>
            </w:r>
            <w:r w:rsidR="00ED4963">
              <w:t>a</w:t>
            </w:r>
            <w:r w:rsidR="00ED4963">
              <w:t>s</w:t>
            </w:r>
            <w:r>
              <w:t xml:space="preserve"> con todos los equipos del nivel nacional, así como con los asociados del nivel nacional, para abogar por una acción conjunta (y coordinarla) en respuesta a la retroalimentación.</w:t>
            </w:r>
          </w:p>
        </w:tc>
      </w:tr>
      <w:tr w:rsidR="002F36B4" w:rsidRPr="002324C4" w14:paraId="0944215B" w14:textId="2E26F0C0" w:rsidTr="003C07F4">
        <w:trPr>
          <w:trHeight w:val="432"/>
        </w:trPr>
        <w:tc>
          <w:tcPr>
            <w:tcW w:w="1530" w:type="dxa"/>
            <w:shd w:val="clear" w:color="auto" w:fill="CAA7C8"/>
          </w:tcPr>
          <w:p w14:paraId="50AE43FD" w14:textId="0DD9D3DF" w:rsidR="00897318" w:rsidRPr="00AB65F6" w:rsidRDefault="00897318" w:rsidP="00B2673A">
            <w:pPr>
              <w:pStyle w:val="BodyCopy"/>
              <w:jc w:val="left"/>
            </w:pPr>
            <w:r>
              <w:rPr>
                <w:b/>
              </w:rPr>
              <w:lastRenderedPageBreak/>
              <w:t>Nivel inter-agencia</w:t>
            </w:r>
            <w:r w:rsidR="00ED4963">
              <w:rPr>
                <w:b/>
              </w:rPr>
              <w:t>l</w:t>
            </w:r>
            <w:r>
              <w:rPr>
                <w:b/>
              </w:rPr>
              <w:t xml:space="preserve"> o regional</w:t>
            </w:r>
          </w:p>
        </w:tc>
        <w:tc>
          <w:tcPr>
            <w:tcW w:w="2700" w:type="dxa"/>
            <w:shd w:val="clear" w:color="auto" w:fill="CAA7C8"/>
          </w:tcPr>
          <w:p w14:paraId="48732B62" w14:textId="65C42407" w:rsidR="00897318" w:rsidRPr="00AB65F6" w:rsidRDefault="00897318" w:rsidP="00B2673A">
            <w:pPr>
              <w:pStyle w:val="BodyCopy"/>
              <w:jc w:val="left"/>
            </w:pPr>
            <w:r>
              <w:t>Informa las decisiones inter-agencia</w:t>
            </w:r>
            <w:r w:rsidR="00ED4963">
              <w:t>les</w:t>
            </w:r>
            <w:r>
              <w:t xml:space="preserve"> y/o regionales. Las intervenciones pueden realizarse en coordinación con </w:t>
            </w:r>
            <w:r w:rsidR="00EE403D">
              <w:t>socios</w:t>
            </w:r>
            <w:r>
              <w:t xml:space="preserve"> al nivel de coordinación nacional y regional.</w:t>
            </w:r>
          </w:p>
        </w:tc>
        <w:tc>
          <w:tcPr>
            <w:tcW w:w="2610" w:type="dxa"/>
            <w:shd w:val="clear" w:color="auto" w:fill="CAA7C8"/>
          </w:tcPr>
          <w:p w14:paraId="05542CB7" w14:textId="47D8858B" w:rsidR="00897318" w:rsidRPr="00AB65F6" w:rsidRDefault="00897318" w:rsidP="00B2673A">
            <w:pPr>
              <w:pStyle w:val="BodyCopy"/>
              <w:jc w:val="left"/>
            </w:pPr>
            <w:r>
              <w:t>Si la retroalimentación se recopila en múltiples países y/o múltiples organizaciones. Resulta particularmente pertinente en el marco de desastres a gran escala, como las pandemias o las catástrofes naturales que afectan a múltiples países.</w:t>
            </w:r>
          </w:p>
        </w:tc>
        <w:tc>
          <w:tcPr>
            <w:tcW w:w="2250" w:type="dxa"/>
            <w:shd w:val="clear" w:color="auto" w:fill="CAA7C8"/>
          </w:tcPr>
          <w:p w14:paraId="3D3C3BB8" w14:textId="1BFAA9F6" w:rsidR="00897318" w:rsidRPr="00AB65F6" w:rsidRDefault="00897318" w:rsidP="00B2673A">
            <w:pPr>
              <w:pStyle w:val="BodyCopy"/>
              <w:jc w:val="left"/>
            </w:pPr>
            <w:r>
              <w:t xml:space="preserve">Requerirá la traducción de los datos de retroalimentación en la lengua utilizada a nivel nacional o regional si la(s) lengua(s) local(es) no es/son comprendida(s) por </w:t>
            </w:r>
            <w:r w:rsidR="002553D4">
              <w:t>quienes</w:t>
            </w:r>
            <w:r>
              <w:t xml:space="preserve"> participa</w:t>
            </w:r>
            <w:r w:rsidR="002553D4">
              <w:t>n</w:t>
            </w:r>
            <w:r>
              <w:t xml:space="preserve"> </w:t>
            </w:r>
            <w:r w:rsidR="002553D4">
              <w:t>en e</w:t>
            </w:r>
            <w:r>
              <w:t>l proceso de análisis.</w:t>
            </w:r>
          </w:p>
        </w:tc>
        <w:tc>
          <w:tcPr>
            <w:tcW w:w="2520" w:type="dxa"/>
            <w:shd w:val="clear" w:color="auto" w:fill="CAA7C8"/>
          </w:tcPr>
          <w:p w14:paraId="72C04A68" w14:textId="77777777" w:rsidR="00897318" w:rsidRPr="00AB65F6" w:rsidRDefault="00897318" w:rsidP="00B2673A">
            <w:pPr>
              <w:pStyle w:val="BodyCopy"/>
              <w:jc w:val="left"/>
            </w:pPr>
            <w:r>
              <w:t>Los datos de retroalimentación se transfieren a un registro Excel o se descargan en una base de datos central, si fueron recopilados utilizando dispositivos móviles.</w:t>
            </w:r>
          </w:p>
          <w:p w14:paraId="2D1CAF40" w14:textId="77777777" w:rsidR="00897318" w:rsidRPr="00BE46E7" w:rsidRDefault="00897318" w:rsidP="00B2673A">
            <w:pPr>
              <w:pStyle w:val="BodyCopy"/>
              <w:jc w:val="left"/>
            </w:pPr>
          </w:p>
        </w:tc>
        <w:tc>
          <w:tcPr>
            <w:tcW w:w="1878" w:type="dxa"/>
            <w:shd w:val="clear" w:color="auto" w:fill="CAA7C8"/>
          </w:tcPr>
          <w:p w14:paraId="26EEBD75" w14:textId="55F35F08" w:rsidR="00897318" w:rsidRPr="00AB65F6" w:rsidRDefault="00897318" w:rsidP="00B2673A">
            <w:pPr>
              <w:pStyle w:val="BodyCopy"/>
              <w:jc w:val="left"/>
            </w:pPr>
            <w:r>
              <w:t>Los datos son recopilados y analizados sistemáticamente por un equipo del nivel regional y/o un equipo encargado del análisis a nivel de la totalidad de la intervención.</w:t>
            </w:r>
          </w:p>
        </w:tc>
        <w:tc>
          <w:tcPr>
            <w:tcW w:w="2172" w:type="dxa"/>
            <w:shd w:val="clear" w:color="auto" w:fill="CAA7C8"/>
          </w:tcPr>
          <w:p w14:paraId="2FE704D3" w14:textId="19FF7E87" w:rsidR="00897318" w:rsidRPr="00AB65F6" w:rsidRDefault="00897318" w:rsidP="00B2673A">
            <w:pPr>
              <w:pStyle w:val="BodyCopy"/>
              <w:jc w:val="left"/>
            </w:pPr>
            <w:r>
              <w:t>Las conclusiones se comparten y evocan en las reuniones de coordinación inter-agencia</w:t>
            </w:r>
            <w:r w:rsidR="008A3E53">
              <w:t>les</w:t>
            </w:r>
            <w:r>
              <w:t xml:space="preserve">. </w:t>
            </w:r>
          </w:p>
        </w:tc>
      </w:tr>
    </w:tbl>
    <w:p w14:paraId="5374CC0E" w14:textId="1A37A0C3" w:rsidR="00C12510" w:rsidRPr="00EC67B0" w:rsidRDefault="00C12510" w:rsidP="00CB2789">
      <w:pPr>
        <w:pStyle w:val="BodyCopy"/>
        <w:rPr>
          <w:lang w:val="es-EC"/>
        </w:rPr>
      </w:pPr>
    </w:p>
    <w:sectPr w:rsidR="00C12510" w:rsidRPr="00EC67B0" w:rsidSect="005A4A5C">
      <w:headerReference w:type="first" r:id="rId16"/>
      <w:type w:val="continuous"/>
      <w:pgSz w:w="16838" w:h="11906" w:orient="landscape"/>
      <w:pgMar w:top="720" w:right="1417" w:bottom="1417" w:left="1417" w:header="530" w:footer="2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8F3D" w14:textId="77777777" w:rsidR="000349B3" w:rsidRDefault="000349B3" w:rsidP="00061220">
      <w:r>
        <w:separator/>
      </w:r>
    </w:p>
  </w:endnote>
  <w:endnote w:type="continuationSeparator" w:id="0">
    <w:p w14:paraId="222D99C2" w14:textId="77777777" w:rsidR="000349B3" w:rsidRDefault="000349B3" w:rsidP="0006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4B4" w:usb2="00000000" w:usb3="00000000" w:csb0="00000001" w:csb1="00000000"/>
  </w:font>
  <w:font w:name="ZapfDingbats BT"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800002FF" w:usb1="0000000A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Helvetica Neue Thin">
    <w:altName w:val="Arial"/>
    <w:charset w:val="00"/>
    <w:family w:val="swiss"/>
    <w:pitch w:val="variable"/>
    <w:sig w:usb0="E00002EF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52725727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95D4639" w14:textId="633B2D67" w:rsidR="00F31BA9" w:rsidRDefault="00F31BA9" w:rsidP="00B81FE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3E53E57" w14:textId="77777777" w:rsidR="00F31BA9" w:rsidRDefault="00F31BA9" w:rsidP="00F31B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0E7C" w14:textId="7C1A4F32" w:rsidR="00F31BA9" w:rsidRPr="00F31BA9" w:rsidRDefault="009B2E45" w:rsidP="0030145C">
    <w:pPr>
      <w:pStyle w:val="Piedepgina"/>
      <w:framePr w:w="533" w:h="301" w:hRule="exact" w:wrap="none" w:vAnchor="text" w:hAnchor="page" w:x="16133" w:y="84"/>
      <w:jc w:val="center"/>
      <w:rPr>
        <w:rStyle w:val="Nmerodepgina"/>
        <w:color w:val="FFFFFF" w:themeColor="background1"/>
      </w:rPr>
    </w:pPr>
    <w:r>
      <w:rPr>
        <w:rFonts w:ascii="Helvetica Neue Medium" w:hAnsi="Helvetica Neue Medium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85D21A2" wp14:editId="514BABF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6acc4a8884a7f7bd014a3afa" descr="{&quot;HashCode&quot;:-4543651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62133B" w14:textId="2379A18C" w:rsidR="009B2E45" w:rsidRPr="009B2E45" w:rsidRDefault="009B2E45" w:rsidP="009B2E45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D21A2" id="_x0000_t202" coordsize="21600,21600" o:spt="202" path="m,l,21600r21600,l21600,xe">
              <v:stroke joinstyle="miter"/>
              <v:path gradientshapeok="t" o:connecttype="rect"/>
            </v:shapetype>
            <v:shape id="MSIPCM6acc4a8884a7f7bd014a3afa" o:spid="_x0000_s1050" type="#_x0000_t202" alt="{&quot;HashCode&quot;:-45436510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rGA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" o:allowincell="f" filled="f" stroked="f" strokeweight=".5pt">
              <v:textbox inset="20pt,0,,0">
                <w:txbxContent>
                  <w:p w14:paraId="4162133B" w14:textId="2379A18C" w:rsidR="009B2E45" w:rsidRPr="009B2E45" w:rsidRDefault="009B2E45" w:rsidP="009B2E45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Nmerodepgina"/>
          <w:color w:val="FFFFFF" w:themeColor="background1"/>
        </w:rPr>
        <w:id w:val="-1090157178"/>
        <w:docPartObj>
          <w:docPartGallery w:val="Page Numbers (Bottom of Page)"/>
          <w:docPartUnique/>
        </w:docPartObj>
      </w:sdtPr>
      <w:sdtEndPr>
        <w:rPr>
          <w:rStyle w:val="Nmerodepgina"/>
        </w:rPr>
      </w:sdtEndPr>
      <w:sdtContent>
        <w:r w:rsidR="00F31BA9" w:rsidRPr="00F31BA9">
          <w:rPr>
            <w:rStyle w:val="Nmerodepgina"/>
            <w:color w:val="FFFFFF" w:themeColor="background1"/>
          </w:rPr>
          <w:fldChar w:fldCharType="begin"/>
        </w:r>
        <w:r w:rsidR="00F31BA9" w:rsidRPr="00F31BA9">
          <w:rPr>
            <w:rStyle w:val="Nmerodepgina"/>
            <w:color w:val="FFFFFF" w:themeColor="background1"/>
          </w:rPr>
          <w:instrText xml:space="preserve"> PAGE </w:instrText>
        </w:r>
        <w:r w:rsidR="00F31BA9" w:rsidRPr="00F31BA9">
          <w:rPr>
            <w:rStyle w:val="Nmerodepgina"/>
            <w:color w:val="FFFFFF" w:themeColor="background1"/>
          </w:rPr>
          <w:fldChar w:fldCharType="separate"/>
        </w:r>
        <w:r w:rsidR="00F31BA9" w:rsidRPr="00F31BA9">
          <w:rPr>
            <w:rStyle w:val="Nmerodepgina"/>
            <w:color w:val="FFFFFF" w:themeColor="background1"/>
          </w:rPr>
          <w:t>2</w:t>
        </w:r>
        <w:r w:rsidR="00F31BA9" w:rsidRPr="00F31BA9">
          <w:rPr>
            <w:rStyle w:val="Nmerodepgina"/>
            <w:color w:val="FFFFFF" w:themeColor="background1"/>
          </w:rPr>
          <w:fldChar w:fldCharType="end"/>
        </w:r>
      </w:sdtContent>
    </w:sdt>
  </w:p>
  <w:p w14:paraId="2E64E4C6" w14:textId="07D5170A" w:rsidR="00F31BA9" w:rsidRPr="00266931" w:rsidRDefault="00266931" w:rsidP="0030145C">
    <w:pPr>
      <w:pStyle w:val="Piedepgina"/>
      <w:tabs>
        <w:tab w:val="clear" w:pos="4536"/>
        <w:tab w:val="clear" w:pos="9072"/>
      </w:tabs>
      <w:ind w:right="709" w:hanging="993"/>
      <w:rPr>
        <w:rFonts w:ascii="Helvetica Neue Thin" w:hAnsi="Helvetica Neue Thin"/>
        <w:color w:val="943482"/>
        <w:spacing w:val="20"/>
        <w:sz w:val="28"/>
        <w:szCs w:val="28"/>
      </w:rPr>
    </w:pPr>
    <w:r>
      <w:rPr>
        <w:rFonts w:ascii="Helvetica Neue Thin" w:hAnsi="Helvetica Neue Thin"/>
        <w:noProof/>
        <w:color w:val="943482"/>
        <w:sz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ED7D87C" wp14:editId="06EA84CC">
              <wp:simplePos x="0" y="0"/>
              <wp:positionH relativeFrom="column">
                <wp:posOffset>9372600</wp:posOffset>
              </wp:positionH>
              <wp:positionV relativeFrom="page">
                <wp:posOffset>7201535</wp:posOffset>
              </wp:positionV>
              <wp:extent cx="276625" cy="276625"/>
              <wp:effectExtent l="0" t="0" r="3175" b="3175"/>
              <wp:wrapNone/>
              <wp:docPr id="8" name="El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625" cy="276625"/>
                      </a:xfrm>
                      <a:prstGeom prst="ellipse">
                        <a:avLst/>
                      </a:prstGeom>
                      <a:solidFill>
                        <a:srgbClr val="9434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34B3CF0" id="Ellipse 8" o:spid="_x0000_s1026" style="position:absolute;margin-left:738pt;margin-top:567.05pt;width:21.8pt;height:21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" fillcolor="#943482" stroked="f" strokeweight="1pt">
              <v:stroke joinstyle="miter"/>
              <w10:wrap anchory="page"/>
            </v:oval>
          </w:pict>
        </mc:Fallback>
      </mc:AlternateContent>
    </w:r>
    <w:r>
      <w:rPr>
        <w:rFonts w:ascii="Helvetica Neue Thin" w:hAnsi="Helvetica Neue Thin"/>
        <w:color w:val="943482"/>
        <w:sz w:val="28"/>
      </w:rPr>
      <w:t>KIT DE RETROALIMENTACIÓN IFRC</w:t>
    </w:r>
    <w:r>
      <w:rPr>
        <w:rFonts w:ascii="Helvetica Neue Thin" w:hAnsi="Helvetica Neue Thin"/>
        <w:color w:val="943482"/>
        <w:sz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0C08" w14:textId="085FDEAF" w:rsidR="00C30C1C" w:rsidRPr="00F31BA9" w:rsidRDefault="009B2E45" w:rsidP="005A333E">
    <w:pPr>
      <w:pStyle w:val="Piedepgina"/>
      <w:framePr w:w="345" w:h="350" w:hRule="exact" w:wrap="none" w:vAnchor="text" w:hAnchor="page" w:x="16295" w:y="118"/>
      <w:jc w:val="center"/>
      <w:rPr>
        <w:rStyle w:val="Nmerodepgina"/>
        <w:color w:val="FFFFFF" w:themeColor="background1"/>
      </w:rPr>
    </w:pPr>
    <w:r>
      <w:rPr>
        <w:rFonts w:ascii="Helvetica Neue Medium" w:hAnsi="Helvetica Neue Medium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0EE9020" wp14:editId="4C3D59C0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2" name="MSIPCM555d47e38b2016afdfbacb9a" descr="{&quot;HashCode&quot;:-45436510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CF0AF2" w14:textId="243ECCD2" w:rsidR="009B2E45" w:rsidRPr="009B2E45" w:rsidRDefault="009B2E45" w:rsidP="009B2E45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E9020" id="_x0000_t202" coordsize="21600,21600" o:spt="202" path="m,l,21600r21600,l21600,xe">
              <v:stroke joinstyle="miter"/>
              <v:path gradientshapeok="t" o:connecttype="rect"/>
            </v:shapetype>
            <v:shape id="MSIPCM555d47e38b2016afdfbacb9a" o:spid="_x0000_s1051" type="#_x0000_t202" alt="{&quot;HashCode&quot;:-45436510,&quot;Height&quot;:595.0,&quot;Width&quot;:841.0,&quot;Placement&quot;:&quot;Footer&quot;,&quot;Index&quot;:&quot;FirstPage&quot;,&quot;Section&quot;:1,&quot;Top&quot;:0.0,&quot;Left&quot;:0.0}" style="position:absolute;left:0;text-align:left;margin-left:0;margin-top:558.75pt;width:841.9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" o:allowincell="f" filled="f" stroked="f" strokeweight=".5pt">
              <v:textbox inset="20pt,0,,0">
                <w:txbxContent>
                  <w:p w14:paraId="6CCF0AF2" w14:textId="243ECCD2" w:rsidR="009B2E45" w:rsidRPr="009B2E45" w:rsidRDefault="009B2E45" w:rsidP="009B2E45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Nmerodepgina"/>
          <w:color w:val="FFFFFF" w:themeColor="background1"/>
        </w:rPr>
        <w:id w:val="-582067355"/>
        <w:docPartObj>
          <w:docPartGallery w:val="Page Numbers (Bottom of Page)"/>
          <w:docPartUnique/>
        </w:docPartObj>
      </w:sdtPr>
      <w:sdtEndPr>
        <w:rPr>
          <w:rStyle w:val="Fuentedeprrafopredeter"/>
          <w:rFonts w:asciiTheme="minorHAnsi" w:hAnsiTheme="minorHAnsi"/>
        </w:rPr>
      </w:sdtEndPr>
      <w:sdtContent>
        <w:r w:rsidR="00C30C1C" w:rsidRPr="00F31BA9">
          <w:rPr>
            <w:rStyle w:val="Nmerodepgina"/>
            <w:color w:val="FFFFFF" w:themeColor="background1"/>
          </w:rPr>
          <w:fldChar w:fldCharType="begin"/>
        </w:r>
        <w:r w:rsidR="00C30C1C" w:rsidRPr="00F31BA9">
          <w:rPr>
            <w:rStyle w:val="Nmerodepgina"/>
            <w:color w:val="FFFFFF" w:themeColor="background1"/>
          </w:rPr>
          <w:instrText xml:space="preserve"> PAGE </w:instrText>
        </w:r>
        <w:r w:rsidR="00C30C1C" w:rsidRPr="00F31BA9">
          <w:rPr>
            <w:rStyle w:val="Nmerodepgina"/>
            <w:color w:val="FFFFFF" w:themeColor="background1"/>
          </w:rPr>
          <w:fldChar w:fldCharType="separate"/>
        </w:r>
        <w:r w:rsidR="00C30C1C" w:rsidRPr="00F31BA9">
          <w:rPr>
            <w:rStyle w:val="Nmerodepgina"/>
            <w:color w:val="FFFFFF" w:themeColor="background1"/>
          </w:rPr>
          <w:t>1</w:t>
        </w:r>
        <w:r w:rsidR="00C30C1C" w:rsidRPr="00F31BA9">
          <w:rPr>
            <w:rStyle w:val="Nmerodepgina"/>
            <w:color w:val="FFFFFF" w:themeColor="background1"/>
          </w:rPr>
          <w:fldChar w:fldCharType="end"/>
        </w:r>
      </w:sdtContent>
    </w:sdt>
  </w:p>
  <w:p w14:paraId="150F4568" w14:textId="14D15A0F" w:rsidR="00B34D8B" w:rsidRPr="00266931" w:rsidRDefault="00C30C1C" w:rsidP="005A333E">
    <w:pPr>
      <w:pStyle w:val="Piedepgina"/>
      <w:tabs>
        <w:tab w:val="clear" w:pos="4536"/>
        <w:tab w:val="clear" w:pos="9072"/>
      </w:tabs>
      <w:ind w:right="709" w:hanging="993"/>
      <w:rPr>
        <w:rFonts w:ascii="Helvetica Neue Thin" w:hAnsi="Helvetica Neue Thin"/>
        <w:color w:val="943482"/>
        <w:spacing w:val="20"/>
        <w:sz w:val="28"/>
        <w:szCs w:val="28"/>
      </w:rPr>
    </w:pPr>
    <w:r>
      <w:rPr>
        <w:rFonts w:ascii="Helvetica Neue Thin" w:hAnsi="Helvetica Neue Thin"/>
        <w:noProof/>
        <w:color w:val="943482"/>
        <w:sz w:val="28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E78A5C0" wp14:editId="3CDBF872">
              <wp:simplePos x="0" y="0"/>
              <wp:positionH relativeFrom="column">
                <wp:posOffset>9439910</wp:posOffset>
              </wp:positionH>
              <wp:positionV relativeFrom="page">
                <wp:posOffset>7249903</wp:posOffset>
              </wp:positionV>
              <wp:extent cx="230043" cy="230043"/>
              <wp:effectExtent l="0" t="0" r="0" b="0"/>
              <wp:wrapNone/>
              <wp:docPr id="5" name="El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43" cy="230043"/>
                      </a:xfrm>
                      <a:prstGeom prst="ellipse">
                        <a:avLst/>
                      </a:prstGeom>
                      <a:solidFill>
                        <a:srgbClr val="9434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A8200FD" id="Ellipse 5" o:spid="_x0000_s1026" style="position:absolute;margin-left:743.3pt;margin-top:570.85pt;width:18.1pt;height:18.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" fillcolor="#943482" stroked="f" strokeweight="1pt">
              <v:stroke joinstyle="miter"/>
              <w10:wrap anchory="page"/>
            </v:oval>
          </w:pict>
        </mc:Fallback>
      </mc:AlternateContent>
    </w:r>
    <w:r>
      <w:rPr>
        <w:rFonts w:ascii="Helvetica Neue Thin" w:hAnsi="Helvetica Neue Thin"/>
        <w:color w:val="943482"/>
        <w:sz w:val="28"/>
      </w:rPr>
      <w:t>KIT DE RETROALIMENTACIÓN IFRC</w:t>
    </w:r>
    <w:r>
      <w:rPr>
        <w:rFonts w:ascii="Helvetica Neue Thin" w:hAnsi="Helvetica Neue Thin"/>
        <w:color w:val="943482"/>
        <w:sz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F648" w14:textId="77777777" w:rsidR="000349B3" w:rsidRPr="00C64CF2" w:rsidRDefault="000349B3" w:rsidP="00061220">
      <w:pPr>
        <w:rPr>
          <w:color w:val="873174"/>
        </w:rPr>
      </w:pPr>
      <w:r w:rsidRPr="00C64CF2">
        <w:rPr>
          <w:color w:val="873174"/>
        </w:rPr>
        <w:separator/>
      </w:r>
    </w:p>
  </w:footnote>
  <w:footnote w:type="continuationSeparator" w:id="0">
    <w:p w14:paraId="1C498019" w14:textId="77777777" w:rsidR="000349B3" w:rsidRDefault="000349B3" w:rsidP="00061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31C3" w14:textId="06E3563B" w:rsidR="00061220" w:rsidRDefault="00061220" w:rsidP="000E3346">
    <w:pPr>
      <w:pStyle w:val="Encabezado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C3D4" w14:textId="64B7D2CD" w:rsidR="000E3346" w:rsidRPr="007A7358" w:rsidRDefault="000E3346" w:rsidP="00BE46E7">
    <w:pPr>
      <w:pStyle w:val="TOOLTITLE"/>
      <w:ind w:left="-709" w:firstLine="0"/>
    </w:pPr>
    <w:r>
      <w:rPr>
        <w:b w:val="0"/>
      </w:rPr>
      <w:drawing>
        <wp:anchor distT="0" distB="0" distL="114300" distR="114300" simplePos="0" relativeHeight="251658240" behindDoc="1" locked="0" layoutInCell="1" allowOverlap="1" wp14:anchorId="7D57DE92" wp14:editId="047DE7B9">
          <wp:simplePos x="0" y="0"/>
          <wp:positionH relativeFrom="column">
            <wp:posOffset>-935990</wp:posOffset>
          </wp:positionH>
          <wp:positionV relativeFrom="page">
            <wp:posOffset>0</wp:posOffset>
          </wp:positionV>
          <wp:extent cx="10731600" cy="892800"/>
          <wp:effectExtent l="0" t="0" r="0" b="0"/>
          <wp:wrapNone/>
          <wp:docPr id="561108405" name="Picture 561108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6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</w:rPr>
      <w:t>HERRAMIENTA DE RETROALIMENTACIÓN 2:</w:t>
    </w:r>
    <w:r>
      <w:t xml:space="preserve"> DETERMINAR LA MAGNITUD DE UN MECANISMO DE RETROALIMENTACIÓN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2EF9" w14:textId="4E1578E1" w:rsidR="00AB65F6" w:rsidRPr="007A7358" w:rsidRDefault="00AB65F6" w:rsidP="00FF5A47">
    <w:pPr>
      <w:pStyle w:val="TOOLTITLE"/>
    </w:pPr>
    <w:r>
      <w:t>DETERMINAR LA MAGNITUD DE UN MECANISMO DE RETROALIMENTACIÓN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C23C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02C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92E8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0A7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BAA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F460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DA4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385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FC0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087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21ECC"/>
    <w:multiLevelType w:val="hybridMultilevel"/>
    <w:tmpl w:val="E2CAF1E4"/>
    <w:lvl w:ilvl="0" w:tplc="45C02E94">
      <w:start w:val="1"/>
      <w:numFmt w:val="bullet"/>
      <w:pStyle w:val="TableBullet"/>
      <w:lvlText w:val=""/>
      <w:lvlJc w:val="left"/>
      <w:pPr>
        <w:ind w:left="796" w:hanging="360"/>
      </w:pPr>
      <w:rPr>
        <w:rFonts w:ascii="Symbol" w:hAnsi="Symbol" w:cs="Symbol" w:hint="default"/>
        <w:color w:val="873174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 w15:restartNumberingAfterBreak="0">
    <w:nsid w:val="14F232AE"/>
    <w:multiLevelType w:val="multilevel"/>
    <w:tmpl w:val="F9C20D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3AD662F"/>
    <w:multiLevelType w:val="multilevel"/>
    <w:tmpl w:val="BAB411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BE52A28"/>
    <w:multiLevelType w:val="hybridMultilevel"/>
    <w:tmpl w:val="358C9E28"/>
    <w:lvl w:ilvl="0" w:tplc="2CF081E8">
      <w:start w:val="1"/>
      <w:numFmt w:val="bullet"/>
      <w:lvlText w:val="o"/>
      <w:lvlJc w:val="left"/>
      <w:pPr>
        <w:ind w:left="2880" w:hanging="360"/>
      </w:pPr>
      <w:rPr>
        <w:rFonts w:ascii="ZapfDingbats BT" w:hAnsi="ZapfDingbats BT" w:cs="ZapfDingbats BT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212A8">
      <w:start w:val="1"/>
      <w:numFmt w:val="bullet"/>
      <w:lvlText w:val="o"/>
      <w:lvlJc w:val="left"/>
      <w:pPr>
        <w:ind w:left="2160" w:hanging="360"/>
      </w:pPr>
      <w:rPr>
        <w:rFonts w:ascii="ZapfDingbats BT" w:hAnsi="ZapfDingbats BT" w:cs="ZapfDingbats BT" w:hint="default"/>
        <w:color w:val="000000" w:themeColor="text1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F3C91"/>
    <w:multiLevelType w:val="hybridMultilevel"/>
    <w:tmpl w:val="CEECAD80"/>
    <w:lvl w:ilvl="0" w:tplc="A27E519A">
      <w:start w:val="1"/>
      <w:numFmt w:val="decimal"/>
      <w:pStyle w:val="BulletNumbers"/>
      <w:lvlText w:val="%1."/>
      <w:lvlJc w:val="left"/>
      <w:pPr>
        <w:ind w:left="720" w:hanging="360"/>
      </w:pPr>
      <w:rPr>
        <w:rFonts w:ascii="Helvetica Neue" w:hAnsi="Helvetica Neue" w:hint="default"/>
        <w:b/>
        <w:i w:val="0"/>
        <w:color w:val="87317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10C0C"/>
    <w:multiLevelType w:val="hybridMultilevel"/>
    <w:tmpl w:val="9616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85CB6"/>
    <w:multiLevelType w:val="multilevel"/>
    <w:tmpl w:val="8188B0B0"/>
    <w:styleLink w:val="Listeactuel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7317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25C29"/>
    <w:multiLevelType w:val="hybridMultilevel"/>
    <w:tmpl w:val="8BDA9E7A"/>
    <w:lvl w:ilvl="0" w:tplc="378A25EA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cs="Symbol" w:hint="default"/>
        <w:color w:val="87317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E19B3"/>
    <w:multiLevelType w:val="hybridMultilevel"/>
    <w:tmpl w:val="A3101F14"/>
    <w:lvl w:ilvl="0" w:tplc="91608506">
      <w:start w:val="1"/>
      <w:numFmt w:val="decimal"/>
      <w:lvlText w:val="%1."/>
      <w:lvlJc w:val="left"/>
      <w:pPr>
        <w:ind w:left="720" w:hanging="360"/>
      </w:pPr>
      <w:rPr>
        <w:rFonts w:hint="default"/>
        <w:color w:val="20466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C39EF"/>
    <w:multiLevelType w:val="hybridMultilevel"/>
    <w:tmpl w:val="003E8716"/>
    <w:lvl w:ilvl="0" w:tplc="E494AAAE">
      <w:start w:val="1"/>
      <w:numFmt w:val="decimal"/>
      <w:lvlText w:val="%1."/>
      <w:lvlJc w:val="left"/>
      <w:pPr>
        <w:ind w:left="360" w:hanging="360"/>
      </w:pPr>
      <w:rPr>
        <w:rFonts w:hint="default"/>
        <w:color w:val="204669"/>
      </w:rPr>
    </w:lvl>
    <w:lvl w:ilvl="1" w:tplc="BB5EB07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2F9C67"/>
      </w:rPr>
    </w:lvl>
    <w:lvl w:ilvl="2" w:tplc="F3BE74C0">
      <w:start w:val="10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0A0C26"/>
    <w:multiLevelType w:val="multilevel"/>
    <w:tmpl w:val="896EC014"/>
    <w:styleLink w:val="Listeactuel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7317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932459">
    <w:abstractNumId w:val="13"/>
  </w:num>
  <w:num w:numId="2" w16cid:durableId="227689879">
    <w:abstractNumId w:val="18"/>
  </w:num>
  <w:num w:numId="3" w16cid:durableId="134298949">
    <w:abstractNumId w:val="19"/>
  </w:num>
  <w:num w:numId="4" w16cid:durableId="767164520">
    <w:abstractNumId w:val="17"/>
  </w:num>
  <w:num w:numId="5" w16cid:durableId="1677149202">
    <w:abstractNumId w:val="20"/>
  </w:num>
  <w:num w:numId="6" w16cid:durableId="1001784400">
    <w:abstractNumId w:val="14"/>
  </w:num>
  <w:num w:numId="7" w16cid:durableId="1977753139">
    <w:abstractNumId w:val="16"/>
  </w:num>
  <w:num w:numId="8" w16cid:durableId="24647215">
    <w:abstractNumId w:val="4"/>
  </w:num>
  <w:num w:numId="9" w16cid:durableId="48456663">
    <w:abstractNumId w:val="5"/>
  </w:num>
  <w:num w:numId="10" w16cid:durableId="514421596">
    <w:abstractNumId w:val="6"/>
  </w:num>
  <w:num w:numId="11" w16cid:durableId="2064326744">
    <w:abstractNumId w:val="7"/>
  </w:num>
  <w:num w:numId="12" w16cid:durableId="840119292">
    <w:abstractNumId w:val="9"/>
  </w:num>
  <w:num w:numId="13" w16cid:durableId="1987510637">
    <w:abstractNumId w:val="0"/>
  </w:num>
  <w:num w:numId="14" w16cid:durableId="992367569">
    <w:abstractNumId w:val="1"/>
  </w:num>
  <w:num w:numId="15" w16cid:durableId="1621836808">
    <w:abstractNumId w:val="2"/>
  </w:num>
  <w:num w:numId="16" w16cid:durableId="2003043014">
    <w:abstractNumId w:val="3"/>
  </w:num>
  <w:num w:numId="17" w16cid:durableId="1619607376">
    <w:abstractNumId w:val="8"/>
  </w:num>
  <w:num w:numId="18" w16cid:durableId="155344026">
    <w:abstractNumId w:val="10"/>
  </w:num>
  <w:num w:numId="19" w16cid:durableId="202791094">
    <w:abstractNumId w:val="12"/>
  </w:num>
  <w:num w:numId="20" w16cid:durableId="522597749">
    <w:abstractNumId w:val="11"/>
  </w:num>
  <w:num w:numId="21" w16cid:durableId="2732953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20"/>
    <w:rsid w:val="0001486A"/>
    <w:rsid w:val="000349B3"/>
    <w:rsid w:val="00061220"/>
    <w:rsid w:val="000E3346"/>
    <w:rsid w:val="000E57B1"/>
    <w:rsid w:val="00131A2E"/>
    <w:rsid w:val="001D73D0"/>
    <w:rsid w:val="00225581"/>
    <w:rsid w:val="002324C4"/>
    <w:rsid w:val="002553D4"/>
    <w:rsid w:val="00255ECA"/>
    <w:rsid w:val="00266931"/>
    <w:rsid w:val="002D001B"/>
    <w:rsid w:val="002E5188"/>
    <w:rsid w:val="002F36B4"/>
    <w:rsid w:val="0030145C"/>
    <w:rsid w:val="00331458"/>
    <w:rsid w:val="0035328B"/>
    <w:rsid w:val="003A1D0E"/>
    <w:rsid w:val="003C07F4"/>
    <w:rsid w:val="003C2373"/>
    <w:rsid w:val="00400E76"/>
    <w:rsid w:val="00407C62"/>
    <w:rsid w:val="00453790"/>
    <w:rsid w:val="004B4F99"/>
    <w:rsid w:val="004C4C89"/>
    <w:rsid w:val="004D7897"/>
    <w:rsid w:val="004F5783"/>
    <w:rsid w:val="00543096"/>
    <w:rsid w:val="00557894"/>
    <w:rsid w:val="0057554B"/>
    <w:rsid w:val="00591FBA"/>
    <w:rsid w:val="005A333E"/>
    <w:rsid w:val="005A4A5C"/>
    <w:rsid w:val="005B3897"/>
    <w:rsid w:val="005D42F9"/>
    <w:rsid w:val="00603D71"/>
    <w:rsid w:val="00633022"/>
    <w:rsid w:val="00666284"/>
    <w:rsid w:val="006B2108"/>
    <w:rsid w:val="006E7FE9"/>
    <w:rsid w:val="00725124"/>
    <w:rsid w:val="00765849"/>
    <w:rsid w:val="007A7358"/>
    <w:rsid w:val="007D4CB9"/>
    <w:rsid w:val="007D7E49"/>
    <w:rsid w:val="00897318"/>
    <w:rsid w:val="008A3E53"/>
    <w:rsid w:val="008F46E5"/>
    <w:rsid w:val="0091601F"/>
    <w:rsid w:val="00916A30"/>
    <w:rsid w:val="0092200E"/>
    <w:rsid w:val="009B2E45"/>
    <w:rsid w:val="009C15CD"/>
    <w:rsid w:val="00A07325"/>
    <w:rsid w:val="00A35C67"/>
    <w:rsid w:val="00A3660A"/>
    <w:rsid w:val="00A857B4"/>
    <w:rsid w:val="00A91CF1"/>
    <w:rsid w:val="00A95D6B"/>
    <w:rsid w:val="00AB2C21"/>
    <w:rsid w:val="00AB65F6"/>
    <w:rsid w:val="00AE7537"/>
    <w:rsid w:val="00AF53A4"/>
    <w:rsid w:val="00B00FA1"/>
    <w:rsid w:val="00B04527"/>
    <w:rsid w:val="00B04DC0"/>
    <w:rsid w:val="00B2673A"/>
    <w:rsid w:val="00B267CF"/>
    <w:rsid w:val="00B31F50"/>
    <w:rsid w:val="00B34D8B"/>
    <w:rsid w:val="00B51208"/>
    <w:rsid w:val="00BE46E7"/>
    <w:rsid w:val="00BF4DD1"/>
    <w:rsid w:val="00BF72FB"/>
    <w:rsid w:val="00C12510"/>
    <w:rsid w:val="00C14D1E"/>
    <w:rsid w:val="00C30C1C"/>
    <w:rsid w:val="00C45CC5"/>
    <w:rsid w:val="00C64CF2"/>
    <w:rsid w:val="00C92D3D"/>
    <w:rsid w:val="00CA33F7"/>
    <w:rsid w:val="00CA5CC2"/>
    <w:rsid w:val="00CA774A"/>
    <w:rsid w:val="00CB2789"/>
    <w:rsid w:val="00CC24BD"/>
    <w:rsid w:val="00CE6B25"/>
    <w:rsid w:val="00D44968"/>
    <w:rsid w:val="00D84F03"/>
    <w:rsid w:val="00DB2DFF"/>
    <w:rsid w:val="00E2494C"/>
    <w:rsid w:val="00E52B1F"/>
    <w:rsid w:val="00E53507"/>
    <w:rsid w:val="00EC1340"/>
    <w:rsid w:val="00EC67B0"/>
    <w:rsid w:val="00ED4963"/>
    <w:rsid w:val="00EE403D"/>
    <w:rsid w:val="00F31BA9"/>
    <w:rsid w:val="00F408F3"/>
    <w:rsid w:val="00F56D10"/>
    <w:rsid w:val="00F81892"/>
    <w:rsid w:val="00F82BA4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A33F6"/>
  <w15:chartTrackingRefBased/>
  <w15:docId w15:val="{7967D692-EDE2-7649-B286-3D8F7BE0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4B4F99"/>
    <w:pPr>
      <w:keepNext/>
      <w:keepLines/>
      <w:spacing w:before="240"/>
      <w:outlineLvl w:val="0"/>
    </w:pPr>
    <w:rPr>
      <w:rFonts w:ascii="Helvetica Neue" w:eastAsiaTheme="majorEastAsia" w:hAnsi="Helvetica Neue" w:cstheme="majorBidi"/>
      <w:b/>
      <w:bCs/>
      <w:caps/>
      <w:color w:val="204669"/>
      <w:sz w:val="32"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220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D73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D73D0"/>
  </w:style>
  <w:style w:type="character" w:customStyle="1" w:styleId="EncabezadoCar">
    <w:name w:val="Encabezado Car"/>
    <w:basedOn w:val="Fuentedeprrafopredeter"/>
    <w:link w:val="Encabezado"/>
    <w:uiPriority w:val="99"/>
    <w:rsid w:val="00061220"/>
  </w:style>
  <w:style w:type="paragraph" w:styleId="Piedepgina">
    <w:name w:val="footer"/>
    <w:basedOn w:val="Normal"/>
    <w:link w:val="PiedepginaCar"/>
    <w:uiPriority w:val="99"/>
    <w:unhideWhenUsed/>
    <w:rsid w:val="00061220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220"/>
  </w:style>
  <w:style w:type="paragraph" w:customStyle="1" w:styleId="TOOLTITLE">
    <w:name w:val="TOOL TITLE"/>
    <w:qFormat/>
    <w:rsid w:val="00FF5A47"/>
    <w:pPr>
      <w:adjustRightInd w:val="0"/>
      <w:snapToGrid w:val="0"/>
      <w:ind w:hanging="709"/>
    </w:pPr>
    <w:rPr>
      <w:rFonts w:ascii="Arial" w:hAnsi="Arial" w:cs="Arial"/>
      <w:b/>
      <w:bCs/>
      <w:noProof/>
      <w:color w:val="FFFFFF" w:themeColor="background1"/>
      <w:sz w:val="36"/>
      <w:szCs w:val="3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5A4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F5A47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C30C1C"/>
    <w:rPr>
      <w:rFonts w:ascii="Helvetica Neue Medium" w:hAnsi="Helvetica Neue Medium"/>
      <w:b w:val="0"/>
      <w:i w:val="0"/>
    </w:rPr>
  </w:style>
  <w:style w:type="character" w:customStyle="1" w:styleId="Ttulo1Car">
    <w:name w:val="Título 1 Car"/>
    <w:basedOn w:val="Fuentedeprrafopredeter"/>
    <w:link w:val="Ttulo1"/>
    <w:uiPriority w:val="9"/>
    <w:rsid w:val="004B4F99"/>
    <w:rPr>
      <w:rFonts w:ascii="Helvetica Neue" w:eastAsiaTheme="majorEastAsia" w:hAnsi="Helvetica Neue" w:cstheme="majorBidi"/>
      <w:b/>
      <w:bCs/>
      <w:caps/>
      <w:color w:val="204669"/>
      <w:sz w:val="32"/>
      <w:szCs w:val="32"/>
      <w:u w:val="single"/>
    </w:rPr>
  </w:style>
  <w:style w:type="paragraph" w:customStyle="1" w:styleId="H2">
    <w:name w:val="H2"/>
    <w:qFormat/>
    <w:rsid w:val="004B4F99"/>
    <w:rPr>
      <w:rFonts w:ascii="Helvetica Neue Medium" w:hAnsi="Helvetica Neue Medium"/>
      <w:color w:val="873174"/>
    </w:rPr>
  </w:style>
  <w:style w:type="paragraph" w:customStyle="1" w:styleId="H1">
    <w:name w:val="H1"/>
    <w:qFormat/>
    <w:rsid w:val="007D7E49"/>
    <w:rPr>
      <w:rFonts w:ascii="Helvetica Neue" w:eastAsiaTheme="majorEastAsia" w:hAnsi="Helvetica Neue" w:cstheme="majorBidi"/>
      <w:b/>
      <w:bCs/>
      <w:caps/>
      <w:color w:val="204669"/>
      <w:sz w:val="32"/>
      <w:szCs w:val="32"/>
      <w:u w:val="single"/>
    </w:rPr>
  </w:style>
  <w:style w:type="paragraph" w:customStyle="1" w:styleId="H3">
    <w:name w:val="H3"/>
    <w:qFormat/>
    <w:rsid w:val="00916A30"/>
    <w:rPr>
      <w:rFonts w:ascii="Helvetica Neue Medium" w:hAnsi="Helvetica Neue Medium"/>
      <w:color w:val="D7337F"/>
      <w:sz w:val="23"/>
      <w:szCs w:val="23"/>
    </w:rPr>
  </w:style>
  <w:style w:type="paragraph" w:customStyle="1" w:styleId="H4">
    <w:name w:val="H4"/>
    <w:qFormat/>
    <w:rsid w:val="00916A30"/>
    <w:rPr>
      <w:rFonts w:ascii="Helvetica Neue" w:hAnsi="Helvetica Neue"/>
      <w:color w:val="873174"/>
      <w:sz w:val="23"/>
      <w:szCs w:val="23"/>
      <w:u w:val="single"/>
    </w:rPr>
  </w:style>
  <w:style w:type="paragraph" w:customStyle="1" w:styleId="BodyCopy">
    <w:name w:val="Body Copy"/>
    <w:qFormat/>
    <w:rsid w:val="00D84F03"/>
    <w:pPr>
      <w:jc w:val="both"/>
    </w:pPr>
    <w:rPr>
      <w:rFonts w:ascii="Helvetica Neue Light" w:hAnsi="Helvetica Neue Light"/>
      <w:color w:val="000000" w:themeColor="text1"/>
      <w:sz w:val="20"/>
      <w:szCs w:val="20"/>
    </w:rPr>
  </w:style>
  <w:style w:type="paragraph" w:customStyle="1" w:styleId="BulletPoint">
    <w:name w:val="Bullet Point"/>
    <w:basedOn w:val="BodyCopy"/>
    <w:qFormat/>
    <w:rsid w:val="00D84F03"/>
    <w:pPr>
      <w:numPr>
        <w:numId w:val="4"/>
      </w:numPr>
    </w:pPr>
  </w:style>
  <w:style w:type="character" w:customStyle="1" w:styleId="Bold">
    <w:name w:val="Bold"/>
    <w:basedOn w:val="Fuentedeprrafopredeter"/>
    <w:uiPriority w:val="1"/>
    <w:qFormat/>
    <w:rsid w:val="00E52B1F"/>
    <w:rPr>
      <w:rFonts w:ascii="Helvetica Neue" w:hAnsi="Helvetica Neue"/>
      <w:b/>
      <w:bCs/>
    </w:rPr>
  </w:style>
  <w:style w:type="paragraph" w:customStyle="1" w:styleId="BulletNumbers">
    <w:name w:val="Bullet Numbers"/>
    <w:qFormat/>
    <w:rsid w:val="00E52B1F"/>
    <w:pPr>
      <w:numPr>
        <w:numId w:val="6"/>
      </w:numPr>
    </w:pPr>
    <w:rPr>
      <w:rFonts w:ascii="Helvetica Neue Light" w:hAnsi="Helvetica Neue Light"/>
      <w:color w:val="000000" w:themeColor="text1"/>
      <w:sz w:val="20"/>
      <w:szCs w:val="20"/>
    </w:rPr>
  </w:style>
  <w:style w:type="numbering" w:customStyle="1" w:styleId="Listeactuelle1">
    <w:name w:val="Liste actuelle1"/>
    <w:uiPriority w:val="99"/>
    <w:rsid w:val="00E52B1F"/>
    <w:pPr>
      <w:numPr>
        <w:numId w:val="5"/>
      </w:numPr>
    </w:pPr>
  </w:style>
  <w:style w:type="numbering" w:customStyle="1" w:styleId="Listeactuelle2">
    <w:name w:val="Liste actuelle2"/>
    <w:uiPriority w:val="99"/>
    <w:rsid w:val="00E52B1F"/>
    <w:pPr>
      <w:numPr>
        <w:numId w:val="7"/>
      </w:numPr>
    </w:pPr>
  </w:style>
  <w:style w:type="character" w:styleId="Refdenotaalpie">
    <w:name w:val="footnote reference"/>
    <w:basedOn w:val="Fuentedeprrafopredeter"/>
    <w:uiPriority w:val="99"/>
    <w:semiHidden/>
    <w:unhideWhenUsed/>
    <w:rsid w:val="00CA774A"/>
    <w:rPr>
      <w:vertAlign w:val="superscript"/>
    </w:rPr>
  </w:style>
  <w:style w:type="paragraph" w:styleId="Textonotapie">
    <w:name w:val="footnote text"/>
    <w:aliases w:val="Footnotes"/>
    <w:link w:val="TextonotapieCar"/>
    <w:uiPriority w:val="99"/>
    <w:unhideWhenUsed/>
    <w:rsid w:val="00CA774A"/>
    <w:pPr>
      <w:pBdr>
        <w:top w:val="nil"/>
        <w:left w:val="nil"/>
        <w:bottom w:val="nil"/>
        <w:right w:val="nil"/>
        <w:between w:val="nil"/>
      </w:pBdr>
    </w:pPr>
    <w:rPr>
      <w:rFonts w:ascii="Helvetica Neue" w:hAnsi="Helvetica Neue"/>
      <w:sz w:val="15"/>
      <w:szCs w:val="15"/>
    </w:rPr>
  </w:style>
  <w:style w:type="character" w:customStyle="1" w:styleId="TextonotapieCar">
    <w:name w:val="Texto nota pie Car"/>
    <w:aliases w:val="Footnotes Car"/>
    <w:basedOn w:val="Fuentedeprrafopredeter"/>
    <w:link w:val="Textonotapie"/>
    <w:uiPriority w:val="99"/>
    <w:rsid w:val="00CA774A"/>
    <w:rPr>
      <w:rFonts w:ascii="Helvetica Neue" w:hAnsi="Helvetica Neue"/>
      <w:sz w:val="15"/>
      <w:szCs w:val="15"/>
      <w:lang w:val="es-ES"/>
    </w:rPr>
  </w:style>
  <w:style w:type="table" w:styleId="Tablaconcuadrcula">
    <w:name w:val="Table Grid"/>
    <w:basedOn w:val="Tablanormal"/>
    <w:uiPriority w:val="39"/>
    <w:rsid w:val="00CC2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qFormat/>
    <w:rsid w:val="00A07325"/>
    <w:rPr>
      <w:rFonts w:ascii="Helvetica Neue" w:hAnsi="Helvetica Neue"/>
      <w:b/>
      <w:bCs/>
      <w:color w:val="FFFFFF" w:themeColor="background1"/>
    </w:rPr>
  </w:style>
  <w:style w:type="paragraph" w:customStyle="1" w:styleId="TableBullet">
    <w:name w:val="TableBullet"/>
    <w:qFormat/>
    <w:rsid w:val="00B00FA1"/>
    <w:pPr>
      <w:numPr>
        <w:numId w:val="18"/>
      </w:numPr>
      <w:ind w:left="223" w:hanging="147"/>
    </w:pPr>
    <w:rPr>
      <w:rFonts w:ascii="Helvetica Neue Light" w:hAnsi="Helvetica Neue Light"/>
      <w:color w:val="000000" w:themeColor="text1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333E"/>
    <w:rPr>
      <w:rFonts w:ascii="Helvetica Neue Light" w:hAnsi="Helvetica Neue Light"/>
      <w:b w:val="0"/>
      <w:i w:val="0"/>
      <w:color w:val="873174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3D7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A333E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E46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46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46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46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46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9237482712449971AC4496F4F58A" ma:contentTypeVersion="20" ma:contentTypeDescription="Create a new document." ma:contentTypeScope="" ma:versionID="bcdc0c6119e8677fa8012c031c0da2ab">
  <xsd:schema xmlns:xsd="http://www.w3.org/2001/XMLSchema" xmlns:xs="http://www.w3.org/2001/XMLSchema" xmlns:p="http://schemas.microsoft.com/office/2006/metadata/properties" xmlns:ns1="http://schemas.microsoft.com/sharepoint/v3" xmlns:ns2="133e5729-7bb1-4685-bd1f-c5e580a2ee33" xmlns:ns3="cf328f71-004c-4ec5-8aac-4c1fe87c002c" targetNamespace="http://schemas.microsoft.com/office/2006/metadata/properties" ma:root="true" ma:fieldsID="1a935b6aa87a2de31169eb79362d1b09" ns1:_="" ns2:_="" ns3:_="">
    <xsd:import namespace="http://schemas.microsoft.com/sharepoint/v3"/>
    <xsd:import namespace="133e5729-7bb1-4685-bd1f-c5e580a2ee33"/>
    <xsd:import namespace="cf328f71-004c-4ec5-8aac-4c1fe87c0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SharingLink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28f71-004c-4ec5-8aac-4c1fe87c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ingLink" ma:index="21" nillable="true" ma:displayName="Sharing Link" ma:format="Dropdown" ma:internalName="SharingLink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A49F8-4939-4296-83F1-91A14E846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DD7EF-5DC7-5743-9C05-82A589179B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78BC57-67D4-4186-B024-9AE9E5A69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3e5729-7bb1-4685-bd1f-c5e580a2ee33"/>
    <ds:schemaRef ds:uri="cf328f71-004c-4ec5-8aac-4c1fe87c0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1093</Words>
  <Characters>6015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Carla GUANANGA</cp:lastModifiedBy>
  <cp:revision>59</cp:revision>
  <dcterms:created xsi:type="dcterms:W3CDTF">2022-09-28T09:46:00Z</dcterms:created>
  <dcterms:modified xsi:type="dcterms:W3CDTF">2023-10-13T20:41:00Z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2022-09-30T05:03:45Z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189aa2c9-20db-45e3-8836-b034c2e632bf</vt:lpwstr>
  </property>
  <property fmtid="{D5CDD505-2E9C-101B-9397-08002B2CF9AE}" pid="8" name="MSIP_Label_caf3f7fd-5cd4-4287-9002-aceb9af13c42_ContentBits">
    <vt:lpwstr>2</vt:lpwstr>
  </property>
</Properties>
</file>