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5C626" w14:textId="3EDA96D1" w:rsidR="006723CF" w:rsidRPr="00270A84" w:rsidRDefault="00694F4D" w:rsidP="00365A72">
      <w:pPr>
        <w:pStyle w:val="Balk1"/>
        <w:keepLines/>
        <w:spacing w:before="240" w:after="240"/>
        <w:rPr>
          <w:rFonts w:ascii="Montserrat" w:hAnsi="Montserrat"/>
          <w:b/>
          <w:i w:val="0"/>
          <w:color w:val="C00000"/>
          <w:sz w:val="36"/>
          <w:szCs w:val="36"/>
          <w:u w:val="none"/>
          <w:lang w:val="tr-TR"/>
        </w:rPr>
      </w:pPr>
      <w:proofErr w:type="gramStart"/>
      <w:r w:rsidRPr="00270A84">
        <w:rPr>
          <w:rFonts w:ascii="Montserrat" w:hAnsi="Montserrat"/>
          <w:b/>
          <w:i w:val="0"/>
          <w:color w:val="C00000"/>
          <w:sz w:val="36"/>
          <w:szCs w:val="36"/>
          <w:u w:val="none"/>
          <w:lang w:val="tr-TR"/>
        </w:rPr>
        <w:t>M1.2 -</w:t>
      </w:r>
      <w:proofErr w:type="gramEnd"/>
      <w:r w:rsidRPr="00270A84">
        <w:rPr>
          <w:rFonts w:ascii="Montserrat" w:hAnsi="Montserrat"/>
          <w:b/>
          <w:i w:val="0"/>
          <w:color w:val="C00000"/>
          <w:sz w:val="36"/>
          <w:szCs w:val="36"/>
          <w:u w:val="none"/>
          <w:lang w:val="tr-TR"/>
        </w:rPr>
        <w:t xml:space="preserve"> Toplu</w:t>
      </w:r>
      <w:r w:rsidR="00387AF1" w:rsidRPr="00270A84">
        <w:rPr>
          <w:rFonts w:ascii="Montserrat" w:hAnsi="Montserrat"/>
          <w:b/>
          <w:i w:val="0"/>
          <w:color w:val="C00000"/>
          <w:sz w:val="36"/>
          <w:szCs w:val="36"/>
          <w:u w:val="none"/>
          <w:lang w:val="tr-TR"/>
        </w:rPr>
        <w:t>luk</w:t>
      </w:r>
      <w:r w:rsidRPr="00270A84">
        <w:rPr>
          <w:rFonts w:ascii="Montserrat" w:hAnsi="Montserrat"/>
          <w:b/>
          <w:i w:val="0"/>
          <w:color w:val="C00000"/>
          <w:sz w:val="36"/>
          <w:szCs w:val="36"/>
          <w:u w:val="none"/>
          <w:lang w:val="tr-TR"/>
        </w:rPr>
        <w:t xml:space="preserve"> katılımı nedir?</w:t>
      </w:r>
    </w:p>
    <w:p w14:paraId="37C58209" w14:textId="387E6C53" w:rsidR="00662750" w:rsidRPr="00270A84" w:rsidRDefault="00694F4D" w:rsidP="00662750">
      <w:pPr>
        <w:spacing w:line="276" w:lineRule="auto"/>
        <w:rPr>
          <w:rFonts w:ascii="Open Sans" w:hAnsi="Open Sans" w:cs="Open Sans"/>
          <w:sz w:val="22"/>
          <w:szCs w:val="22"/>
          <w:lang w:val="tr-TR"/>
        </w:rPr>
      </w:pPr>
      <w:r w:rsidRPr="170AB910">
        <w:rPr>
          <w:rFonts w:ascii="Open Sans" w:hAnsi="Open Sans" w:cs="Open Sans"/>
          <w:sz w:val="22"/>
          <w:szCs w:val="22"/>
          <w:lang w:val="tr-TR"/>
        </w:rPr>
        <w:t xml:space="preserve">Topluluk katılımı ve </w:t>
      </w:r>
      <w:r w:rsidR="00742425" w:rsidRPr="170AB910">
        <w:rPr>
          <w:rFonts w:ascii="Open Sans" w:hAnsi="Open Sans" w:cs="Open Sans"/>
          <w:sz w:val="22"/>
          <w:szCs w:val="22"/>
          <w:lang w:val="tr-TR"/>
        </w:rPr>
        <w:t>hesap verebilirlik</w:t>
      </w:r>
      <w:r w:rsidRPr="170AB910">
        <w:rPr>
          <w:rFonts w:ascii="Open Sans" w:hAnsi="Open Sans" w:cs="Open Sans"/>
          <w:sz w:val="22"/>
          <w:szCs w:val="22"/>
          <w:lang w:val="tr-TR"/>
        </w:rPr>
        <w:t>, farklı ihtiyaçları, öncelikleri ve tercihleri yaptığımız her şeye yön veren tüm topluluk üyelerini</w:t>
      </w:r>
      <w:ins w:id="0" w:author="Serhan Yagmur ILGUN" w:date="2024-03-14T08:18:00Z">
        <w:r w:rsidR="1AA22429" w:rsidRPr="170AB910">
          <w:rPr>
            <w:rFonts w:ascii="Open Sans" w:hAnsi="Open Sans" w:cs="Open Sans"/>
            <w:sz w:val="22"/>
            <w:szCs w:val="22"/>
            <w:lang w:val="tr-TR"/>
          </w:rPr>
          <w:t>,</w:t>
        </w:r>
      </w:ins>
      <w:r w:rsidRPr="170AB910">
        <w:rPr>
          <w:rFonts w:ascii="Open Sans" w:hAnsi="Open Sans" w:cs="Open Sans"/>
          <w:sz w:val="22"/>
          <w:szCs w:val="22"/>
          <w:lang w:val="tr-TR"/>
        </w:rPr>
        <w:t xml:space="preserve"> eşit ortaklar olarak tanıyan ve onlara değer veren bir çalışma biçimidir. Bunu, anlamlı topluluk katılımını, açık ve dürüst iletişimi ve geri bildirimleri dinleme ve bunlara göre hareket etme mekanizmalarını programlarımıza ve çalışmalarımıza entegre ederek başarıyoruz. Kanıtlar, deneyimler ve sağduyu bize, toplulukları gerçekten sürece dahil ettiğimizde ve onlar programların ve çalışmaların tasarlanmasında ve yönetilmesinde aktif bir rol oynadıklarında, sonuçların daha etkili, sürdürülebilir ve daha kaliteli olduğunu söylüyor.</w:t>
      </w:r>
    </w:p>
    <w:p w14:paraId="41C45A90" w14:textId="71B93893" w:rsidR="00662750" w:rsidRPr="00270A84" w:rsidRDefault="00B2441C" w:rsidP="781DD9BC">
      <w:pPr>
        <w:pBdr>
          <w:top w:val="none" w:sz="0" w:space="0" w:color="000000"/>
          <w:left w:val="none" w:sz="0" w:space="0" w:color="000000"/>
          <w:bottom w:val="none" w:sz="0" w:space="0" w:color="000000"/>
          <w:right w:val="none" w:sz="0" w:space="0" w:color="000000"/>
          <w:between w:val="nil"/>
        </w:pBdr>
        <w:spacing w:line="276" w:lineRule="auto"/>
        <w:jc w:val="both"/>
        <w:rPr>
          <w:rFonts w:ascii="Open Sans" w:eastAsia="Arial" w:hAnsi="Open Sans" w:cs="Open Sans"/>
          <w:color w:val="000000"/>
          <w:sz w:val="22"/>
          <w:szCs w:val="22"/>
          <w:lang w:val="tr-TR"/>
        </w:rPr>
      </w:pPr>
      <w:r>
        <w:rPr>
          <w:noProof/>
        </w:rPr>
        <mc:AlternateContent>
          <mc:Choice Requires="wps">
            <w:drawing>
              <wp:anchor distT="0" distB="0" distL="114300" distR="114300" simplePos="0" relativeHeight="251659264" behindDoc="0" locked="0" layoutInCell="1" allowOverlap="1" wp14:anchorId="2E5370C3" wp14:editId="0A836F8B">
                <wp:simplePos x="0" y="0"/>
                <wp:positionH relativeFrom="margin">
                  <wp:align>center</wp:align>
                </wp:positionH>
                <wp:positionV relativeFrom="paragraph">
                  <wp:posOffset>259080</wp:posOffset>
                </wp:positionV>
                <wp:extent cx="723900" cy="508000"/>
                <wp:effectExtent l="0" t="0" r="19050" b="25400"/>
                <wp:wrapNone/>
                <wp:docPr id="1" name="Metin Kutusu 1"/>
                <wp:cNvGraphicFramePr/>
                <a:graphic xmlns:a="http://schemas.openxmlformats.org/drawingml/2006/main">
                  <a:graphicData uri="http://schemas.microsoft.com/office/word/2010/wordprocessingShape">
                    <wps:wsp>
                      <wps:cNvSpPr txBox="1"/>
                      <wps:spPr>
                        <a:xfrm>
                          <a:off x="0" y="0"/>
                          <a:ext cx="723900" cy="508000"/>
                        </a:xfrm>
                        <a:prstGeom prst="rect">
                          <a:avLst/>
                        </a:prstGeom>
                        <a:solidFill>
                          <a:schemeClr val="tx2">
                            <a:lumMod val="50000"/>
                          </a:schemeClr>
                        </a:solidFill>
                        <a:ln w="6350">
                          <a:solidFill>
                            <a:prstClr val="black"/>
                          </a:solidFill>
                        </a:ln>
                      </wps:spPr>
                      <wps:txbx>
                        <w:txbxContent>
                          <w:p w14:paraId="2B52012B" w14:textId="77777777" w:rsidR="00B0159C" w:rsidRPr="00B0159C" w:rsidRDefault="00B0159C" w:rsidP="00B0159C">
                            <w:pPr>
                              <w:jc w:val="center"/>
                              <w:rPr>
                                <w:sz w:val="16"/>
                                <w:szCs w:val="16"/>
                                <w:lang w:val="tr-TR"/>
                              </w:rPr>
                            </w:pPr>
                            <w:r w:rsidRPr="00B0159C">
                              <w:rPr>
                                <w:b/>
                                <w:bCs/>
                                <w:sz w:val="16"/>
                                <w:szCs w:val="16"/>
                                <w:lang w:val="tr-TR"/>
                              </w:rPr>
                              <w:t>BİZE YARDIMCI OLUN</w:t>
                            </w:r>
                          </w:p>
                          <w:p w14:paraId="707CAE61" w14:textId="77777777" w:rsidR="00B0159C" w:rsidRPr="00B0159C" w:rsidRDefault="00B0159C">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E5370C3" id="_x0000_t202" coordsize="21600,21600" o:spt="202" path="m,l,21600r21600,l21600,xe">
                <v:stroke joinstyle="miter"/>
                <v:path gradientshapeok="t" o:connecttype="rect"/>
              </v:shapetype>
              <v:shape id="Metin Kutusu 1" o:spid="_x0000_s1026" type="#_x0000_t202" style="position:absolute;left:0;text-align:left;margin-left:0;margin-top:20.4pt;width:57pt;height:40pt;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" fillcolor="#0f243e [1615]" strokeweight=".5pt">
                <v:textbox>
                  <w:txbxContent>
                    <w:p w14:paraId="2B52012B" w14:textId="77777777" w:rsidR="00B0159C" w:rsidRPr="00B0159C" w:rsidRDefault="00B0159C" w:rsidP="00B0159C">
                      <w:pPr>
                        <w:jc w:val="center"/>
                        <w:rPr>
                          <w:sz w:val="16"/>
                          <w:szCs w:val="16"/>
                          <w:lang w:val="tr-TR"/>
                        </w:rPr>
                      </w:pPr>
                      <w:r w:rsidRPr="00B0159C">
                        <w:rPr>
                          <w:b/>
                          <w:bCs/>
                          <w:sz w:val="16"/>
                          <w:szCs w:val="16"/>
                          <w:lang w:val="tr-TR"/>
                        </w:rPr>
                        <w:t>BİZE YARDIMCI OLUN</w:t>
                      </w:r>
                    </w:p>
                    <w:p w14:paraId="707CAE61" w14:textId="77777777" w:rsidR="00B0159C" w:rsidRPr="00B0159C" w:rsidRDefault="00B0159C">
                      <w:pPr>
                        <w:rPr>
                          <w:sz w:val="16"/>
                          <w:szCs w:val="16"/>
                        </w:rPr>
                      </w:pPr>
                    </w:p>
                  </w:txbxContent>
                </v:textbox>
                <w10:wrap anchorx="margin"/>
              </v:shape>
            </w:pict>
          </mc:Fallback>
        </mc:AlternateContent>
      </w:r>
      <w:r w:rsidR="00A808E8">
        <w:rPr>
          <w:noProof/>
        </w:rPr>
        <mc:AlternateContent>
          <mc:Choice Requires="wps">
            <w:drawing>
              <wp:anchor distT="0" distB="0" distL="114300" distR="114300" simplePos="0" relativeHeight="251663360" behindDoc="0" locked="0" layoutInCell="1" allowOverlap="1" wp14:anchorId="7BDC3EE0" wp14:editId="5A9AED0D">
                <wp:simplePos x="0" y="0"/>
                <wp:positionH relativeFrom="column">
                  <wp:posOffset>3600450</wp:posOffset>
                </wp:positionH>
                <wp:positionV relativeFrom="paragraph">
                  <wp:posOffset>1567180</wp:posOffset>
                </wp:positionV>
                <wp:extent cx="2432050" cy="857250"/>
                <wp:effectExtent l="0" t="0" r="25400" b="19050"/>
                <wp:wrapNone/>
                <wp:docPr id="6" name="Metin Kutusu 6"/>
                <wp:cNvGraphicFramePr/>
                <a:graphic xmlns:a="http://schemas.openxmlformats.org/drawingml/2006/main">
                  <a:graphicData uri="http://schemas.microsoft.com/office/word/2010/wordprocessingShape">
                    <wps:wsp>
                      <wps:cNvSpPr txBox="1"/>
                      <wps:spPr>
                        <a:xfrm>
                          <a:off x="0" y="0"/>
                          <a:ext cx="2432050" cy="857250"/>
                        </a:xfrm>
                        <a:prstGeom prst="rect">
                          <a:avLst/>
                        </a:prstGeom>
                        <a:solidFill>
                          <a:schemeClr val="lt1"/>
                        </a:solidFill>
                        <a:ln w="6350">
                          <a:solidFill>
                            <a:schemeClr val="bg1"/>
                          </a:solidFill>
                        </a:ln>
                      </wps:spPr>
                      <wps:txbx>
                        <w:txbxContent>
                          <w:p w14:paraId="35E60F6A" w14:textId="77777777" w:rsidR="00B0159C" w:rsidRPr="00B0159C" w:rsidRDefault="00B0159C" w:rsidP="00B0159C">
                            <w:pPr>
                              <w:numPr>
                                <w:ilvl w:val="0"/>
                                <w:numId w:val="46"/>
                              </w:numPr>
                              <w:rPr>
                                <w:sz w:val="20"/>
                                <w:szCs w:val="20"/>
                                <w:lang w:val="tr-TR"/>
                              </w:rPr>
                            </w:pPr>
                            <w:r w:rsidRPr="00B0159C">
                              <w:rPr>
                                <w:b/>
                                <w:bCs/>
                                <w:sz w:val="20"/>
                                <w:szCs w:val="20"/>
                                <w:lang w:val="tr-TR"/>
                              </w:rPr>
                              <w:t>İlgili ve zamanında destek</w:t>
                            </w:r>
                          </w:p>
                          <w:p w14:paraId="55EA2E99" w14:textId="77777777" w:rsidR="00B0159C" w:rsidRPr="00B0159C" w:rsidRDefault="00B0159C" w:rsidP="00B0159C">
                            <w:pPr>
                              <w:numPr>
                                <w:ilvl w:val="0"/>
                                <w:numId w:val="46"/>
                              </w:numPr>
                              <w:rPr>
                                <w:sz w:val="20"/>
                                <w:szCs w:val="20"/>
                                <w:lang w:val="tr-TR"/>
                              </w:rPr>
                            </w:pPr>
                            <w:r w:rsidRPr="00B0159C">
                              <w:rPr>
                                <w:b/>
                                <w:bCs/>
                                <w:sz w:val="20"/>
                                <w:szCs w:val="20"/>
                                <w:lang w:val="tr-TR"/>
                              </w:rPr>
                              <w:t>Topluluk odaklı programlar</w:t>
                            </w:r>
                          </w:p>
                          <w:p w14:paraId="140A7C4D" w14:textId="77777777" w:rsidR="00B0159C" w:rsidRPr="00B0159C" w:rsidRDefault="00B0159C" w:rsidP="00B0159C">
                            <w:pPr>
                              <w:numPr>
                                <w:ilvl w:val="0"/>
                                <w:numId w:val="46"/>
                              </w:numPr>
                              <w:rPr>
                                <w:sz w:val="20"/>
                                <w:szCs w:val="20"/>
                                <w:lang w:val="tr-TR"/>
                              </w:rPr>
                            </w:pPr>
                            <w:r w:rsidRPr="00B0159C">
                              <w:rPr>
                                <w:b/>
                                <w:bCs/>
                                <w:sz w:val="20"/>
                                <w:szCs w:val="20"/>
                                <w:lang w:val="tr-TR"/>
                              </w:rPr>
                              <w:t>İnsanlara haysiyetli ve saygılı bir şekilde davranılır</w:t>
                            </w:r>
                          </w:p>
                          <w:p w14:paraId="714F4BD8" w14:textId="77777777" w:rsidR="00B0159C" w:rsidRPr="00B0159C" w:rsidRDefault="00B0159C" w:rsidP="00B0159C">
                            <w:pPr>
                              <w:numPr>
                                <w:ilvl w:val="0"/>
                                <w:numId w:val="46"/>
                              </w:numPr>
                              <w:rPr>
                                <w:sz w:val="20"/>
                                <w:szCs w:val="20"/>
                                <w:lang w:val="tr-TR"/>
                              </w:rPr>
                            </w:pPr>
                            <w:r w:rsidRPr="00B0159C">
                              <w:rPr>
                                <w:b/>
                                <w:bCs/>
                                <w:sz w:val="20"/>
                                <w:szCs w:val="20"/>
                                <w:lang w:val="tr-TR"/>
                              </w:rPr>
                              <w:t>Hiçbir zarara yol açmayız</w:t>
                            </w:r>
                          </w:p>
                          <w:p w14:paraId="2A93AAB8" w14:textId="77777777" w:rsidR="00B0159C" w:rsidRPr="00A808E8" w:rsidRDefault="00B0159C">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DC3EE0" id="Metin Kutusu 6" o:spid="_x0000_s1027" type="#_x0000_t202" style="position:absolute;left:0;text-align:left;margin-left:283.5pt;margin-top:123.4pt;width:191.5pt;height:6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" fillcolor="white [3201]" strokecolor="white [3212]" strokeweight=".5pt">
                <v:textbox>
                  <w:txbxContent>
                    <w:p w14:paraId="35E60F6A" w14:textId="77777777" w:rsidR="00B0159C" w:rsidRPr="00B0159C" w:rsidRDefault="00B0159C" w:rsidP="00B0159C">
                      <w:pPr>
                        <w:numPr>
                          <w:ilvl w:val="0"/>
                          <w:numId w:val="46"/>
                        </w:numPr>
                        <w:rPr>
                          <w:sz w:val="20"/>
                          <w:szCs w:val="20"/>
                          <w:lang w:val="tr-TR"/>
                        </w:rPr>
                      </w:pPr>
                      <w:r w:rsidRPr="00B0159C">
                        <w:rPr>
                          <w:b/>
                          <w:bCs/>
                          <w:sz w:val="20"/>
                          <w:szCs w:val="20"/>
                          <w:lang w:val="tr-TR"/>
                        </w:rPr>
                        <w:t>İlgili ve zamanında destek</w:t>
                      </w:r>
                    </w:p>
                    <w:p w14:paraId="55EA2E99" w14:textId="77777777" w:rsidR="00B0159C" w:rsidRPr="00B0159C" w:rsidRDefault="00B0159C" w:rsidP="00B0159C">
                      <w:pPr>
                        <w:numPr>
                          <w:ilvl w:val="0"/>
                          <w:numId w:val="46"/>
                        </w:numPr>
                        <w:rPr>
                          <w:sz w:val="20"/>
                          <w:szCs w:val="20"/>
                          <w:lang w:val="tr-TR"/>
                        </w:rPr>
                      </w:pPr>
                      <w:r w:rsidRPr="00B0159C">
                        <w:rPr>
                          <w:b/>
                          <w:bCs/>
                          <w:sz w:val="20"/>
                          <w:szCs w:val="20"/>
                          <w:lang w:val="tr-TR"/>
                        </w:rPr>
                        <w:t>Topluluk odaklı programlar</w:t>
                      </w:r>
                    </w:p>
                    <w:p w14:paraId="140A7C4D" w14:textId="77777777" w:rsidR="00B0159C" w:rsidRPr="00B0159C" w:rsidRDefault="00B0159C" w:rsidP="00B0159C">
                      <w:pPr>
                        <w:numPr>
                          <w:ilvl w:val="0"/>
                          <w:numId w:val="46"/>
                        </w:numPr>
                        <w:rPr>
                          <w:sz w:val="20"/>
                          <w:szCs w:val="20"/>
                          <w:lang w:val="tr-TR"/>
                        </w:rPr>
                      </w:pPr>
                      <w:r w:rsidRPr="00B0159C">
                        <w:rPr>
                          <w:b/>
                          <w:bCs/>
                          <w:sz w:val="20"/>
                          <w:szCs w:val="20"/>
                          <w:lang w:val="tr-TR"/>
                        </w:rPr>
                        <w:t>İnsanlara haysiyetli ve saygılı bir şekilde davranılır</w:t>
                      </w:r>
                    </w:p>
                    <w:p w14:paraId="714F4BD8" w14:textId="77777777" w:rsidR="00B0159C" w:rsidRPr="00B0159C" w:rsidRDefault="00B0159C" w:rsidP="00B0159C">
                      <w:pPr>
                        <w:numPr>
                          <w:ilvl w:val="0"/>
                          <w:numId w:val="46"/>
                        </w:numPr>
                        <w:rPr>
                          <w:sz w:val="20"/>
                          <w:szCs w:val="20"/>
                          <w:lang w:val="tr-TR"/>
                        </w:rPr>
                      </w:pPr>
                      <w:r w:rsidRPr="00B0159C">
                        <w:rPr>
                          <w:b/>
                          <w:bCs/>
                          <w:sz w:val="20"/>
                          <w:szCs w:val="20"/>
                          <w:lang w:val="tr-TR"/>
                        </w:rPr>
                        <w:t>Hiçbir zarara yol açmayız</w:t>
                      </w:r>
                    </w:p>
                    <w:p w14:paraId="2A93AAB8" w14:textId="77777777" w:rsidR="00B0159C" w:rsidRPr="00A808E8" w:rsidRDefault="00B0159C">
                      <w:pPr>
                        <w:rPr>
                          <w:sz w:val="20"/>
                          <w:szCs w:val="20"/>
                        </w:rPr>
                      </w:pPr>
                    </w:p>
                  </w:txbxContent>
                </v:textbox>
              </v:shape>
            </w:pict>
          </mc:Fallback>
        </mc:AlternateContent>
      </w:r>
      <w:r w:rsidR="00A808E8">
        <w:rPr>
          <w:noProof/>
        </w:rPr>
        <mc:AlternateContent>
          <mc:Choice Requires="wps">
            <w:drawing>
              <wp:anchor distT="0" distB="0" distL="114300" distR="114300" simplePos="0" relativeHeight="251660288" behindDoc="0" locked="0" layoutInCell="1" allowOverlap="1" wp14:anchorId="71134C7D" wp14:editId="292A6369">
                <wp:simplePos x="0" y="0"/>
                <wp:positionH relativeFrom="column">
                  <wp:posOffset>857250</wp:posOffset>
                </wp:positionH>
                <wp:positionV relativeFrom="paragraph">
                  <wp:posOffset>627380</wp:posOffset>
                </wp:positionV>
                <wp:extent cx="914400" cy="698500"/>
                <wp:effectExtent l="0" t="0" r="19050" b="25400"/>
                <wp:wrapNone/>
                <wp:docPr id="3" name="Metin Kutusu 3"/>
                <wp:cNvGraphicFramePr/>
                <a:graphic xmlns:a="http://schemas.openxmlformats.org/drawingml/2006/main">
                  <a:graphicData uri="http://schemas.microsoft.com/office/word/2010/wordprocessingShape">
                    <wps:wsp>
                      <wps:cNvSpPr txBox="1"/>
                      <wps:spPr>
                        <a:xfrm>
                          <a:off x="0" y="0"/>
                          <a:ext cx="914400" cy="698500"/>
                        </a:xfrm>
                        <a:prstGeom prst="rect">
                          <a:avLst/>
                        </a:prstGeom>
                        <a:solidFill>
                          <a:schemeClr val="lt1"/>
                        </a:solidFill>
                        <a:ln w="6350">
                          <a:solidFill>
                            <a:schemeClr val="bg1"/>
                          </a:solidFill>
                        </a:ln>
                      </wps:spPr>
                      <wps:txbx>
                        <w:txbxContent>
                          <w:p w14:paraId="5B83A1D1" w14:textId="77777777" w:rsidR="00B0159C" w:rsidRPr="00B0159C" w:rsidRDefault="00B0159C" w:rsidP="00A808E8">
                            <w:pPr>
                              <w:jc w:val="center"/>
                              <w:rPr>
                                <w:sz w:val="16"/>
                                <w:szCs w:val="16"/>
                                <w:lang w:val="tr-TR"/>
                              </w:rPr>
                            </w:pPr>
                            <w:r w:rsidRPr="00B0159C">
                              <w:rPr>
                                <w:b/>
                                <w:bCs/>
                                <w:sz w:val="16"/>
                                <w:szCs w:val="16"/>
                                <w:lang w:val="tr-TR"/>
                              </w:rPr>
                              <w:t>TOPLULUK KATILIMI YAKLAŞIMLARI</w:t>
                            </w:r>
                          </w:p>
                          <w:p w14:paraId="1CCE9B5C" w14:textId="77777777" w:rsidR="00B0159C" w:rsidRDefault="00B0159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1134C7D" id="Metin Kutusu 3" o:spid="_x0000_s1028" type="#_x0000_t202" style="position:absolute;left:0;text-align:left;margin-left:67.5pt;margin-top:49.4pt;width:1in;height:5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" fillcolor="white [3201]" strokecolor="white [3212]" strokeweight=".5pt">
                <v:textbox>
                  <w:txbxContent>
                    <w:p w14:paraId="5B83A1D1" w14:textId="77777777" w:rsidR="00B0159C" w:rsidRPr="00B0159C" w:rsidRDefault="00B0159C" w:rsidP="00A808E8">
                      <w:pPr>
                        <w:jc w:val="center"/>
                        <w:rPr>
                          <w:sz w:val="16"/>
                          <w:szCs w:val="16"/>
                          <w:lang w:val="tr-TR"/>
                        </w:rPr>
                      </w:pPr>
                      <w:r w:rsidRPr="00B0159C">
                        <w:rPr>
                          <w:b/>
                          <w:bCs/>
                          <w:sz w:val="16"/>
                          <w:szCs w:val="16"/>
                          <w:lang w:val="tr-TR"/>
                        </w:rPr>
                        <w:t>TOPLULUK KATILIMI YAKLAŞIMLARI</w:t>
                      </w:r>
                    </w:p>
                    <w:p w14:paraId="1CCE9B5C" w14:textId="77777777" w:rsidR="00B0159C" w:rsidRDefault="00B0159C"/>
                  </w:txbxContent>
                </v:textbox>
              </v:shape>
            </w:pict>
          </mc:Fallback>
        </mc:AlternateContent>
      </w:r>
      <w:r w:rsidR="00A808E8">
        <w:rPr>
          <w:noProof/>
        </w:rPr>
        <mc:AlternateContent>
          <mc:Choice Requires="wps">
            <w:drawing>
              <wp:anchor distT="0" distB="0" distL="114300" distR="114300" simplePos="0" relativeHeight="251661312" behindDoc="0" locked="0" layoutInCell="1" allowOverlap="1" wp14:anchorId="02A72828" wp14:editId="62CCAFDE">
                <wp:simplePos x="0" y="0"/>
                <wp:positionH relativeFrom="column">
                  <wp:posOffset>4425950</wp:posOffset>
                </wp:positionH>
                <wp:positionV relativeFrom="paragraph">
                  <wp:posOffset>608330</wp:posOffset>
                </wp:positionV>
                <wp:extent cx="825500" cy="704850"/>
                <wp:effectExtent l="0" t="0" r="12700" b="19050"/>
                <wp:wrapNone/>
                <wp:docPr id="4" name="Metin Kutusu 4"/>
                <wp:cNvGraphicFramePr/>
                <a:graphic xmlns:a="http://schemas.openxmlformats.org/drawingml/2006/main">
                  <a:graphicData uri="http://schemas.microsoft.com/office/word/2010/wordprocessingShape">
                    <wps:wsp>
                      <wps:cNvSpPr txBox="1"/>
                      <wps:spPr>
                        <a:xfrm>
                          <a:off x="0" y="0"/>
                          <a:ext cx="825500" cy="704850"/>
                        </a:xfrm>
                        <a:prstGeom prst="rect">
                          <a:avLst/>
                        </a:prstGeom>
                        <a:solidFill>
                          <a:schemeClr val="lt1"/>
                        </a:solidFill>
                        <a:ln w="6350">
                          <a:solidFill>
                            <a:schemeClr val="bg1"/>
                          </a:solidFill>
                        </a:ln>
                      </wps:spPr>
                      <wps:txbx>
                        <w:txbxContent>
                          <w:p w14:paraId="214BF501" w14:textId="77777777" w:rsidR="00B0159C" w:rsidRPr="00B0159C" w:rsidRDefault="00B0159C" w:rsidP="00A808E8">
                            <w:pPr>
                              <w:jc w:val="center"/>
                              <w:rPr>
                                <w:sz w:val="14"/>
                                <w:szCs w:val="14"/>
                                <w:lang w:val="tr-TR"/>
                              </w:rPr>
                            </w:pPr>
                            <w:r w:rsidRPr="00B0159C">
                              <w:rPr>
                                <w:b/>
                                <w:bCs/>
                                <w:sz w:val="14"/>
                                <w:szCs w:val="14"/>
                                <w:lang w:val="tr-TR"/>
                              </w:rPr>
                              <w:t>HİZMET VERDİĞİMİZ İNSANLARA KARŞI SORUMLUYUZ</w:t>
                            </w:r>
                          </w:p>
                          <w:p w14:paraId="1F72A965" w14:textId="77777777" w:rsidR="00B0159C" w:rsidRDefault="00B0159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2A72828" id="Metin Kutusu 4" o:spid="_x0000_s1029" type="#_x0000_t202" style="position:absolute;left:0;text-align:left;margin-left:348.5pt;margin-top:47.9pt;width:65pt;height:5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" fillcolor="white [3201]" strokecolor="white [3212]" strokeweight=".5pt">
                <v:textbox>
                  <w:txbxContent>
                    <w:p w14:paraId="214BF501" w14:textId="77777777" w:rsidR="00B0159C" w:rsidRPr="00B0159C" w:rsidRDefault="00B0159C" w:rsidP="00A808E8">
                      <w:pPr>
                        <w:jc w:val="center"/>
                        <w:rPr>
                          <w:sz w:val="14"/>
                          <w:szCs w:val="14"/>
                          <w:lang w:val="tr-TR"/>
                        </w:rPr>
                      </w:pPr>
                      <w:r w:rsidRPr="00B0159C">
                        <w:rPr>
                          <w:b/>
                          <w:bCs/>
                          <w:sz w:val="14"/>
                          <w:szCs w:val="14"/>
                          <w:lang w:val="tr-TR"/>
                        </w:rPr>
                        <w:t>HİZMET VERDİĞİMİZ İNSANLARA KARŞI SORUMLUYUZ</w:t>
                      </w:r>
                    </w:p>
                    <w:p w14:paraId="1F72A965" w14:textId="77777777" w:rsidR="00B0159C" w:rsidRDefault="00B0159C"/>
                  </w:txbxContent>
                </v:textbox>
              </v:shape>
            </w:pict>
          </mc:Fallback>
        </mc:AlternateContent>
      </w:r>
      <w:r w:rsidR="00B0159C">
        <w:rPr>
          <w:noProof/>
        </w:rPr>
        <mc:AlternateContent>
          <mc:Choice Requires="wps">
            <w:drawing>
              <wp:anchor distT="0" distB="0" distL="114300" distR="114300" simplePos="0" relativeHeight="251662336" behindDoc="0" locked="0" layoutInCell="1" allowOverlap="1" wp14:anchorId="0D72E09D" wp14:editId="1B2B1560">
                <wp:simplePos x="0" y="0"/>
                <wp:positionH relativeFrom="column">
                  <wp:posOffset>114300</wp:posOffset>
                </wp:positionH>
                <wp:positionV relativeFrom="paragraph">
                  <wp:posOffset>1541780</wp:posOffset>
                </wp:positionV>
                <wp:extent cx="2470150" cy="889000"/>
                <wp:effectExtent l="0" t="0" r="25400" b="25400"/>
                <wp:wrapNone/>
                <wp:docPr id="5" name="Metin Kutusu 5"/>
                <wp:cNvGraphicFramePr/>
                <a:graphic xmlns:a="http://schemas.openxmlformats.org/drawingml/2006/main">
                  <a:graphicData uri="http://schemas.microsoft.com/office/word/2010/wordprocessingShape">
                    <wps:wsp>
                      <wps:cNvSpPr txBox="1"/>
                      <wps:spPr>
                        <a:xfrm>
                          <a:off x="0" y="0"/>
                          <a:ext cx="2470150" cy="889000"/>
                        </a:xfrm>
                        <a:prstGeom prst="rect">
                          <a:avLst/>
                        </a:prstGeom>
                        <a:solidFill>
                          <a:schemeClr val="lt1"/>
                        </a:solidFill>
                        <a:ln w="6350">
                          <a:solidFill>
                            <a:schemeClr val="bg1"/>
                          </a:solidFill>
                        </a:ln>
                      </wps:spPr>
                      <wps:txbx>
                        <w:txbxContent>
                          <w:p w14:paraId="09A90D9D" w14:textId="77777777" w:rsidR="00B0159C" w:rsidRPr="00B0159C" w:rsidRDefault="00B0159C" w:rsidP="00B0159C">
                            <w:pPr>
                              <w:numPr>
                                <w:ilvl w:val="0"/>
                                <w:numId w:val="45"/>
                              </w:numPr>
                              <w:rPr>
                                <w:sz w:val="22"/>
                                <w:szCs w:val="22"/>
                                <w:lang w:val="tr-TR"/>
                              </w:rPr>
                            </w:pPr>
                            <w:r w:rsidRPr="00B0159C">
                              <w:rPr>
                                <w:b/>
                                <w:bCs/>
                                <w:sz w:val="22"/>
                                <w:szCs w:val="22"/>
                                <w:lang w:val="tr-TR"/>
                              </w:rPr>
                              <w:t>Topluluk katılımı</w:t>
                            </w:r>
                          </w:p>
                          <w:p w14:paraId="357BF250" w14:textId="77777777" w:rsidR="00B0159C" w:rsidRPr="00B0159C" w:rsidRDefault="00B0159C" w:rsidP="00B0159C">
                            <w:pPr>
                              <w:numPr>
                                <w:ilvl w:val="0"/>
                                <w:numId w:val="45"/>
                              </w:numPr>
                              <w:rPr>
                                <w:sz w:val="22"/>
                                <w:szCs w:val="22"/>
                                <w:lang w:val="tr-TR"/>
                              </w:rPr>
                            </w:pPr>
                            <w:r w:rsidRPr="00B0159C">
                              <w:rPr>
                                <w:b/>
                                <w:bCs/>
                                <w:sz w:val="22"/>
                                <w:szCs w:val="22"/>
                                <w:lang w:val="tr-TR"/>
                              </w:rPr>
                              <w:t>Açık, dürüst iletişim</w:t>
                            </w:r>
                          </w:p>
                          <w:p w14:paraId="6F0BBC54" w14:textId="77777777" w:rsidR="00B0159C" w:rsidRPr="00B0159C" w:rsidRDefault="00B0159C" w:rsidP="00B0159C">
                            <w:pPr>
                              <w:numPr>
                                <w:ilvl w:val="0"/>
                                <w:numId w:val="45"/>
                              </w:numPr>
                              <w:rPr>
                                <w:sz w:val="22"/>
                                <w:szCs w:val="22"/>
                                <w:lang w:val="tr-TR"/>
                              </w:rPr>
                            </w:pPr>
                            <w:r w:rsidRPr="00B0159C">
                              <w:rPr>
                                <w:b/>
                                <w:bCs/>
                                <w:sz w:val="22"/>
                                <w:szCs w:val="22"/>
                                <w:lang w:val="tr-TR"/>
                              </w:rPr>
                              <w:t>Geri bildirim ve şikayetler</w:t>
                            </w:r>
                          </w:p>
                          <w:p w14:paraId="3044D77B" w14:textId="77777777" w:rsidR="00B0159C" w:rsidRPr="00B0159C" w:rsidRDefault="00B0159C" w:rsidP="00B0159C">
                            <w:pPr>
                              <w:numPr>
                                <w:ilvl w:val="0"/>
                                <w:numId w:val="45"/>
                              </w:numPr>
                              <w:rPr>
                                <w:sz w:val="22"/>
                                <w:szCs w:val="22"/>
                                <w:lang w:val="tr-TR"/>
                              </w:rPr>
                            </w:pPr>
                            <w:r w:rsidRPr="00B0159C">
                              <w:rPr>
                                <w:b/>
                                <w:bCs/>
                                <w:sz w:val="22"/>
                                <w:szCs w:val="22"/>
                                <w:lang w:val="tr-TR"/>
                              </w:rPr>
                              <w:t>Topluluk anlayışı</w:t>
                            </w:r>
                          </w:p>
                          <w:p w14:paraId="1E0D6ADB" w14:textId="77777777" w:rsidR="00B0159C" w:rsidRPr="00A808E8" w:rsidRDefault="00B0159C">
                            <w:pP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D72E09D" id="Metin Kutusu 5" o:spid="_x0000_s1030" type="#_x0000_t202" style="position:absolute;left:0;text-align:left;margin-left:9pt;margin-top:121.4pt;width:194.5pt;height:70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" fillcolor="white [3201]" strokecolor="white [3212]" strokeweight=".5pt">
                <v:textbox>
                  <w:txbxContent>
                    <w:p w14:paraId="09A90D9D" w14:textId="77777777" w:rsidR="00B0159C" w:rsidRPr="00B0159C" w:rsidRDefault="00B0159C" w:rsidP="00B0159C">
                      <w:pPr>
                        <w:numPr>
                          <w:ilvl w:val="0"/>
                          <w:numId w:val="45"/>
                        </w:numPr>
                        <w:rPr>
                          <w:sz w:val="22"/>
                          <w:szCs w:val="22"/>
                          <w:lang w:val="tr-TR"/>
                        </w:rPr>
                      </w:pPr>
                      <w:r w:rsidRPr="00B0159C">
                        <w:rPr>
                          <w:b/>
                          <w:bCs/>
                          <w:sz w:val="22"/>
                          <w:szCs w:val="22"/>
                          <w:lang w:val="tr-TR"/>
                        </w:rPr>
                        <w:t>Topluluk katılımı</w:t>
                      </w:r>
                    </w:p>
                    <w:p w14:paraId="357BF250" w14:textId="77777777" w:rsidR="00B0159C" w:rsidRPr="00B0159C" w:rsidRDefault="00B0159C" w:rsidP="00B0159C">
                      <w:pPr>
                        <w:numPr>
                          <w:ilvl w:val="0"/>
                          <w:numId w:val="45"/>
                        </w:numPr>
                        <w:rPr>
                          <w:sz w:val="22"/>
                          <w:szCs w:val="22"/>
                          <w:lang w:val="tr-TR"/>
                        </w:rPr>
                      </w:pPr>
                      <w:r w:rsidRPr="00B0159C">
                        <w:rPr>
                          <w:b/>
                          <w:bCs/>
                          <w:sz w:val="22"/>
                          <w:szCs w:val="22"/>
                          <w:lang w:val="tr-TR"/>
                        </w:rPr>
                        <w:t>Açık, dürüst iletişim</w:t>
                      </w:r>
                    </w:p>
                    <w:p w14:paraId="6F0BBC54" w14:textId="77777777" w:rsidR="00B0159C" w:rsidRPr="00B0159C" w:rsidRDefault="00B0159C" w:rsidP="00B0159C">
                      <w:pPr>
                        <w:numPr>
                          <w:ilvl w:val="0"/>
                          <w:numId w:val="45"/>
                        </w:numPr>
                        <w:rPr>
                          <w:sz w:val="22"/>
                          <w:szCs w:val="22"/>
                          <w:lang w:val="tr-TR"/>
                        </w:rPr>
                      </w:pPr>
                      <w:r w:rsidRPr="00B0159C">
                        <w:rPr>
                          <w:b/>
                          <w:bCs/>
                          <w:sz w:val="22"/>
                          <w:szCs w:val="22"/>
                          <w:lang w:val="tr-TR"/>
                        </w:rPr>
                        <w:t>Geri bildirim ve şikayetler</w:t>
                      </w:r>
                    </w:p>
                    <w:p w14:paraId="3044D77B" w14:textId="77777777" w:rsidR="00B0159C" w:rsidRPr="00B0159C" w:rsidRDefault="00B0159C" w:rsidP="00B0159C">
                      <w:pPr>
                        <w:numPr>
                          <w:ilvl w:val="0"/>
                          <w:numId w:val="45"/>
                        </w:numPr>
                        <w:rPr>
                          <w:sz w:val="22"/>
                          <w:szCs w:val="22"/>
                          <w:lang w:val="tr-TR"/>
                        </w:rPr>
                      </w:pPr>
                      <w:r w:rsidRPr="00B0159C">
                        <w:rPr>
                          <w:b/>
                          <w:bCs/>
                          <w:sz w:val="22"/>
                          <w:szCs w:val="22"/>
                          <w:lang w:val="tr-TR"/>
                        </w:rPr>
                        <w:t>Topluluk anlayışı</w:t>
                      </w:r>
                    </w:p>
                    <w:p w14:paraId="1E0D6ADB" w14:textId="77777777" w:rsidR="00B0159C" w:rsidRPr="00A808E8" w:rsidRDefault="00B0159C">
                      <w:pPr>
                        <w:rPr>
                          <w:sz w:val="22"/>
                          <w:szCs w:val="22"/>
                        </w:rPr>
                      </w:pPr>
                    </w:p>
                  </w:txbxContent>
                </v:textbox>
              </v:shape>
            </w:pict>
          </mc:Fallback>
        </mc:AlternateContent>
      </w:r>
      <w:commentRangeStart w:id="1"/>
      <w:commentRangeEnd w:id="1"/>
      <w:r w:rsidR="00662750">
        <w:commentReference w:id="1"/>
      </w:r>
      <w:r w:rsidR="00B0159C" w:rsidRPr="00B0159C">
        <w:rPr>
          <w:rFonts w:ascii="Open Sans" w:eastAsia="Arial" w:hAnsi="Open Sans" w:cs="Open Sans"/>
          <w:color w:val="000000"/>
          <w:sz w:val="22"/>
          <w:szCs w:val="22"/>
        </w:rPr>
        <w:drawing>
          <wp:inline distT="0" distB="0" distL="0" distR="0" wp14:anchorId="43CB6E2F" wp14:editId="79C778D7">
            <wp:extent cx="6184900" cy="2584450"/>
            <wp:effectExtent l="0" t="0" r="6350" b="6350"/>
            <wp:docPr id="2" name="Resim 1">
              <a:extLst xmlns:a="http://schemas.openxmlformats.org/drawingml/2006/main">
                <a:ext uri="{FF2B5EF4-FFF2-40B4-BE49-F238E27FC236}">
                  <a16:creationId xmlns:a16="http://schemas.microsoft.com/office/drawing/2014/main" id="{A4203FE5-7E39-4193-83C9-6968F5CA249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1">
                      <a:extLst>
                        <a:ext uri="{FF2B5EF4-FFF2-40B4-BE49-F238E27FC236}">
                          <a16:creationId xmlns:a16="http://schemas.microsoft.com/office/drawing/2014/main" id="{A4203FE5-7E39-4193-83C9-6968F5CA2493}"/>
                        </a:ext>
                      </a:extLst>
                    </pic:cNvPr>
                    <pic:cNvPicPr>
                      <a:picLocks noChangeAspect="1"/>
                    </pic:cNvPicPr>
                  </pic:nvPicPr>
                  <pic:blipFill>
                    <a:blip r:embed="rId15"/>
                    <a:stretch>
                      <a:fillRect/>
                    </a:stretch>
                  </pic:blipFill>
                  <pic:spPr>
                    <a:xfrm>
                      <a:off x="0" y="0"/>
                      <a:ext cx="6184900" cy="2584450"/>
                    </a:xfrm>
                    <a:prstGeom prst="rect">
                      <a:avLst/>
                    </a:prstGeom>
                  </pic:spPr>
                </pic:pic>
              </a:graphicData>
            </a:graphic>
          </wp:inline>
        </w:drawing>
      </w:r>
    </w:p>
    <w:p w14:paraId="45649D58" w14:textId="77777777" w:rsidR="00662750" w:rsidRPr="00270A84" w:rsidRDefault="00662750" w:rsidP="00662750">
      <w:pPr>
        <w:pBdr>
          <w:top w:val="none" w:sz="0" w:space="0" w:color="000000"/>
          <w:left w:val="none" w:sz="0" w:space="0" w:color="000000"/>
          <w:bottom w:val="none" w:sz="0" w:space="0" w:color="000000"/>
          <w:right w:val="none" w:sz="0" w:space="0" w:color="000000"/>
          <w:between w:val="nil"/>
        </w:pBdr>
        <w:spacing w:line="276" w:lineRule="auto"/>
        <w:jc w:val="both"/>
        <w:rPr>
          <w:rFonts w:ascii="Open Sans" w:eastAsia="Arial" w:hAnsi="Open Sans" w:cs="Open Sans"/>
          <w:color w:val="000000"/>
          <w:sz w:val="22"/>
          <w:szCs w:val="22"/>
          <w:lang w:val="tr-TR"/>
        </w:rPr>
      </w:pPr>
    </w:p>
    <w:p w14:paraId="6C1C2A43" w14:textId="641C630E" w:rsidR="00662750" w:rsidRPr="00270A84" w:rsidRDefault="00AD42E0" w:rsidP="00662750">
      <w:pPr>
        <w:pStyle w:val="Balk1"/>
        <w:keepLines/>
        <w:spacing w:after="120"/>
        <w:rPr>
          <w:rFonts w:ascii="Montserrat" w:hAnsi="Montserrat"/>
          <w:b/>
          <w:i w:val="0"/>
          <w:color w:val="C00000"/>
          <w:sz w:val="28"/>
          <w:szCs w:val="28"/>
          <w:u w:val="none"/>
          <w:lang w:val="tr-TR"/>
        </w:rPr>
      </w:pPr>
      <w:r w:rsidRPr="00270A84">
        <w:rPr>
          <w:rFonts w:ascii="Montserrat" w:hAnsi="Montserrat"/>
          <w:b/>
          <w:i w:val="0"/>
          <w:color w:val="C00000"/>
          <w:sz w:val="28"/>
          <w:szCs w:val="28"/>
          <w:u w:val="none"/>
          <w:lang w:val="tr-TR"/>
        </w:rPr>
        <w:t>Neden toplulukların katılımını sağlamamız gerekiyor?</w:t>
      </w:r>
    </w:p>
    <w:p w14:paraId="0F8E2FEC" w14:textId="6A61C4E1" w:rsidR="00662750" w:rsidRPr="00270A84" w:rsidRDefault="00AD42E0" w:rsidP="004A124F">
      <w:pPr>
        <w:pStyle w:val="ListeParagraf"/>
        <w:numPr>
          <w:ilvl w:val="0"/>
          <w:numId w:val="44"/>
        </w:numPr>
        <w:spacing w:after="0"/>
        <w:ind w:left="357" w:hanging="357"/>
        <w:contextualSpacing w:val="0"/>
        <w:rPr>
          <w:rFonts w:ascii="Open Sans" w:hAnsi="Open Sans" w:cs="Open Sans"/>
          <w:b/>
          <w:bCs/>
          <w:lang w:val="tr-TR"/>
        </w:rPr>
      </w:pPr>
      <w:r w:rsidRPr="00270A84">
        <w:rPr>
          <w:rFonts w:ascii="Open Sans" w:hAnsi="Open Sans" w:cs="Open Sans"/>
          <w:b/>
          <w:bCs/>
          <w:lang w:val="tr-TR"/>
        </w:rPr>
        <w:t>Topluluk bağlamını ve ihtiyaçlarını anlamak</w:t>
      </w:r>
    </w:p>
    <w:p w14:paraId="60B722A5" w14:textId="0312F20E" w:rsidR="00662750" w:rsidRPr="00270A84" w:rsidRDefault="00FE7908" w:rsidP="00662750">
      <w:pPr>
        <w:rPr>
          <w:rFonts w:ascii="Open Sans" w:hAnsi="Open Sans" w:cs="Open Sans"/>
          <w:sz w:val="22"/>
          <w:szCs w:val="22"/>
          <w:lang w:val="tr-TR"/>
        </w:rPr>
      </w:pPr>
      <w:r w:rsidRPr="00270A84">
        <w:rPr>
          <w:rFonts w:ascii="Open Sans" w:hAnsi="Open Sans" w:cs="Open Sans"/>
          <w:sz w:val="22"/>
          <w:szCs w:val="22"/>
          <w:lang w:val="tr-TR"/>
        </w:rPr>
        <w:t>İhtiyaçlarını, tercihlerini ve bağlamlarını anlamak için toplu</w:t>
      </w:r>
      <w:r w:rsidR="00B64B19">
        <w:rPr>
          <w:rFonts w:ascii="Open Sans" w:hAnsi="Open Sans" w:cs="Open Sans"/>
          <w:sz w:val="22"/>
          <w:szCs w:val="22"/>
          <w:lang w:val="tr-TR"/>
        </w:rPr>
        <w:t>lukt</w:t>
      </w:r>
      <w:r w:rsidRPr="00270A84">
        <w:rPr>
          <w:rFonts w:ascii="Open Sans" w:hAnsi="Open Sans" w:cs="Open Sans"/>
          <w:sz w:val="22"/>
          <w:szCs w:val="22"/>
          <w:lang w:val="tr-TR"/>
        </w:rPr>
        <w:t>aki tüm gruplarla etkileşim kurmamız gerekir. İnsanların neye ihtiyacı olduğunu veya topl</w:t>
      </w:r>
      <w:r w:rsidR="00B64B19">
        <w:rPr>
          <w:rFonts w:ascii="Open Sans" w:hAnsi="Open Sans" w:cs="Open Sans"/>
          <w:sz w:val="22"/>
          <w:szCs w:val="22"/>
          <w:lang w:val="tr-TR"/>
        </w:rPr>
        <w:t>uluk</w:t>
      </w:r>
      <w:r w:rsidRPr="00270A84">
        <w:rPr>
          <w:rFonts w:ascii="Open Sans" w:hAnsi="Open Sans" w:cs="Open Sans"/>
          <w:sz w:val="22"/>
          <w:szCs w:val="22"/>
          <w:lang w:val="tr-TR"/>
        </w:rPr>
        <w:t>larında işlerin nasıl yürüdüğünü bildiğimizi varsayarsak, yanlış yapma ve yardımcı olmayan veya daha da kötüsü zarar veren destek sağlama riskiyle karşı karşıya kalırız.</w:t>
      </w:r>
    </w:p>
    <w:p w14:paraId="271184B1" w14:textId="77777777" w:rsidR="00FE7908" w:rsidRPr="00270A84" w:rsidRDefault="00FE7908" w:rsidP="00662750">
      <w:pPr>
        <w:rPr>
          <w:rFonts w:ascii="Open Sans" w:hAnsi="Open Sans" w:cs="Open Sans"/>
          <w:sz w:val="22"/>
          <w:szCs w:val="22"/>
          <w:lang w:val="tr-TR"/>
        </w:rPr>
      </w:pPr>
    </w:p>
    <w:p w14:paraId="6CB90EBF" w14:textId="492CC874" w:rsidR="00662750" w:rsidRPr="00270A84" w:rsidRDefault="00FE7908" w:rsidP="004A124F">
      <w:pPr>
        <w:pStyle w:val="ListeParagraf"/>
        <w:numPr>
          <w:ilvl w:val="0"/>
          <w:numId w:val="44"/>
        </w:numPr>
        <w:spacing w:after="0"/>
        <w:ind w:left="357" w:hanging="357"/>
        <w:contextualSpacing w:val="0"/>
        <w:rPr>
          <w:rFonts w:ascii="Open Sans" w:hAnsi="Open Sans" w:cs="Open Sans"/>
          <w:b/>
          <w:bCs/>
          <w:lang w:val="tr-TR"/>
        </w:rPr>
      </w:pPr>
      <w:r w:rsidRPr="00270A84">
        <w:rPr>
          <w:rFonts w:ascii="Open Sans" w:hAnsi="Open Sans" w:cs="Open Sans"/>
          <w:b/>
          <w:bCs/>
          <w:lang w:val="tr-TR"/>
        </w:rPr>
        <w:t>Daha iyi, daha etkili programlar ve çalışmalar için</w:t>
      </w:r>
    </w:p>
    <w:p w14:paraId="13D1E6CD" w14:textId="0414C424" w:rsidR="00662750" w:rsidRPr="00270A84" w:rsidRDefault="00742425" w:rsidP="00662750">
      <w:pPr>
        <w:rPr>
          <w:rFonts w:ascii="Open Sans" w:hAnsi="Open Sans" w:cs="Open Sans"/>
          <w:sz w:val="22"/>
          <w:szCs w:val="22"/>
          <w:lang w:val="tr-TR"/>
        </w:rPr>
      </w:pPr>
      <w:r w:rsidRPr="00270A84">
        <w:rPr>
          <w:rFonts w:ascii="Open Sans" w:hAnsi="Open Sans" w:cs="Open Sans"/>
          <w:sz w:val="22"/>
          <w:szCs w:val="22"/>
          <w:lang w:val="tr-TR"/>
        </w:rPr>
        <w:t>Hiç kimse toplu</w:t>
      </w:r>
      <w:r w:rsidR="00B64B19">
        <w:rPr>
          <w:rFonts w:ascii="Open Sans" w:hAnsi="Open Sans" w:cs="Open Sans"/>
          <w:sz w:val="22"/>
          <w:szCs w:val="22"/>
          <w:lang w:val="tr-TR"/>
        </w:rPr>
        <w:t>luğu</w:t>
      </w:r>
      <w:r w:rsidRPr="00270A84">
        <w:rPr>
          <w:rFonts w:ascii="Open Sans" w:hAnsi="Open Sans" w:cs="Open Sans"/>
          <w:sz w:val="22"/>
          <w:szCs w:val="22"/>
          <w:lang w:val="tr-TR"/>
        </w:rPr>
        <w:t xml:space="preserve"> orada yaşayan insanlardan daha iyi tanıyamaz. Bu yerel bilgiden yararlandığımızda, doğru olanı yapma ve yararlı, zamanında, ilgili ve yüksek kalitede destek sağlama olasılığımız çok daha yüksektir. Toplu</w:t>
      </w:r>
      <w:r w:rsidR="00B64B19">
        <w:rPr>
          <w:rFonts w:ascii="Open Sans" w:hAnsi="Open Sans" w:cs="Open Sans"/>
          <w:sz w:val="22"/>
          <w:szCs w:val="22"/>
          <w:lang w:val="tr-TR"/>
        </w:rPr>
        <w:t>luğ</w:t>
      </w:r>
      <w:r w:rsidRPr="00270A84">
        <w:rPr>
          <w:rFonts w:ascii="Open Sans" w:hAnsi="Open Sans" w:cs="Open Sans"/>
          <w:sz w:val="22"/>
          <w:szCs w:val="22"/>
          <w:lang w:val="tr-TR"/>
        </w:rPr>
        <w:t>un geri bildirimlerini dinlemek, işler yolunda gitmediğinde bize erken uyarı verir ve nasıl iyileştirebileceğimize dair değerli bilgiler sağlar.</w:t>
      </w:r>
    </w:p>
    <w:p w14:paraId="50977E4B" w14:textId="27DD7BE5" w:rsidR="00742425" w:rsidRPr="00270A84" w:rsidRDefault="00742425" w:rsidP="00662750">
      <w:pPr>
        <w:rPr>
          <w:rFonts w:ascii="Open Sans" w:hAnsi="Open Sans" w:cs="Open Sans"/>
          <w:sz w:val="22"/>
          <w:szCs w:val="22"/>
          <w:lang w:val="tr-TR"/>
        </w:rPr>
      </w:pPr>
    </w:p>
    <w:p w14:paraId="76E6D2E9" w14:textId="103622DE" w:rsidR="00742425" w:rsidRPr="00270A84" w:rsidRDefault="00742425" w:rsidP="00662750">
      <w:pPr>
        <w:rPr>
          <w:rFonts w:ascii="Open Sans" w:hAnsi="Open Sans" w:cs="Open Sans"/>
          <w:sz w:val="22"/>
          <w:szCs w:val="22"/>
          <w:lang w:val="tr-TR"/>
        </w:rPr>
      </w:pPr>
    </w:p>
    <w:p w14:paraId="07E4599F" w14:textId="5E4EDA5D" w:rsidR="00742425" w:rsidRPr="00270A84" w:rsidRDefault="00742425" w:rsidP="00662750">
      <w:pPr>
        <w:rPr>
          <w:rFonts w:ascii="Open Sans" w:hAnsi="Open Sans" w:cs="Open Sans"/>
          <w:sz w:val="22"/>
          <w:szCs w:val="22"/>
          <w:lang w:val="tr-TR"/>
        </w:rPr>
      </w:pPr>
    </w:p>
    <w:p w14:paraId="121C0511" w14:textId="77777777" w:rsidR="00742425" w:rsidRPr="00270A84" w:rsidRDefault="00742425" w:rsidP="00662750">
      <w:pPr>
        <w:rPr>
          <w:rFonts w:ascii="Open Sans" w:hAnsi="Open Sans" w:cs="Open Sans"/>
          <w:sz w:val="22"/>
          <w:szCs w:val="22"/>
          <w:lang w:val="tr-TR"/>
        </w:rPr>
      </w:pPr>
    </w:p>
    <w:p w14:paraId="768FF9B8" w14:textId="00A6FD04" w:rsidR="00662750" w:rsidRPr="00270A84" w:rsidRDefault="00742425" w:rsidP="00662750">
      <w:pPr>
        <w:pStyle w:val="ListeParagraf"/>
        <w:numPr>
          <w:ilvl w:val="0"/>
          <w:numId w:val="44"/>
        </w:numPr>
        <w:spacing w:after="60"/>
        <w:ind w:left="357" w:hanging="357"/>
        <w:contextualSpacing w:val="0"/>
        <w:rPr>
          <w:rFonts w:ascii="Open Sans" w:hAnsi="Open Sans" w:cs="Open Sans"/>
          <w:b/>
          <w:bCs/>
          <w:lang w:val="tr-TR"/>
        </w:rPr>
      </w:pPr>
      <w:r w:rsidRPr="00270A84">
        <w:rPr>
          <w:rFonts w:ascii="Open Sans" w:hAnsi="Open Sans" w:cs="Open Sans"/>
          <w:b/>
          <w:bCs/>
          <w:lang w:val="tr-TR"/>
        </w:rPr>
        <w:t>Topluluklarla güven, erişim ve kabul oluşturmak</w:t>
      </w:r>
    </w:p>
    <w:p w14:paraId="28E1F612" w14:textId="6368BD12" w:rsidR="00662750" w:rsidRPr="00270A84" w:rsidRDefault="00742425" w:rsidP="00662750">
      <w:pPr>
        <w:rPr>
          <w:rFonts w:ascii="Open Sans" w:hAnsi="Open Sans" w:cs="Open Sans"/>
          <w:sz w:val="22"/>
          <w:szCs w:val="22"/>
          <w:lang w:val="tr-TR"/>
        </w:rPr>
      </w:pPr>
      <w:r w:rsidRPr="00270A84">
        <w:rPr>
          <w:rFonts w:ascii="Open Sans" w:hAnsi="Open Sans" w:cs="Open Sans"/>
          <w:sz w:val="22"/>
          <w:szCs w:val="22"/>
          <w:lang w:val="tr-TR"/>
        </w:rPr>
        <w:lastRenderedPageBreak/>
        <w:t>Açık, dürüst iletişim ve insanların bize söylediklerine göre hareket etmek, güven inşa eden bir saygı göstergesidir. Güven olmadan insanlar bizimle konuşmak, hizmetlerimizi kullanmak, paylaştığımız bilgilere inanmak veya gönüllülerimizi ve personelimizi toplumlarına güvenle kabul etmek istemeyebilir.</w:t>
      </w:r>
    </w:p>
    <w:p w14:paraId="442A5A78" w14:textId="77777777" w:rsidR="00742425" w:rsidRPr="00270A84" w:rsidRDefault="00742425" w:rsidP="00662750">
      <w:pPr>
        <w:rPr>
          <w:rFonts w:ascii="Open Sans" w:hAnsi="Open Sans" w:cs="Open Sans"/>
          <w:sz w:val="22"/>
          <w:szCs w:val="22"/>
          <w:lang w:val="tr-TR"/>
        </w:rPr>
      </w:pPr>
    </w:p>
    <w:p w14:paraId="7FA9E49B" w14:textId="579FC4E6" w:rsidR="00662750" w:rsidRPr="00270A84" w:rsidRDefault="00742425" w:rsidP="00662750">
      <w:pPr>
        <w:pStyle w:val="ListeParagraf"/>
        <w:numPr>
          <w:ilvl w:val="0"/>
          <w:numId w:val="44"/>
        </w:numPr>
        <w:spacing w:after="60"/>
        <w:ind w:left="357" w:hanging="357"/>
        <w:contextualSpacing w:val="0"/>
        <w:rPr>
          <w:rFonts w:ascii="Open Sans" w:hAnsi="Open Sans" w:cs="Open Sans"/>
          <w:b/>
          <w:bCs/>
          <w:lang w:val="tr-TR"/>
        </w:rPr>
      </w:pPr>
      <w:r w:rsidRPr="00270A84">
        <w:rPr>
          <w:rFonts w:ascii="Open Sans" w:hAnsi="Open Sans" w:cs="Open Sans"/>
          <w:b/>
          <w:bCs/>
          <w:lang w:val="tr-TR"/>
        </w:rPr>
        <w:t>Toplu</w:t>
      </w:r>
      <w:r w:rsidR="00772312">
        <w:rPr>
          <w:rFonts w:ascii="Open Sans" w:hAnsi="Open Sans" w:cs="Open Sans"/>
          <w:b/>
          <w:bCs/>
          <w:lang w:val="tr-TR"/>
        </w:rPr>
        <w:t>luğun</w:t>
      </w:r>
      <w:r w:rsidRPr="00270A84">
        <w:rPr>
          <w:rFonts w:ascii="Open Sans" w:hAnsi="Open Sans" w:cs="Open Sans"/>
          <w:b/>
          <w:bCs/>
          <w:lang w:val="tr-TR"/>
        </w:rPr>
        <w:t xml:space="preserve"> sahipliğini ve direncini güçlendirmek</w:t>
      </w:r>
    </w:p>
    <w:p w14:paraId="1C785688" w14:textId="35A7C6E1" w:rsidR="00662750" w:rsidRPr="00270A84" w:rsidRDefault="00742425" w:rsidP="00662750">
      <w:pPr>
        <w:rPr>
          <w:rFonts w:ascii="Open Sans" w:hAnsi="Open Sans" w:cs="Open Sans"/>
          <w:sz w:val="22"/>
          <w:szCs w:val="22"/>
          <w:lang w:val="tr-TR"/>
        </w:rPr>
      </w:pPr>
      <w:r w:rsidRPr="00270A84">
        <w:rPr>
          <w:rFonts w:ascii="Open Sans" w:hAnsi="Open Sans" w:cs="Open Sans"/>
          <w:sz w:val="22"/>
          <w:szCs w:val="22"/>
          <w:lang w:val="tr-TR"/>
        </w:rPr>
        <w:t>Krizden etkilenen insanlar çaresiz değildir. Genellikle bir krize ilk müdahale edenler onlardır ve yardımın uygun ve sürdürülebilir olmasını sağlamaya yardımcı olabilecek bilgi, beceri ve kapasitelere sahiptirler. Programları ve çalışmaları topluluklarla ortaklaşa tasarlayıp yönettiğimizde, yerel sahiplenmeyi ve kendi kendine yeterliliği kolaylaştırmış oluruz.</w:t>
      </w:r>
    </w:p>
    <w:p w14:paraId="00858008" w14:textId="77777777" w:rsidR="00742425" w:rsidRPr="00270A84" w:rsidRDefault="00742425" w:rsidP="00662750">
      <w:pPr>
        <w:rPr>
          <w:rFonts w:ascii="Open Sans" w:hAnsi="Open Sans" w:cs="Open Sans"/>
          <w:sz w:val="22"/>
          <w:szCs w:val="22"/>
          <w:lang w:val="tr-TR"/>
        </w:rPr>
      </w:pPr>
    </w:p>
    <w:p w14:paraId="4F9C57C0" w14:textId="54A94EB2" w:rsidR="00662750" w:rsidRPr="00270A84" w:rsidRDefault="00742425" w:rsidP="00662750">
      <w:pPr>
        <w:pStyle w:val="ListeParagraf"/>
        <w:numPr>
          <w:ilvl w:val="0"/>
          <w:numId w:val="44"/>
        </w:numPr>
        <w:spacing w:after="60"/>
        <w:ind w:left="357" w:hanging="357"/>
        <w:contextualSpacing w:val="0"/>
        <w:rPr>
          <w:rFonts w:ascii="Open Sans" w:hAnsi="Open Sans" w:cs="Open Sans"/>
          <w:b/>
          <w:bCs/>
          <w:lang w:val="tr-TR"/>
        </w:rPr>
      </w:pPr>
      <w:r w:rsidRPr="00270A84">
        <w:rPr>
          <w:rFonts w:ascii="Open Sans" w:hAnsi="Open Sans" w:cs="Open Sans"/>
          <w:b/>
          <w:bCs/>
          <w:lang w:val="tr-TR"/>
        </w:rPr>
        <w:t>Kendi taahhütlerimizi yerine getirmek</w:t>
      </w:r>
    </w:p>
    <w:p w14:paraId="53292278" w14:textId="20FB9285" w:rsidR="00662750" w:rsidRPr="00270A84" w:rsidRDefault="00742425" w:rsidP="00365A72">
      <w:pPr>
        <w:pStyle w:val="ListeParagraf"/>
        <w:ind w:left="0"/>
        <w:rPr>
          <w:rFonts w:ascii="Open Sans" w:hAnsi="Open Sans" w:cs="Open Sans"/>
          <w:lang w:val="tr-TR"/>
        </w:rPr>
      </w:pPr>
      <w:r w:rsidRPr="00270A84">
        <w:rPr>
          <w:rFonts w:ascii="Open Sans" w:hAnsi="Open Sans" w:cs="Open Sans"/>
          <w:lang w:val="tr-TR"/>
        </w:rPr>
        <w:t>Topluluklarla ortaklık içinde çalışmak, kim olduğumuzun özünde ve taahhütlerimizin bir parçasıdır. Aralık 2019'</w:t>
      </w:r>
      <w:proofErr w:type="gramStart"/>
      <w:r w:rsidRPr="00270A84">
        <w:rPr>
          <w:rFonts w:ascii="Open Sans" w:hAnsi="Open Sans" w:cs="Open Sans"/>
          <w:lang w:val="tr-TR"/>
        </w:rPr>
        <w:t>da,</w:t>
      </w:r>
      <w:proofErr w:type="gramEnd"/>
      <w:r w:rsidRPr="00270A84">
        <w:rPr>
          <w:rFonts w:ascii="Open Sans" w:hAnsi="Open Sans" w:cs="Open Sans"/>
          <w:lang w:val="tr-TR"/>
        </w:rPr>
        <w:t xml:space="preserve"> Delegeler Konseyi'nde </w:t>
      </w:r>
      <w:r w:rsidRPr="00270A84">
        <w:rPr>
          <w:rFonts w:ascii="Open Sans" w:hAnsi="Open Sans" w:cs="Open Sans"/>
          <w:color w:val="0070C0"/>
          <w:u w:val="single"/>
          <w:lang w:val="tr-TR"/>
        </w:rPr>
        <w:t xml:space="preserve">'Topluluk Katılımı ve </w:t>
      </w:r>
      <w:r w:rsidR="00810D62" w:rsidRPr="00270A84">
        <w:rPr>
          <w:rFonts w:ascii="Open Sans" w:hAnsi="Open Sans" w:cs="Open Sans"/>
          <w:color w:val="0070C0"/>
          <w:u w:val="single"/>
          <w:lang w:val="tr-TR"/>
        </w:rPr>
        <w:t>Hesap Verebilirlik</w:t>
      </w:r>
      <w:r w:rsidRPr="00270A84">
        <w:rPr>
          <w:rFonts w:ascii="Open Sans" w:hAnsi="Open Sans" w:cs="Open Sans"/>
          <w:color w:val="0070C0"/>
          <w:u w:val="single"/>
          <w:lang w:val="tr-TR"/>
        </w:rPr>
        <w:t xml:space="preserve"> için Hareket Çapında </w:t>
      </w:r>
      <w:r w:rsidR="00270A84" w:rsidRPr="00270A84">
        <w:rPr>
          <w:rFonts w:ascii="Open Sans" w:hAnsi="Open Sans" w:cs="Open Sans"/>
          <w:color w:val="0070C0"/>
          <w:u w:val="single"/>
          <w:lang w:val="tr-TR"/>
        </w:rPr>
        <w:t>Taahhütler</w:t>
      </w:r>
      <w:r w:rsidR="00270A84" w:rsidRPr="00270A84">
        <w:rPr>
          <w:rFonts w:ascii="Open Sans" w:hAnsi="Open Sans" w:cs="Open Sans"/>
          <w:lang w:val="tr-TR"/>
        </w:rPr>
        <w:t>’ in</w:t>
      </w:r>
      <w:r w:rsidRPr="00270A84">
        <w:rPr>
          <w:rFonts w:ascii="Open Sans" w:hAnsi="Open Sans" w:cs="Open Sans"/>
          <w:lang w:val="tr-TR"/>
        </w:rPr>
        <w:t xml:space="preserve"> ilk seti onaylandı.</w:t>
      </w:r>
    </w:p>
    <w:p w14:paraId="40DD533E" w14:textId="77777777" w:rsidR="00365A72" w:rsidRPr="00270A84" w:rsidRDefault="00365A72" w:rsidP="00365A72">
      <w:pPr>
        <w:pStyle w:val="ListeParagraf"/>
        <w:ind w:left="0"/>
        <w:rPr>
          <w:rFonts w:ascii="Open Sans" w:hAnsi="Open Sans" w:cs="Open Sans"/>
          <w:lang w:val="tr-TR"/>
        </w:rPr>
      </w:pPr>
    </w:p>
    <w:p w14:paraId="53701F30" w14:textId="77777777" w:rsidR="00757D9C" w:rsidRPr="00270A84" w:rsidRDefault="00757D9C" w:rsidP="004A124F">
      <w:pPr>
        <w:rPr>
          <w:rFonts w:ascii="Montserrat" w:eastAsia="Times New Roman" w:hAnsi="Montserrat" w:cs="Arial"/>
          <w:b/>
          <w:color w:val="C00000"/>
          <w:sz w:val="28"/>
          <w:szCs w:val="28"/>
          <w:lang w:val="tr-TR"/>
        </w:rPr>
      </w:pPr>
      <w:r w:rsidRPr="00270A84">
        <w:rPr>
          <w:rFonts w:ascii="Montserrat" w:eastAsia="Times New Roman" w:hAnsi="Montserrat" w:cs="Arial"/>
          <w:b/>
          <w:color w:val="C00000"/>
          <w:sz w:val="28"/>
          <w:szCs w:val="28"/>
          <w:lang w:val="tr-TR"/>
        </w:rPr>
        <w:t>Topluluk Katılımı ve Hesap Verebilirlik için Hareket Çapında Taahhütler</w:t>
      </w:r>
    </w:p>
    <w:p w14:paraId="3AB08308" w14:textId="718D862C" w:rsidR="004A124F" w:rsidRPr="00270A84" w:rsidRDefault="00757D9C" w:rsidP="004A124F">
      <w:pPr>
        <w:rPr>
          <w:rFonts w:ascii="Open Sans" w:hAnsi="Open Sans" w:cs="Open Sans"/>
          <w:sz w:val="22"/>
          <w:szCs w:val="22"/>
          <w:lang w:val="tr-TR"/>
        </w:rPr>
      </w:pPr>
      <w:r w:rsidRPr="00270A84">
        <w:rPr>
          <w:rFonts w:ascii="Open Sans" w:hAnsi="Open Sans" w:cs="Open Sans"/>
          <w:sz w:val="22"/>
          <w:szCs w:val="22"/>
          <w:lang w:val="tr-TR"/>
        </w:rPr>
        <w:t xml:space="preserve">Her Ulusal Dernek, Uluslararası Kızılhaç Komitesi (ICRC) delegasyonu ve Uluslararası Kızılhaç ve Kızılay Dernekleri </w:t>
      </w:r>
      <w:r w:rsidR="00270A84" w:rsidRPr="00270A84">
        <w:rPr>
          <w:rFonts w:ascii="Open Sans" w:hAnsi="Open Sans" w:cs="Open Sans"/>
          <w:sz w:val="22"/>
          <w:szCs w:val="22"/>
          <w:lang w:val="tr-TR"/>
        </w:rPr>
        <w:t>Federasyonu (</w:t>
      </w:r>
      <w:r w:rsidRPr="00270A84">
        <w:rPr>
          <w:rFonts w:ascii="Open Sans" w:hAnsi="Open Sans" w:cs="Open Sans"/>
          <w:sz w:val="22"/>
          <w:szCs w:val="22"/>
          <w:lang w:val="tr-TR"/>
        </w:rPr>
        <w:t>IFRC) ofisi de dahil olmak üzere Hareketin tüm üyeleri, bu taahhütleri yerine getirmekle sorumludur ve bu taahhütler, rolleri ne olursa olsun Hareket genelindeki tüm personel ve gönüllüler için bağlayıcı ve geçerlidir.</w:t>
      </w:r>
    </w:p>
    <w:p w14:paraId="46E67412" w14:textId="77777777" w:rsidR="00757D9C" w:rsidRPr="00270A84" w:rsidRDefault="00757D9C" w:rsidP="004A124F">
      <w:pPr>
        <w:rPr>
          <w:rFonts w:ascii="Open Sans" w:hAnsi="Open Sans" w:cs="Open Sans"/>
          <w:sz w:val="22"/>
          <w:szCs w:val="22"/>
          <w:lang w:val="tr-TR"/>
        </w:rPr>
      </w:pPr>
    </w:p>
    <w:p w14:paraId="2765278B" w14:textId="62C56E3B" w:rsidR="004A124F" w:rsidRPr="00270A84" w:rsidRDefault="00757D9C" w:rsidP="00365A72">
      <w:pPr>
        <w:spacing w:line="276" w:lineRule="auto"/>
        <w:rPr>
          <w:rFonts w:ascii="Open Sans" w:hAnsi="Open Sans" w:cs="Open Sans"/>
          <w:b/>
          <w:bCs/>
          <w:sz w:val="22"/>
          <w:szCs w:val="22"/>
          <w:lang w:val="tr-TR"/>
        </w:rPr>
      </w:pPr>
      <w:r w:rsidRPr="00270A84">
        <w:rPr>
          <w:rFonts w:ascii="Open Sans" w:hAnsi="Open Sans" w:cs="Open Sans"/>
          <w:b/>
          <w:bCs/>
          <w:sz w:val="22"/>
          <w:szCs w:val="22"/>
          <w:lang w:val="tr-TR"/>
        </w:rPr>
        <w:t xml:space="preserve">Taahhüt 1: </w:t>
      </w:r>
      <w:r w:rsidRPr="00270A84">
        <w:rPr>
          <w:rFonts w:ascii="Open Sans" w:hAnsi="Open Sans" w:cs="Open Sans"/>
          <w:sz w:val="22"/>
          <w:szCs w:val="22"/>
          <w:lang w:val="tr-TR"/>
        </w:rPr>
        <w:t xml:space="preserve">Tüm Hareket bileşenleri, </w:t>
      </w:r>
      <w:r w:rsidRPr="00270A84">
        <w:rPr>
          <w:rFonts w:ascii="Open Sans" w:hAnsi="Open Sans" w:cs="Open Sans"/>
          <w:b/>
          <w:bCs/>
          <w:sz w:val="22"/>
          <w:szCs w:val="22"/>
          <w:lang w:val="tr-TR"/>
        </w:rPr>
        <w:t>toplu</w:t>
      </w:r>
      <w:r w:rsidR="00336AD4">
        <w:rPr>
          <w:rFonts w:ascii="Open Sans" w:hAnsi="Open Sans" w:cs="Open Sans"/>
          <w:b/>
          <w:bCs/>
          <w:sz w:val="22"/>
          <w:szCs w:val="22"/>
          <w:lang w:val="tr-TR"/>
        </w:rPr>
        <w:t>luk</w:t>
      </w:r>
      <w:r w:rsidRPr="00270A84">
        <w:rPr>
          <w:rFonts w:ascii="Open Sans" w:hAnsi="Open Sans" w:cs="Open Sans"/>
          <w:b/>
          <w:bCs/>
          <w:sz w:val="22"/>
          <w:szCs w:val="22"/>
          <w:lang w:val="tr-TR"/>
        </w:rPr>
        <w:t xml:space="preserve"> katılımını ve hesap verebilirliği stratejilerine</w:t>
      </w:r>
      <w:r w:rsidRPr="00270A84">
        <w:rPr>
          <w:rFonts w:ascii="Open Sans" w:hAnsi="Open Sans" w:cs="Open Sans"/>
          <w:sz w:val="22"/>
          <w:szCs w:val="22"/>
          <w:lang w:val="tr-TR"/>
        </w:rPr>
        <w:t>, politikalarına ve prosedürlerine entegre etmeyi taahhüt eder.</w:t>
      </w:r>
    </w:p>
    <w:p w14:paraId="5140290F" w14:textId="77777777" w:rsidR="00757D9C" w:rsidRPr="00270A84" w:rsidRDefault="00757D9C" w:rsidP="00365A72">
      <w:pPr>
        <w:spacing w:line="276" w:lineRule="auto"/>
        <w:rPr>
          <w:rFonts w:ascii="Open Sans" w:hAnsi="Open Sans" w:cs="Open Sans"/>
          <w:sz w:val="22"/>
          <w:szCs w:val="22"/>
          <w:lang w:val="tr-TR"/>
        </w:rPr>
      </w:pPr>
    </w:p>
    <w:p w14:paraId="28D6E725" w14:textId="0D1A2E63" w:rsidR="004A124F" w:rsidRPr="00270A84" w:rsidRDefault="00757D9C" w:rsidP="00365A72">
      <w:pPr>
        <w:spacing w:line="276" w:lineRule="auto"/>
        <w:rPr>
          <w:rFonts w:ascii="Open Sans" w:hAnsi="Open Sans" w:cs="Open Sans"/>
          <w:b/>
          <w:bCs/>
          <w:sz w:val="22"/>
          <w:szCs w:val="22"/>
          <w:lang w:val="tr-TR"/>
        </w:rPr>
      </w:pPr>
      <w:r w:rsidRPr="00270A84">
        <w:rPr>
          <w:rFonts w:ascii="Open Sans" w:hAnsi="Open Sans" w:cs="Open Sans"/>
          <w:b/>
          <w:bCs/>
          <w:sz w:val="22"/>
          <w:szCs w:val="22"/>
          <w:lang w:val="tr-TR"/>
        </w:rPr>
        <w:t xml:space="preserve">Taahhüt 2: </w:t>
      </w:r>
      <w:r w:rsidRPr="00270A84">
        <w:rPr>
          <w:rFonts w:ascii="Open Sans" w:hAnsi="Open Sans" w:cs="Open Sans"/>
          <w:sz w:val="22"/>
          <w:szCs w:val="22"/>
          <w:lang w:val="tr-TR"/>
        </w:rPr>
        <w:t xml:space="preserve">Tüm Hareket bileşenleri, hizmet etmeye ve yardımcı olmaya çalıştıkları insanların ve toplulukların ihtiyaçlarının, savunmasızlıklarının ve kapasitelerinin çeşitliliğini daha iyi anlamak ve ele almak için çalıştıkları </w:t>
      </w:r>
      <w:r w:rsidRPr="00270A84">
        <w:rPr>
          <w:rFonts w:ascii="Open Sans" w:hAnsi="Open Sans" w:cs="Open Sans"/>
          <w:b/>
          <w:bCs/>
          <w:sz w:val="22"/>
          <w:szCs w:val="22"/>
          <w:lang w:val="tr-TR"/>
        </w:rPr>
        <w:t>bağlamların analizini düzenli olarak yapmayı taahhüt eder</w:t>
      </w:r>
      <w:r w:rsidRPr="00270A84">
        <w:rPr>
          <w:rFonts w:ascii="Open Sans" w:hAnsi="Open Sans" w:cs="Open Sans"/>
          <w:sz w:val="22"/>
          <w:szCs w:val="22"/>
          <w:lang w:val="tr-TR"/>
        </w:rPr>
        <w:t>.</w:t>
      </w:r>
    </w:p>
    <w:p w14:paraId="407254CC" w14:textId="77777777" w:rsidR="00757D9C" w:rsidRPr="00270A84" w:rsidRDefault="00757D9C" w:rsidP="00365A72">
      <w:pPr>
        <w:spacing w:line="276" w:lineRule="auto"/>
        <w:rPr>
          <w:rFonts w:ascii="Open Sans" w:hAnsi="Open Sans" w:cs="Open Sans"/>
          <w:sz w:val="22"/>
          <w:szCs w:val="22"/>
          <w:lang w:val="tr-TR"/>
        </w:rPr>
      </w:pPr>
    </w:p>
    <w:p w14:paraId="39D1DC75" w14:textId="5F439E0D" w:rsidR="004A124F" w:rsidRPr="00270A84" w:rsidRDefault="008D24A3" w:rsidP="00365A72">
      <w:pPr>
        <w:spacing w:line="276" w:lineRule="auto"/>
        <w:rPr>
          <w:rFonts w:ascii="Open Sans" w:hAnsi="Open Sans" w:cs="Open Sans"/>
          <w:b/>
          <w:bCs/>
          <w:sz w:val="22"/>
          <w:szCs w:val="22"/>
          <w:lang w:val="tr-TR"/>
        </w:rPr>
      </w:pPr>
      <w:r w:rsidRPr="00270A84">
        <w:rPr>
          <w:rFonts w:ascii="Open Sans" w:hAnsi="Open Sans" w:cs="Open Sans"/>
          <w:b/>
          <w:bCs/>
          <w:sz w:val="22"/>
          <w:szCs w:val="22"/>
          <w:lang w:val="tr-TR"/>
        </w:rPr>
        <w:t xml:space="preserve">Taahhüt 3: </w:t>
      </w:r>
      <w:r w:rsidRPr="00270A84">
        <w:rPr>
          <w:rFonts w:ascii="Open Sans" w:hAnsi="Open Sans" w:cs="Open Sans"/>
          <w:sz w:val="22"/>
          <w:szCs w:val="22"/>
          <w:lang w:val="tr-TR"/>
        </w:rPr>
        <w:t xml:space="preserve">Tüm Hareket bileşenleri, Ulusal </w:t>
      </w:r>
      <w:r w:rsidR="00336AD4">
        <w:rPr>
          <w:rFonts w:ascii="Open Sans" w:hAnsi="Open Sans" w:cs="Open Sans"/>
          <w:sz w:val="22"/>
          <w:szCs w:val="22"/>
          <w:lang w:val="tr-TR"/>
        </w:rPr>
        <w:t>Dernek</w:t>
      </w:r>
      <w:r w:rsidRPr="00270A84">
        <w:rPr>
          <w:rFonts w:ascii="Open Sans" w:hAnsi="Open Sans" w:cs="Open Sans"/>
          <w:sz w:val="22"/>
          <w:szCs w:val="22"/>
          <w:lang w:val="tr-TR"/>
        </w:rPr>
        <w:t xml:space="preserve"> gönüllüleri de dahil olmak üzere yerel halkın ve toplulukların </w:t>
      </w:r>
      <w:r w:rsidRPr="00270A84">
        <w:rPr>
          <w:rFonts w:ascii="Open Sans" w:hAnsi="Open Sans" w:cs="Open Sans"/>
          <w:b/>
          <w:bCs/>
          <w:sz w:val="22"/>
          <w:szCs w:val="22"/>
          <w:lang w:val="tr-TR"/>
        </w:rPr>
        <w:t>daha fazla katılımını kolaylaştırmayı</w:t>
      </w:r>
      <w:r w:rsidRPr="00270A84">
        <w:rPr>
          <w:rFonts w:ascii="Open Sans" w:hAnsi="Open Sans" w:cs="Open Sans"/>
          <w:sz w:val="22"/>
          <w:szCs w:val="22"/>
          <w:lang w:val="tr-TR"/>
        </w:rPr>
        <w:t xml:space="preserve"> ve sorunlarına uygun ve etkili çözümler bulmak için bilgi, beceri ve kapasitelerini kullanmalarına yardımcı olmayı taahhüt eder.</w:t>
      </w:r>
    </w:p>
    <w:p w14:paraId="21CDA9CB" w14:textId="77777777" w:rsidR="008D24A3" w:rsidRPr="00270A84" w:rsidRDefault="008D24A3" w:rsidP="00365A72">
      <w:pPr>
        <w:spacing w:line="276" w:lineRule="auto"/>
        <w:rPr>
          <w:rFonts w:ascii="Open Sans" w:hAnsi="Open Sans" w:cs="Open Sans"/>
          <w:sz w:val="22"/>
          <w:szCs w:val="22"/>
          <w:lang w:val="tr-TR"/>
        </w:rPr>
      </w:pPr>
    </w:p>
    <w:p w14:paraId="6D4F40C4" w14:textId="5E078C3D" w:rsidR="004A124F" w:rsidRPr="00270A84" w:rsidRDefault="009F191D" w:rsidP="00365A72">
      <w:pPr>
        <w:spacing w:line="276" w:lineRule="auto"/>
        <w:rPr>
          <w:rFonts w:ascii="Open Sans" w:hAnsi="Open Sans" w:cs="Open Sans"/>
          <w:sz w:val="22"/>
          <w:szCs w:val="22"/>
          <w:lang w:val="tr-TR"/>
        </w:rPr>
      </w:pPr>
      <w:r w:rsidRPr="00270A84">
        <w:rPr>
          <w:rFonts w:ascii="Open Sans" w:hAnsi="Open Sans" w:cs="Open Sans"/>
          <w:b/>
          <w:bCs/>
          <w:sz w:val="22"/>
          <w:szCs w:val="22"/>
          <w:lang w:val="tr-TR"/>
        </w:rPr>
        <w:t xml:space="preserve">Taahhüt 4: </w:t>
      </w:r>
      <w:r w:rsidRPr="00270A84">
        <w:rPr>
          <w:rFonts w:ascii="Open Sans" w:hAnsi="Open Sans" w:cs="Open Sans"/>
          <w:sz w:val="22"/>
          <w:szCs w:val="22"/>
          <w:lang w:val="tr-TR"/>
        </w:rPr>
        <w:t>Tüm Hareket bileşenleri, hizmet etmeyi amaçladığımız kişi ve topluluklardan gelen</w:t>
      </w:r>
      <w:r w:rsidRPr="00270A84">
        <w:rPr>
          <w:rFonts w:ascii="Open Sans" w:hAnsi="Open Sans" w:cs="Open Sans"/>
          <w:b/>
          <w:bCs/>
          <w:sz w:val="22"/>
          <w:szCs w:val="22"/>
          <w:lang w:val="tr-TR"/>
        </w:rPr>
        <w:t xml:space="preserve"> geri bildirimleri sistematik olarak dinlemeyi, yanıtlamayı ve bunlara göre hareket etmeyi taahhüt eder.</w:t>
      </w:r>
    </w:p>
    <w:p w14:paraId="6D7F2B7C" w14:textId="42B413E1" w:rsidR="00216457" w:rsidRPr="00270A84" w:rsidRDefault="00216457" w:rsidP="00365A72">
      <w:pPr>
        <w:spacing w:line="276" w:lineRule="auto"/>
        <w:rPr>
          <w:rFonts w:ascii="Open Sans" w:hAnsi="Open Sans" w:cs="Open Sans"/>
          <w:b/>
          <w:bCs/>
          <w:sz w:val="22"/>
          <w:szCs w:val="22"/>
          <w:lang w:val="tr-TR"/>
        </w:rPr>
      </w:pPr>
      <w:r w:rsidRPr="00270A84">
        <w:rPr>
          <w:rFonts w:ascii="Open Sans" w:hAnsi="Open Sans" w:cs="Open Sans"/>
          <w:b/>
          <w:bCs/>
          <w:sz w:val="22"/>
          <w:szCs w:val="22"/>
          <w:lang w:val="tr-TR"/>
        </w:rPr>
        <w:t xml:space="preserve">Taahhüt 5: Tüm Hareket bileşenleri, hizmet etmeyi amaçladığımız kişi ve topluluklarla iletişim ve </w:t>
      </w:r>
      <w:r w:rsidRPr="00270A84">
        <w:rPr>
          <w:rFonts w:ascii="Open Sans" w:hAnsi="Open Sans" w:cs="Open Sans"/>
          <w:sz w:val="22"/>
          <w:szCs w:val="22"/>
          <w:lang w:val="tr-TR"/>
        </w:rPr>
        <w:t>ilişkilerimizde daha fazla şeffaflık taahhüt eder</w:t>
      </w:r>
      <w:r w:rsidRPr="00270A84">
        <w:rPr>
          <w:rFonts w:ascii="Open Sans" w:hAnsi="Open Sans" w:cs="Open Sans"/>
          <w:b/>
          <w:bCs/>
          <w:sz w:val="22"/>
          <w:szCs w:val="22"/>
          <w:lang w:val="tr-TR"/>
        </w:rPr>
        <w:t>.</w:t>
      </w:r>
    </w:p>
    <w:p w14:paraId="116B84DE" w14:textId="77777777" w:rsidR="00216457" w:rsidRPr="00270A84" w:rsidRDefault="00216457" w:rsidP="00365A72">
      <w:pPr>
        <w:spacing w:line="276" w:lineRule="auto"/>
        <w:rPr>
          <w:rFonts w:ascii="Open Sans" w:hAnsi="Open Sans" w:cs="Open Sans"/>
          <w:b/>
          <w:bCs/>
          <w:sz w:val="22"/>
          <w:szCs w:val="22"/>
          <w:lang w:val="tr-TR"/>
        </w:rPr>
      </w:pPr>
    </w:p>
    <w:p w14:paraId="5A0ACDEC" w14:textId="2D5A103C" w:rsidR="004A124F" w:rsidRPr="00270A84" w:rsidRDefault="00216457" w:rsidP="00365A72">
      <w:pPr>
        <w:spacing w:line="276" w:lineRule="auto"/>
        <w:rPr>
          <w:rFonts w:ascii="Open Sans" w:hAnsi="Open Sans" w:cs="Open Sans"/>
          <w:b/>
          <w:bCs/>
          <w:sz w:val="22"/>
          <w:szCs w:val="22"/>
          <w:lang w:val="tr-TR"/>
        </w:rPr>
      </w:pPr>
      <w:r w:rsidRPr="00270A84">
        <w:rPr>
          <w:rFonts w:ascii="Open Sans" w:hAnsi="Open Sans" w:cs="Open Sans"/>
          <w:b/>
          <w:bCs/>
          <w:sz w:val="22"/>
          <w:szCs w:val="22"/>
          <w:lang w:val="tr-TR"/>
        </w:rPr>
        <w:lastRenderedPageBreak/>
        <w:t xml:space="preserve">Taahhüt 6: </w:t>
      </w:r>
      <w:r w:rsidRPr="00270A84">
        <w:rPr>
          <w:rFonts w:ascii="Open Sans" w:hAnsi="Open Sans" w:cs="Open Sans"/>
          <w:sz w:val="22"/>
          <w:szCs w:val="22"/>
          <w:lang w:val="tr-TR"/>
        </w:rPr>
        <w:t>Tüm Hareket bileşenleri,</w:t>
      </w:r>
      <w:r w:rsidRPr="00270A84">
        <w:rPr>
          <w:rFonts w:ascii="Open Sans" w:hAnsi="Open Sans" w:cs="Open Sans"/>
          <w:b/>
          <w:bCs/>
          <w:sz w:val="22"/>
          <w:szCs w:val="22"/>
          <w:lang w:val="tr-TR"/>
        </w:rPr>
        <w:t xml:space="preserve"> her düzeyde toplu</w:t>
      </w:r>
      <w:r w:rsidR="00336AD4">
        <w:rPr>
          <w:rFonts w:ascii="Open Sans" w:hAnsi="Open Sans" w:cs="Open Sans"/>
          <w:b/>
          <w:bCs/>
          <w:sz w:val="22"/>
          <w:szCs w:val="22"/>
          <w:lang w:val="tr-TR"/>
        </w:rPr>
        <w:t>luk</w:t>
      </w:r>
      <w:r w:rsidRPr="00270A84">
        <w:rPr>
          <w:rFonts w:ascii="Open Sans" w:hAnsi="Open Sans" w:cs="Open Sans"/>
          <w:b/>
          <w:bCs/>
          <w:sz w:val="22"/>
          <w:szCs w:val="22"/>
          <w:lang w:val="tr-TR"/>
        </w:rPr>
        <w:t xml:space="preserve"> katılım</w:t>
      </w:r>
      <w:r w:rsidR="00336AD4">
        <w:rPr>
          <w:rFonts w:ascii="Open Sans" w:hAnsi="Open Sans" w:cs="Open Sans"/>
          <w:b/>
          <w:bCs/>
          <w:sz w:val="22"/>
          <w:szCs w:val="22"/>
          <w:lang w:val="tr-TR"/>
        </w:rPr>
        <w:t>ı</w:t>
      </w:r>
      <w:r w:rsidRPr="00270A84">
        <w:rPr>
          <w:rFonts w:ascii="Open Sans" w:hAnsi="Open Sans" w:cs="Open Sans"/>
          <w:b/>
          <w:bCs/>
          <w:sz w:val="22"/>
          <w:szCs w:val="22"/>
          <w:lang w:val="tr-TR"/>
        </w:rPr>
        <w:t xml:space="preserve"> ve hesap verebilirlik konularında bilgi, beceri ve yetkinliklerini güçlendirmeyi ve bu öğrenmeyi sistematik olarak çalışmalarımıza dahil etmeyi taahhüt eder.</w:t>
      </w:r>
    </w:p>
    <w:p w14:paraId="060184F0" w14:textId="77777777" w:rsidR="00216457" w:rsidRPr="00270A84" w:rsidRDefault="00216457" w:rsidP="00365A72">
      <w:pPr>
        <w:spacing w:line="276" w:lineRule="auto"/>
        <w:rPr>
          <w:rFonts w:ascii="Open Sans" w:hAnsi="Open Sans" w:cs="Open Sans"/>
          <w:sz w:val="22"/>
          <w:szCs w:val="22"/>
          <w:lang w:val="tr-TR"/>
        </w:rPr>
      </w:pPr>
    </w:p>
    <w:p w14:paraId="2A736C89" w14:textId="20B650D2" w:rsidR="004A124F" w:rsidRPr="00270A84" w:rsidRDefault="00216457" w:rsidP="00662750">
      <w:pPr>
        <w:pBdr>
          <w:top w:val="none" w:sz="0" w:space="0" w:color="000000"/>
          <w:left w:val="none" w:sz="0" w:space="0" w:color="000000"/>
          <w:bottom w:val="none" w:sz="0" w:space="0" w:color="000000"/>
          <w:right w:val="none" w:sz="0" w:space="0" w:color="000000"/>
          <w:between w:val="nil"/>
        </w:pBdr>
        <w:spacing w:line="276" w:lineRule="auto"/>
        <w:jc w:val="both"/>
        <w:rPr>
          <w:rFonts w:ascii="Open Sans" w:hAnsi="Open Sans" w:cs="Open Sans"/>
          <w:b/>
          <w:bCs/>
          <w:sz w:val="22"/>
          <w:szCs w:val="22"/>
          <w:lang w:val="tr-TR"/>
        </w:rPr>
      </w:pPr>
      <w:r w:rsidRPr="00270A84">
        <w:rPr>
          <w:rFonts w:ascii="Open Sans" w:hAnsi="Open Sans" w:cs="Open Sans"/>
          <w:b/>
          <w:bCs/>
          <w:sz w:val="22"/>
          <w:szCs w:val="22"/>
          <w:lang w:val="tr-TR"/>
        </w:rPr>
        <w:t xml:space="preserve">Taahhüt 7: </w:t>
      </w:r>
      <w:r w:rsidRPr="00270A84">
        <w:rPr>
          <w:rFonts w:ascii="Open Sans" w:hAnsi="Open Sans" w:cs="Open Sans"/>
          <w:sz w:val="22"/>
          <w:szCs w:val="22"/>
          <w:lang w:val="tr-TR"/>
        </w:rPr>
        <w:t>Tüm Hareket bileşenleri, tutarlılık ve tutarlılığı artırmak, mükerrerlikten kaçınmak ve etkinlik ve verimliliği artırmak amacıyla, ilgili dış ortaklar da dahil olmak üzere,</w:t>
      </w:r>
      <w:r w:rsidRPr="00270A84">
        <w:rPr>
          <w:rFonts w:ascii="Open Sans" w:hAnsi="Open Sans" w:cs="Open Sans"/>
          <w:b/>
          <w:bCs/>
          <w:sz w:val="22"/>
          <w:szCs w:val="22"/>
          <w:lang w:val="tr-TR"/>
        </w:rPr>
        <w:t xml:space="preserve"> aynı bağlamda çalışırken toplu</w:t>
      </w:r>
      <w:r w:rsidR="00336AD4">
        <w:rPr>
          <w:rFonts w:ascii="Open Sans" w:hAnsi="Open Sans" w:cs="Open Sans"/>
          <w:b/>
          <w:bCs/>
          <w:sz w:val="22"/>
          <w:szCs w:val="22"/>
          <w:lang w:val="tr-TR"/>
        </w:rPr>
        <w:t>luk</w:t>
      </w:r>
      <w:r w:rsidRPr="00270A84">
        <w:rPr>
          <w:rFonts w:ascii="Open Sans" w:hAnsi="Open Sans" w:cs="Open Sans"/>
          <w:b/>
          <w:bCs/>
          <w:sz w:val="22"/>
          <w:szCs w:val="22"/>
          <w:lang w:val="tr-TR"/>
        </w:rPr>
        <w:t xml:space="preserve"> katılımı ve hesap verebilirlik yaklaşımlarını koordine etmeyi taahhüt eder.</w:t>
      </w:r>
    </w:p>
    <w:p w14:paraId="6D8CCB4D" w14:textId="77777777" w:rsidR="00216457" w:rsidRPr="00270A84" w:rsidRDefault="00216457" w:rsidP="00662750">
      <w:pPr>
        <w:pBdr>
          <w:top w:val="none" w:sz="0" w:space="0" w:color="000000"/>
          <w:left w:val="none" w:sz="0" w:space="0" w:color="000000"/>
          <w:bottom w:val="none" w:sz="0" w:space="0" w:color="000000"/>
          <w:right w:val="none" w:sz="0" w:space="0" w:color="000000"/>
          <w:between w:val="nil"/>
        </w:pBdr>
        <w:spacing w:line="276" w:lineRule="auto"/>
        <w:jc w:val="both"/>
        <w:rPr>
          <w:rFonts w:ascii="Open Sans" w:eastAsia="Arial" w:hAnsi="Open Sans" w:cs="Open Sans"/>
          <w:color w:val="000000"/>
          <w:sz w:val="22"/>
          <w:szCs w:val="22"/>
          <w:lang w:val="tr-TR"/>
        </w:rPr>
      </w:pPr>
    </w:p>
    <w:p w14:paraId="253105F6" w14:textId="77777777" w:rsidR="00D43E17" w:rsidRPr="00270A84" w:rsidRDefault="00D43E17" w:rsidP="004A124F">
      <w:pPr>
        <w:pBdr>
          <w:top w:val="nil"/>
          <w:left w:val="nil"/>
          <w:bottom w:val="nil"/>
          <w:right w:val="nil"/>
          <w:between w:val="nil"/>
        </w:pBdr>
        <w:spacing w:line="276" w:lineRule="auto"/>
        <w:rPr>
          <w:rFonts w:ascii="Montserrat" w:eastAsia="Times New Roman" w:hAnsi="Montserrat" w:cs="Arial"/>
          <w:b/>
          <w:color w:val="C00000"/>
          <w:sz w:val="28"/>
          <w:szCs w:val="28"/>
          <w:lang w:val="tr-TR"/>
        </w:rPr>
      </w:pPr>
      <w:r w:rsidRPr="00270A84">
        <w:rPr>
          <w:rFonts w:ascii="Montserrat" w:eastAsia="Times New Roman" w:hAnsi="Montserrat" w:cs="Arial"/>
          <w:b/>
          <w:color w:val="C00000"/>
          <w:sz w:val="28"/>
          <w:szCs w:val="28"/>
          <w:lang w:val="tr-TR"/>
        </w:rPr>
        <w:t>CEA araçları ve kaynakları</w:t>
      </w:r>
    </w:p>
    <w:p w14:paraId="0DF9CCBD" w14:textId="2DA18F2D" w:rsidR="004A124F" w:rsidRPr="00270A84" w:rsidRDefault="0082431D" w:rsidP="004A124F">
      <w:pPr>
        <w:pBdr>
          <w:top w:val="nil"/>
          <w:left w:val="nil"/>
          <w:bottom w:val="nil"/>
          <w:right w:val="nil"/>
          <w:between w:val="nil"/>
        </w:pBdr>
        <w:spacing w:line="276" w:lineRule="auto"/>
        <w:rPr>
          <w:rStyle w:val="Kpr"/>
          <w:rFonts w:ascii="Open Sans" w:hAnsi="Open Sans" w:cs="Open Sans"/>
          <w:b/>
          <w:bCs/>
          <w:sz w:val="22"/>
          <w:szCs w:val="22"/>
          <w:lang w:val="tr-TR"/>
        </w:rPr>
      </w:pPr>
      <w:hyperlink r:id="rId16" w:history="1">
        <w:r w:rsidR="00D43E17" w:rsidRPr="00270A84">
          <w:rPr>
            <w:rStyle w:val="Kpr"/>
            <w:rFonts w:ascii="Open Sans" w:hAnsi="Open Sans" w:cs="Open Sans"/>
            <w:b/>
            <w:bCs/>
            <w:sz w:val="22"/>
            <w:szCs w:val="22"/>
            <w:lang w:val="tr-TR"/>
          </w:rPr>
          <w:t>Kızılhaç Kızılay Toplu</w:t>
        </w:r>
        <w:r w:rsidR="003A150E">
          <w:rPr>
            <w:rStyle w:val="Kpr"/>
            <w:rFonts w:ascii="Open Sans" w:hAnsi="Open Sans" w:cs="Open Sans"/>
            <w:b/>
            <w:bCs/>
            <w:sz w:val="22"/>
            <w:szCs w:val="22"/>
            <w:lang w:val="tr-TR"/>
          </w:rPr>
          <w:t>luk</w:t>
        </w:r>
        <w:r w:rsidR="00D43E17" w:rsidRPr="00270A84">
          <w:rPr>
            <w:rStyle w:val="Kpr"/>
            <w:rFonts w:ascii="Open Sans" w:hAnsi="Open Sans" w:cs="Open Sans"/>
            <w:b/>
            <w:bCs/>
            <w:sz w:val="22"/>
            <w:szCs w:val="22"/>
            <w:lang w:val="tr-TR"/>
          </w:rPr>
          <w:t xml:space="preserve"> Katılımı ve Hesap Verebilirlik Rehberi</w:t>
        </w:r>
      </w:hyperlink>
      <w:r w:rsidR="004A124F" w:rsidRPr="00270A84">
        <w:rPr>
          <w:rStyle w:val="Kpr"/>
          <w:rFonts w:ascii="Open Sans" w:hAnsi="Open Sans" w:cs="Open Sans"/>
          <w:b/>
          <w:bCs/>
          <w:sz w:val="22"/>
          <w:szCs w:val="22"/>
          <w:lang w:val="tr-TR"/>
        </w:rPr>
        <w:t xml:space="preserve"> </w:t>
      </w:r>
    </w:p>
    <w:p w14:paraId="687C7982" w14:textId="079B1CA6" w:rsidR="004A124F" w:rsidRPr="00270A84" w:rsidRDefault="00D43E17" w:rsidP="004A124F">
      <w:pPr>
        <w:pBdr>
          <w:top w:val="nil"/>
          <w:left w:val="nil"/>
          <w:bottom w:val="nil"/>
          <w:right w:val="nil"/>
          <w:between w:val="nil"/>
        </w:pBdr>
        <w:spacing w:line="276" w:lineRule="auto"/>
        <w:rPr>
          <w:rFonts w:ascii="Open Sans" w:hAnsi="Open Sans" w:cs="Open Sans"/>
          <w:color w:val="000000"/>
          <w:sz w:val="22"/>
          <w:szCs w:val="22"/>
          <w:lang w:val="tr-TR"/>
        </w:rPr>
      </w:pPr>
      <w:r w:rsidRPr="00270A84">
        <w:rPr>
          <w:rFonts w:ascii="Open Sans" w:hAnsi="Open Sans" w:cs="Open Sans"/>
          <w:color w:val="000000"/>
          <w:sz w:val="22"/>
          <w:szCs w:val="22"/>
          <w:lang w:val="tr-TR"/>
        </w:rPr>
        <w:t>Kızılhaç Kızılay CEA Rehberi, yönetim de dahil olmak üzere tüm sektörlerdeki personel ve gönüllülere toplu</w:t>
      </w:r>
      <w:r w:rsidR="00B64B19">
        <w:rPr>
          <w:rFonts w:ascii="Open Sans" w:hAnsi="Open Sans" w:cs="Open Sans"/>
          <w:color w:val="000000"/>
          <w:sz w:val="22"/>
          <w:szCs w:val="22"/>
          <w:lang w:val="tr-TR"/>
        </w:rPr>
        <w:t>luk</w:t>
      </w:r>
      <w:r w:rsidRPr="00270A84">
        <w:rPr>
          <w:rFonts w:ascii="Open Sans" w:hAnsi="Open Sans" w:cs="Open Sans"/>
          <w:color w:val="000000"/>
          <w:sz w:val="22"/>
          <w:szCs w:val="22"/>
          <w:lang w:val="tr-TR"/>
        </w:rPr>
        <w:t xml:space="preserve"> katılımı yaklaşımlarını çalışmalarına entegre etmeleri için pratik rehberlik ve destek sağlar. İyi bir </w:t>
      </w:r>
      <w:r w:rsidR="00B64B19" w:rsidRPr="00270A84">
        <w:rPr>
          <w:rFonts w:ascii="Open Sans" w:hAnsi="Open Sans" w:cs="Open Sans"/>
          <w:color w:val="000000"/>
          <w:sz w:val="22"/>
          <w:szCs w:val="22"/>
          <w:lang w:val="tr-TR"/>
        </w:rPr>
        <w:t>toplu</w:t>
      </w:r>
      <w:r w:rsidR="00B64B19">
        <w:rPr>
          <w:rFonts w:ascii="Open Sans" w:hAnsi="Open Sans" w:cs="Open Sans"/>
          <w:color w:val="000000"/>
          <w:sz w:val="22"/>
          <w:szCs w:val="22"/>
          <w:lang w:val="tr-TR"/>
        </w:rPr>
        <w:t>luk</w:t>
      </w:r>
      <w:r w:rsidR="00B64B19" w:rsidRPr="00270A84">
        <w:rPr>
          <w:rFonts w:ascii="Open Sans" w:hAnsi="Open Sans" w:cs="Open Sans"/>
          <w:color w:val="000000"/>
          <w:sz w:val="22"/>
          <w:szCs w:val="22"/>
          <w:lang w:val="tr-TR"/>
        </w:rPr>
        <w:t xml:space="preserve"> </w:t>
      </w:r>
      <w:r w:rsidRPr="00270A84">
        <w:rPr>
          <w:rFonts w:ascii="Open Sans" w:hAnsi="Open Sans" w:cs="Open Sans"/>
          <w:color w:val="000000"/>
          <w:sz w:val="22"/>
          <w:szCs w:val="22"/>
          <w:lang w:val="tr-TR"/>
        </w:rPr>
        <w:t>katılımı ve hesap verebilirlik için 18 asgari eylemi yerine getirmek üzere adım adım rehberlik, vaka çalışmaları ve araçlar ile eğitim paketlerine bağlantılar içerir.</w:t>
      </w:r>
    </w:p>
    <w:p w14:paraId="6CD61C69" w14:textId="77777777" w:rsidR="00D43E17" w:rsidRPr="00270A84" w:rsidRDefault="00D43E17" w:rsidP="004A124F">
      <w:pPr>
        <w:pBdr>
          <w:top w:val="nil"/>
          <w:left w:val="nil"/>
          <w:bottom w:val="nil"/>
          <w:right w:val="nil"/>
          <w:between w:val="nil"/>
        </w:pBdr>
        <w:spacing w:line="276" w:lineRule="auto"/>
        <w:rPr>
          <w:rFonts w:ascii="Open Sans" w:hAnsi="Open Sans" w:cs="Open Sans"/>
          <w:color w:val="000000"/>
          <w:sz w:val="22"/>
          <w:szCs w:val="22"/>
          <w:lang w:val="tr-TR"/>
        </w:rPr>
      </w:pPr>
    </w:p>
    <w:p w14:paraId="0A4E5695" w14:textId="75C36EF2" w:rsidR="004A124F" w:rsidRPr="00270A84" w:rsidRDefault="0082431D" w:rsidP="004A124F">
      <w:pPr>
        <w:pBdr>
          <w:top w:val="nil"/>
          <w:left w:val="nil"/>
          <w:bottom w:val="nil"/>
          <w:right w:val="nil"/>
          <w:between w:val="nil"/>
        </w:pBdr>
        <w:spacing w:line="276" w:lineRule="auto"/>
        <w:rPr>
          <w:rFonts w:ascii="Open Sans" w:hAnsi="Open Sans" w:cs="Open Sans"/>
          <w:b/>
          <w:color w:val="000000"/>
          <w:sz w:val="22"/>
          <w:szCs w:val="22"/>
          <w:lang w:val="tr-TR"/>
        </w:rPr>
      </w:pPr>
      <w:hyperlink r:id="rId17" w:history="1">
        <w:r w:rsidR="00D43E17" w:rsidRPr="00270A84">
          <w:rPr>
            <w:rStyle w:val="Kpr"/>
            <w:rFonts w:ascii="Open Sans" w:hAnsi="Open Sans" w:cs="Open Sans"/>
            <w:b/>
            <w:sz w:val="22"/>
            <w:szCs w:val="22"/>
            <w:lang w:val="tr-TR"/>
          </w:rPr>
          <w:t>CEA araç seti</w:t>
        </w:r>
      </w:hyperlink>
    </w:p>
    <w:p w14:paraId="419954F6" w14:textId="5BAFF937" w:rsidR="004A124F" w:rsidRPr="00270A84" w:rsidRDefault="000564DD" w:rsidP="004A124F">
      <w:pPr>
        <w:spacing w:line="276" w:lineRule="auto"/>
        <w:rPr>
          <w:rFonts w:ascii="Open Sans" w:hAnsi="Open Sans" w:cs="Open Sans"/>
          <w:bCs/>
          <w:color w:val="000000"/>
          <w:sz w:val="22"/>
          <w:szCs w:val="22"/>
          <w:lang w:val="tr-TR"/>
        </w:rPr>
      </w:pPr>
      <w:r w:rsidRPr="00270A84">
        <w:rPr>
          <w:rFonts w:ascii="Open Sans" w:hAnsi="Open Sans" w:cs="Open Sans"/>
          <w:bCs/>
          <w:color w:val="000000"/>
          <w:sz w:val="22"/>
          <w:szCs w:val="22"/>
          <w:lang w:val="tr-TR"/>
        </w:rPr>
        <w:t>CEA araç seti, CEA rehberine eşlik eder ve topluluk merkezinde (aşağıda) barındırılır. Araç seti, bir tespit aracı, izleme ve değerlendirme aracı, geri bildirim mekanizmalarının kurulmasına yönelik rehberlik ve araçlar ile şablon CEA politikaları, stratejileri ve çalışma planları dahil olmak üzere şablonlar, kontrol listeleri ve ayrıntılı rehberlik içermektedir. Bu araçlar, CEA asgari eylemlerini uygulamaya koymaları için personeli ve gönüllüleri desteklemektedir.</w:t>
      </w:r>
    </w:p>
    <w:p w14:paraId="08F89E35" w14:textId="77777777" w:rsidR="000564DD" w:rsidRPr="00270A84" w:rsidRDefault="000564DD" w:rsidP="004A124F">
      <w:pPr>
        <w:spacing w:line="276" w:lineRule="auto"/>
        <w:rPr>
          <w:rFonts w:ascii="Open Sans" w:hAnsi="Open Sans" w:cs="Open Sans"/>
          <w:sz w:val="22"/>
          <w:szCs w:val="22"/>
          <w:lang w:val="tr-TR" w:eastAsia="x-none"/>
        </w:rPr>
      </w:pPr>
    </w:p>
    <w:p w14:paraId="325D47CC" w14:textId="1CFA8445" w:rsidR="004A124F" w:rsidRPr="00270A84" w:rsidRDefault="0082431D" w:rsidP="004A124F">
      <w:pPr>
        <w:pBdr>
          <w:top w:val="nil"/>
          <w:left w:val="nil"/>
          <w:bottom w:val="nil"/>
          <w:right w:val="nil"/>
          <w:between w:val="nil"/>
        </w:pBdr>
        <w:spacing w:line="276" w:lineRule="auto"/>
        <w:rPr>
          <w:rFonts w:ascii="Open Sans" w:hAnsi="Open Sans" w:cs="Open Sans"/>
          <w:b/>
          <w:color w:val="000000"/>
          <w:sz w:val="22"/>
          <w:szCs w:val="22"/>
          <w:vertAlign w:val="superscript"/>
          <w:lang w:val="tr-TR"/>
        </w:rPr>
      </w:pPr>
      <w:hyperlink r:id="rId18" w:history="1">
        <w:r w:rsidR="00EA3CD9" w:rsidRPr="00270A84">
          <w:rPr>
            <w:rStyle w:val="Kpr"/>
            <w:rFonts w:ascii="Open Sans" w:hAnsi="Open Sans" w:cs="Open Sans"/>
            <w:b/>
            <w:sz w:val="22"/>
            <w:szCs w:val="22"/>
            <w:lang w:val="tr-TR"/>
          </w:rPr>
          <w:t>Topluluk Katılım Merkezi</w:t>
        </w:r>
        <w:r w:rsidR="004A124F" w:rsidRPr="00270A84">
          <w:rPr>
            <w:rStyle w:val="Kpr"/>
            <w:rFonts w:ascii="Open Sans" w:hAnsi="Open Sans" w:cs="Open Sans"/>
            <w:b/>
            <w:sz w:val="22"/>
            <w:szCs w:val="22"/>
            <w:lang w:val="tr-TR"/>
          </w:rPr>
          <w:t xml:space="preserve"> </w:t>
        </w:r>
      </w:hyperlink>
    </w:p>
    <w:p w14:paraId="0651A606" w14:textId="21B14D0A" w:rsidR="004A124F" w:rsidRPr="00270A84" w:rsidRDefault="00EA3CD9" w:rsidP="00EA3CD9">
      <w:pPr>
        <w:pBdr>
          <w:top w:val="nil"/>
          <w:left w:val="nil"/>
          <w:bottom w:val="nil"/>
          <w:right w:val="nil"/>
          <w:between w:val="nil"/>
        </w:pBdr>
        <w:spacing w:line="276" w:lineRule="auto"/>
        <w:rPr>
          <w:rFonts w:ascii="Open Sans" w:eastAsia="Arial" w:hAnsi="Open Sans" w:cs="Open Sans"/>
          <w:color w:val="000000"/>
          <w:sz w:val="22"/>
          <w:szCs w:val="22"/>
          <w:lang w:val="tr-TR"/>
        </w:rPr>
      </w:pPr>
      <w:r w:rsidRPr="00270A84">
        <w:rPr>
          <w:rFonts w:ascii="Open Sans" w:hAnsi="Open Sans" w:cs="Open Sans"/>
          <w:color w:val="000000"/>
          <w:sz w:val="22"/>
          <w:szCs w:val="22"/>
          <w:lang w:val="tr-TR"/>
        </w:rPr>
        <w:t xml:space="preserve">Topluluk Katılım Merkezi, İngiliz </w:t>
      </w:r>
      <w:proofErr w:type="spellStart"/>
      <w:r w:rsidRPr="00270A84">
        <w:rPr>
          <w:rFonts w:ascii="Open Sans" w:hAnsi="Open Sans" w:cs="Open Sans"/>
          <w:color w:val="000000"/>
          <w:sz w:val="22"/>
          <w:szCs w:val="22"/>
          <w:lang w:val="tr-TR"/>
        </w:rPr>
        <w:t>Kızılhaçı</w:t>
      </w:r>
      <w:proofErr w:type="spellEnd"/>
      <w:r w:rsidRPr="00270A84">
        <w:rPr>
          <w:rFonts w:ascii="Open Sans" w:hAnsi="Open Sans" w:cs="Open Sans"/>
          <w:color w:val="000000"/>
          <w:sz w:val="22"/>
          <w:szCs w:val="22"/>
          <w:lang w:val="tr-TR"/>
        </w:rPr>
        <w:t xml:space="preserve"> tarafından barındırılan, topluluk katılımı ve hesap verebilirlik için 'tek durak noktası' sağlayan ücretsiz bir çevrimiçi platformdur. Merkez 300'den fazla kaynak içermekte ve eğitim paketleri, bir e-öğrenme oyunu, interaktif bir harita, bir sohbet forumunun yanı sıra geri bildirim mekanizmalarından radyo programlarına kadar bir dizi konuda araçlar, kılavuzlar ve vaka çalışmaları içermektedir. Birleşik Krallık Dışişleri, Milletler Topluluğu ve Kalkınma Ofisi tarafından finanse edilen merkez İngilizce, Fransızca, İspanyolca ve Arapça dillerinde mevcuttur.</w:t>
      </w:r>
    </w:p>
    <w:sectPr w:rsidR="004A124F" w:rsidRPr="00270A84" w:rsidSect="00D838C7">
      <w:headerReference w:type="default" r:id="rId19"/>
      <w:footerReference w:type="even" r:id="rId20"/>
      <w:footerReference w:type="default" r:id="rId21"/>
      <w:footerReference w:type="first" r:id="rId22"/>
      <w:pgSz w:w="11900" w:h="16840"/>
      <w:pgMar w:top="1440" w:right="1080" w:bottom="1284" w:left="108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Vefa AFRIKACH KOTAN" w:date="2024-03-28T09:04:00Z" w:initials="VK">
    <w:p w14:paraId="71366BCC" w14:textId="22E660DD" w:rsidR="781DD9BC" w:rsidRDefault="781DD9BC">
      <w:r>
        <w:t>need to be translated into Turkish.</w:t>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366BC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F4186CA" w16cex:dateUtc="2024-03-28T06: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366BCC" w16cid:durableId="2F4186C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5C3F0" w14:textId="77777777" w:rsidR="0082431D" w:rsidRDefault="0082431D" w:rsidP="003218D0">
      <w:r>
        <w:separator/>
      </w:r>
    </w:p>
  </w:endnote>
  <w:endnote w:type="continuationSeparator" w:id="0">
    <w:p w14:paraId="56CF5A42" w14:textId="77777777" w:rsidR="0082431D" w:rsidRDefault="0082431D" w:rsidP="0032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ontserrat">
    <w:altName w:val="Montserrat"/>
    <w:charset w:val="A2"/>
    <w:family w:val="auto"/>
    <w:pitch w:val="variable"/>
    <w:sig w:usb0="2000020F" w:usb1="00000003" w:usb2="00000000" w:usb3="00000000" w:csb0="00000197"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51E0E" w14:textId="6D07EAB5" w:rsidR="003160C3" w:rsidRDefault="00D056B8">
    <w:pPr>
      <w:pStyle w:val="AltBilgi"/>
    </w:pPr>
    <w:r>
      <w:rPr>
        <w:noProof/>
      </w:rPr>
      <mc:AlternateContent>
        <mc:Choice Requires="wps">
          <w:drawing>
            <wp:anchor distT="0" distB="0" distL="0" distR="0" simplePos="0" relativeHeight="251676672" behindDoc="0" locked="0" layoutInCell="1" allowOverlap="1" wp14:anchorId="63C42061" wp14:editId="09927A33">
              <wp:simplePos x="635" y="635"/>
              <wp:positionH relativeFrom="page">
                <wp:align>left</wp:align>
              </wp:positionH>
              <wp:positionV relativeFrom="page">
                <wp:align>bottom</wp:align>
              </wp:positionV>
              <wp:extent cx="443865" cy="443865"/>
              <wp:effectExtent l="0" t="0" r="6350" b="0"/>
              <wp:wrapNone/>
              <wp:docPr id="1909728719"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735B921" w14:textId="230BEFF8" w:rsidR="00D056B8" w:rsidRPr="00D056B8" w:rsidRDefault="00D056B8" w:rsidP="00D056B8">
                          <w:pPr>
                            <w:rPr>
                              <w:rFonts w:ascii="Calibri" w:eastAsia="Calibri" w:hAnsi="Calibri" w:cs="Calibri"/>
                              <w:noProof/>
                              <w:color w:val="000000"/>
                              <w:sz w:val="20"/>
                              <w:szCs w:val="20"/>
                            </w:rPr>
                          </w:pPr>
                          <w:r w:rsidRPr="00D056B8">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3C42061" id="_x0000_t202" coordsize="21600,21600" o:spt="202" path="m,l,21600r21600,l21600,xe">
              <v:stroke joinstyle="miter"/>
              <v:path gradientshapeok="t" o:connecttype="rect"/>
            </v:shapetype>
            <v:shape id="Text Box 2" o:spid="_x0000_s1031" type="#_x0000_t202" alt="Public" style="position:absolute;margin-left:0;margin-top:0;width:34.95pt;height:34.95pt;z-index:25167667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" filled="f" stroked="f">
              <v:textbox style="mso-fit-shape-to-text:t" inset="20pt,0,0,15pt">
                <w:txbxContent>
                  <w:p w14:paraId="3735B921" w14:textId="230BEFF8" w:rsidR="00D056B8" w:rsidRPr="00D056B8" w:rsidRDefault="00D056B8" w:rsidP="00D056B8">
                    <w:pPr>
                      <w:rPr>
                        <w:rFonts w:ascii="Calibri" w:eastAsia="Calibri" w:hAnsi="Calibri" w:cs="Calibri"/>
                        <w:noProof/>
                        <w:color w:val="000000"/>
                        <w:sz w:val="20"/>
                        <w:szCs w:val="20"/>
                      </w:rPr>
                    </w:pPr>
                    <w:r w:rsidRPr="00D056B8">
                      <w:rPr>
                        <w:rFonts w:ascii="Calibri" w:eastAsia="Calibri" w:hAnsi="Calibri" w:cs="Calibri"/>
                        <w:noProof/>
                        <w:color w:val="000000"/>
                        <w:sz w:val="20"/>
                        <w:szCs w:val="20"/>
                      </w:rPr>
                      <w:t>Public</w:t>
                    </w:r>
                  </w:p>
                </w:txbxContent>
              </v:textbox>
              <w10:wrap anchorx="page" anchory="page"/>
            </v:shape>
          </w:pict>
        </mc:Fallback>
      </mc:AlternateContent>
    </w:r>
    <w:r w:rsidR="003160C3">
      <w:ptab w:relativeTo="margin" w:alignment="center" w:leader="none"/>
    </w:r>
    <w:r w:rsidR="003160C3">
      <w:ptab w:relativeTo="margin" w:alignment="right" w:leader="none"/>
    </w:r>
    <w:r w:rsidR="003160C3">
      <w:rPr>
        <w:noProof/>
        <w:lang w:val="en-US"/>
      </w:rPr>
      <w:drawing>
        <wp:anchor distT="0" distB="0" distL="114300" distR="114300" simplePos="0" relativeHeight="251672576" behindDoc="0" locked="0" layoutInCell="1" allowOverlap="1" wp14:anchorId="3B3F98E9" wp14:editId="11DA03C1">
          <wp:simplePos x="0" y="0"/>
          <wp:positionH relativeFrom="margin">
            <wp:posOffset>3088640</wp:posOffset>
          </wp:positionH>
          <wp:positionV relativeFrom="paragraph">
            <wp:posOffset>66040</wp:posOffset>
          </wp:positionV>
          <wp:extent cx="2835081" cy="273008"/>
          <wp:effectExtent l="0" t="0" r="0" b="6985"/>
          <wp:wrapNone/>
          <wp:docPr id="24" name="Picture 24" descr="logoFED-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FED-eng"/>
                  <pic:cNvPicPr>
                    <a:picLocks noChangeAspect="1" noChangeArrowheads="1"/>
                  </pic:cNvPicPr>
                </pic:nvPicPr>
                <pic:blipFill>
                  <a:blip r:embed="rId1"/>
                  <a:srcRect/>
                  <a:stretch>
                    <a:fillRect/>
                  </a:stretch>
                </pic:blipFill>
                <pic:spPr bwMode="auto">
                  <a:xfrm>
                    <a:off x="0" y="0"/>
                    <a:ext cx="2836276" cy="273123"/>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A3CA4" w14:textId="2558313E" w:rsidR="003160C3" w:rsidRDefault="00D056B8">
    <w:pPr>
      <w:pStyle w:val="AltBilgi"/>
    </w:pPr>
    <w:r>
      <w:rPr>
        <w:noProof/>
      </w:rPr>
      <mc:AlternateContent>
        <mc:Choice Requires="wps">
          <w:drawing>
            <wp:anchor distT="0" distB="0" distL="0" distR="0" simplePos="0" relativeHeight="251677696" behindDoc="0" locked="0" layoutInCell="1" allowOverlap="1" wp14:anchorId="4365E539" wp14:editId="79133906">
              <wp:simplePos x="0" y="0"/>
              <wp:positionH relativeFrom="page">
                <wp:align>left</wp:align>
              </wp:positionH>
              <wp:positionV relativeFrom="page">
                <wp:align>bottom</wp:align>
              </wp:positionV>
              <wp:extent cx="443865" cy="443865"/>
              <wp:effectExtent l="0" t="0" r="6350" b="0"/>
              <wp:wrapNone/>
              <wp:docPr id="1624475495"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17D993" w14:textId="0B027CDA" w:rsidR="00D056B8" w:rsidRPr="00D056B8" w:rsidRDefault="00D056B8" w:rsidP="00D056B8">
                          <w:pPr>
                            <w:rPr>
                              <w:rFonts w:ascii="Calibri" w:eastAsia="Calibri" w:hAnsi="Calibri" w:cs="Calibri"/>
                              <w:noProof/>
                              <w:color w:val="000000"/>
                              <w:sz w:val="20"/>
                              <w:szCs w:val="20"/>
                            </w:rPr>
                          </w:pPr>
                          <w:r w:rsidRPr="00D056B8">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365E539" id="_x0000_t202" coordsize="21600,21600" o:spt="202" path="m,l,21600r21600,l21600,xe">
              <v:stroke joinstyle="miter"/>
              <v:path gradientshapeok="t" o:connecttype="rect"/>
            </v:shapetype>
            <v:shape id="Text Box 3" o:spid="_x0000_s1032" type="#_x0000_t202" alt="Public" style="position:absolute;margin-left:0;margin-top:0;width:34.95pt;height:34.95pt;z-index:25167769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" filled="f" stroked="f">
              <v:textbox style="mso-fit-shape-to-text:t" inset="20pt,0,0,15pt">
                <w:txbxContent>
                  <w:p w14:paraId="0117D993" w14:textId="0B027CDA" w:rsidR="00D056B8" w:rsidRPr="00D056B8" w:rsidRDefault="00D056B8" w:rsidP="00D056B8">
                    <w:pPr>
                      <w:rPr>
                        <w:rFonts w:ascii="Calibri" w:eastAsia="Calibri" w:hAnsi="Calibri" w:cs="Calibri"/>
                        <w:noProof/>
                        <w:color w:val="000000"/>
                        <w:sz w:val="20"/>
                        <w:szCs w:val="20"/>
                      </w:rPr>
                    </w:pPr>
                    <w:r w:rsidRPr="00D056B8">
                      <w:rPr>
                        <w:rFonts w:ascii="Calibri" w:eastAsia="Calibri" w:hAnsi="Calibri" w:cs="Calibri"/>
                        <w:noProof/>
                        <w:color w:val="000000"/>
                        <w:sz w:val="20"/>
                        <w:szCs w:val="20"/>
                      </w:rPr>
                      <w:t>Public</w:t>
                    </w:r>
                  </w:p>
                </w:txbxContent>
              </v:textbox>
              <w10:wrap anchorx="page" anchory="page"/>
            </v:shape>
          </w:pict>
        </mc:Fallback>
      </mc:AlternateContent>
    </w:r>
    <w:r w:rsidR="003160C3">
      <w:ptab w:relativeTo="margin" w:alignment="center" w:leader="none"/>
    </w:r>
    <w:r w:rsidR="003160C3">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D0B81" w14:textId="019D6399" w:rsidR="00D056B8" w:rsidRDefault="00D056B8">
    <w:pPr>
      <w:pStyle w:val="AltBilgi"/>
    </w:pPr>
    <w:r>
      <w:rPr>
        <w:noProof/>
      </w:rPr>
      <mc:AlternateContent>
        <mc:Choice Requires="wps">
          <w:drawing>
            <wp:anchor distT="0" distB="0" distL="0" distR="0" simplePos="0" relativeHeight="251675648" behindDoc="0" locked="0" layoutInCell="1" allowOverlap="1" wp14:anchorId="0E028DCC" wp14:editId="77A0AE09">
              <wp:simplePos x="635" y="635"/>
              <wp:positionH relativeFrom="page">
                <wp:align>left</wp:align>
              </wp:positionH>
              <wp:positionV relativeFrom="page">
                <wp:align>bottom</wp:align>
              </wp:positionV>
              <wp:extent cx="443865" cy="443865"/>
              <wp:effectExtent l="0" t="0" r="6350" b="0"/>
              <wp:wrapNone/>
              <wp:docPr id="1443506207"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9453C43" w14:textId="2025B893" w:rsidR="00D056B8" w:rsidRPr="00D056B8" w:rsidRDefault="00D056B8" w:rsidP="00D056B8">
                          <w:pPr>
                            <w:rPr>
                              <w:rFonts w:ascii="Calibri" w:eastAsia="Calibri" w:hAnsi="Calibri" w:cs="Calibri"/>
                              <w:noProof/>
                              <w:color w:val="000000"/>
                              <w:sz w:val="20"/>
                              <w:szCs w:val="20"/>
                            </w:rPr>
                          </w:pPr>
                          <w:r w:rsidRPr="00D056B8">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E028DCC" id="_x0000_t202" coordsize="21600,21600" o:spt="202" path="m,l,21600r21600,l21600,xe">
              <v:stroke joinstyle="miter"/>
              <v:path gradientshapeok="t" o:connecttype="rect"/>
            </v:shapetype>
            <v:shape id="Text Box 1" o:spid="_x0000_s1033" type="#_x0000_t202" alt="Public" style="position:absolute;margin-left:0;margin-top:0;width:34.95pt;height:34.95pt;z-index:25167564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" filled="f" stroked="f">
              <v:textbox style="mso-fit-shape-to-text:t" inset="20pt,0,0,15pt">
                <w:txbxContent>
                  <w:p w14:paraId="69453C43" w14:textId="2025B893" w:rsidR="00D056B8" w:rsidRPr="00D056B8" w:rsidRDefault="00D056B8" w:rsidP="00D056B8">
                    <w:pPr>
                      <w:rPr>
                        <w:rFonts w:ascii="Calibri" w:eastAsia="Calibri" w:hAnsi="Calibri" w:cs="Calibri"/>
                        <w:noProof/>
                        <w:color w:val="000000"/>
                        <w:sz w:val="20"/>
                        <w:szCs w:val="20"/>
                      </w:rPr>
                    </w:pPr>
                    <w:r w:rsidRPr="00D056B8">
                      <w:rPr>
                        <w:rFonts w:ascii="Calibri" w:eastAsia="Calibri" w:hAnsi="Calibri" w:cs="Calibri"/>
                        <w:noProof/>
                        <w:color w:val="000000"/>
                        <w:sz w:val="20"/>
                        <w:szCs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5EF6E" w14:textId="77777777" w:rsidR="0082431D" w:rsidRDefault="0082431D" w:rsidP="003218D0">
      <w:r>
        <w:separator/>
      </w:r>
    </w:p>
  </w:footnote>
  <w:footnote w:type="continuationSeparator" w:id="0">
    <w:p w14:paraId="0EE5C691" w14:textId="77777777" w:rsidR="0082431D" w:rsidRDefault="0082431D" w:rsidP="00321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18442" w14:textId="7C27377F" w:rsidR="00751EB3" w:rsidRDefault="00751EB3">
    <w:pPr>
      <w:pStyle w:val="stBilgi"/>
    </w:pPr>
  </w:p>
  <w:tbl>
    <w:tblPr>
      <w:tblStyle w:val="1"/>
      <w:tblW w:w="4987" w:type="pct"/>
      <w:tblCellMar>
        <w:left w:w="57" w:type="dxa"/>
        <w:right w:w="57" w:type="dxa"/>
      </w:tblCellMar>
      <w:tblLook w:val="0400" w:firstRow="0" w:lastRow="0" w:firstColumn="0" w:lastColumn="0" w:noHBand="0" w:noVBand="1"/>
    </w:tblPr>
    <w:tblGrid>
      <w:gridCol w:w="9326"/>
      <w:gridCol w:w="389"/>
    </w:tblGrid>
    <w:tr w:rsidR="00751EB3" w14:paraId="2107E7E5" w14:textId="77777777" w:rsidTr="00905B19">
      <w:trPr>
        <w:trHeight w:val="207"/>
      </w:trPr>
      <w:tc>
        <w:tcPr>
          <w:tcW w:w="4800" w:type="pct"/>
          <w:tcBorders>
            <w:bottom w:val="single" w:sz="4" w:space="0" w:color="000000"/>
          </w:tcBorders>
          <w:vAlign w:val="bottom"/>
        </w:tcPr>
        <w:p w14:paraId="57EB8981" w14:textId="43346A4D" w:rsidR="00751EB3" w:rsidRPr="00905B19" w:rsidRDefault="00751EB3" w:rsidP="00751EB3">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r>
            <w:rPr>
              <w:rFonts w:ascii="Montserrat" w:eastAsia="Montserrat" w:hAnsi="Montserrat" w:cs="Montserrat"/>
              <w:b/>
              <w:noProof/>
              <w:color w:val="000000"/>
              <w:sz w:val="22"/>
              <w:szCs w:val="22"/>
            </w:rPr>
            <w:drawing>
              <wp:anchor distT="0" distB="0" distL="114300" distR="114300" simplePos="0" relativeHeight="251674624" behindDoc="0" locked="0" layoutInCell="1" allowOverlap="1" wp14:anchorId="4758083E" wp14:editId="13A52741">
                <wp:simplePos x="0" y="0"/>
                <wp:positionH relativeFrom="column">
                  <wp:posOffset>-1076325</wp:posOffset>
                </wp:positionH>
                <wp:positionV relativeFrom="paragraph">
                  <wp:posOffset>-140970</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Montserrat" w:eastAsia="Montserrat" w:hAnsi="Montserrat" w:cs="Montserrat"/>
              <w:b/>
              <w:color w:val="000000"/>
            </w:rPr>
            <w:t xml:space="preserve"> </w:t>
          </w:r>
          <w:proofErr w:type="spellStart"/>
          <w:r w:rsidR="00F6671D" w:rsidRPr="00F6671D">
            <w:rPr>
              <w:rFonts w:ascii="Montserrat" w:eastAsia="Montserrat" w:hAnsi="Montserrat" w:cs="Montserrat"/>
              <w:b/>
              <w:color w:val="000000"/>
              <w:sz w:val="21"/>
              <w:szCs w:val="21"/>
            </w:rPr>
            <w:t>Topluluk</w:t>
          </w:r>
          <w:proofErr w:type="spellEnd"/>
          <w:r w:rsidR="00F6671D" w:rsidRPr="00F6671D">
            <w:rPr>
              <w:rFonts w:ascii="Montserrat" w:eastAsia="Montserrat" w:hAnsi="Montserrat" w:cs="Montserrat"/>
              <w:b/>
              <w:color w:val="000000"/>
              <w:sz w:val="21"/>
              <w:szCs w:val="21"/>
            </w:rPr>
            <w:t xml:space="preserve"> </w:t>
          </w:r>
          <w:proofErr w:type="spellStart"/>
          <w:r w:rsidR="00F6671D" w:rsidRPr="00F6671D">
            <w:rPr>
              <w:rFonts w:ascii="Montserrat" w:eastAsia="Montserrat" w:hAnsi="Montserrat" w:cs="Montserrat"/>
              <w:b/>
              <w:color w:val="000000"/>
              <w:sz w:val="21"/>
              <w:szCs w:val="21"/>
            </w:rPr>
            <w:t>Katılımı</w:t>
          </w:r>
          <w:proofErr w:type="spellEnd"/>
          <w:r w:rsidR="00F6671D" w:rsidRPr="00F6671D">
            <w:rPr>
              <w:rFonts w:ascii="Montserrat" w:eastAsia="Montserrat" w:hAnsi="Montserrat" w:cs="Montserrat"/>
              <w:b/>
              <w:color w:val="000000"/>
              <w:sz w:val="21"/>
              <w:szCs w:val="21"/>
            </w:rPr>
            <w:t xml:space="preserve"> </w:t>
          </w:r>
          <w:proofErr w:type="spellStart"/>
          <w:r w:rsidR="00F6671D" w:rsidRPr="00F6671D">
            <w:rPr>
              <w:rFonts w:ascii="Montserrat" w:eastAsia="Montserrat" w:hAnsi="Montserrat" w:cs="Montserrat"/>
              <w:b/>
              <w:color w:val="000000"/>
              <w:sz w:val="21"/>
              <w:szCs w:val="21"/>
            </w:rPr>
            <w:t>Şube</w:t>
          </w:r>
          <w:proofErr w:type="spellEnd"/>
          <w:r w:rsidR="00F6671D" w:rsidRPr="00F6671D">
            <w:rPr>
              <w:rFonts w:ascii="Montserrat" w:eastAsia="Montserrat" w:hAnsi="Montserrat" w:cs="Montserrat"/>
              <w:b/>
              <w:color w:val="000000"/>
              <w:sz w:val="21"/>
              <w:szCs w:val="21"/>
            </w:rPr>
            <w:t xml:space="preserve"> </w:t>
          </w:r>
          <w:proofErr w:type="spellStart"/>
          <w:r w:rsidR="00F6671D" w:rsidRPr="00F6671D">
            <w:rPr>
              <w:rFonts w:ascii="Montserrat" w:eastAsia="Montserrat" w:hAnsi="Montserrat" w:cs="Montserrat"/>
              <w:b/>
              <w:color w:val="000000"/>
              <w:sz w:val="21"/>
              <w:szCs w:val="21"/>
            </w:rPr>
            <w:t>Eğitimi</w:t>
          </w:r>
          <w:proofErr w:type="spellEnd"/>
        </w:p>
        <w:p w14:paraId="0206F62E" w14:textId="04B5D9BD" w:rsidR="00751EB3" w:rsidRPr="00905B19" w:rsidRDefault="00F6671D" w:rsidP="00751EB3">
          <w:pPr>
            <w:pBdr>
              <w:top w:val="nil"/>
              <w:left w:val="nil"/>
              <w:bottom w:val="nil"/>
              <w:right w:val="nil"/>
              <w:between w:val="nil"/>
            </w:pBdr>
            <w:tabs>
              <w:tab w:val="center" w:pos="4513"/>
              <w:tab w:val="right" w:pos="9026"/>
            </w:tabs>
            <w:ind w:left="720"/>
            <w:jc w:val="right"/>
            <w:rPr>
              <w:rFonts w:ascii="Montserrat" w:eastAsia="Montserrat" w:hAnsi="Montserrat" w:cs="Montserrat"/>
              <w:color w:val="000000"/>
              <w:sz w:val="22"/>
              <w:szCs w:val="22"/>
            </w:rPr>
          </w:pPr>
          <w:proofErr w:type="spellStart"/>
          <w:r w:rsidRPr="00F6671D">
            <w:rPr>
              <w:rFonts w:ascii="Montserrat" w:eastAsia="Montserrat" w:hAnsi="Montserrat" w:cs="Montserrat"/>
              <w:color w:val="000000"/>
              <w:sz w:val="21"/>
              <w:szCs w:val="21"/>
            </w:rPr>
            <w:t>Modül</w:t>
          </w:r>
          <w:proofErr w:type="spellEnd"/>
          <w:r w:rsidRPr="00F6671D">
            <w:rPr>
              <w:rFonts w:ascii="Montserrat" w:eastAsia="Montserrat" w:hAnsi="Montserrat" w:cs="Montserrat"/>
              <w:color w:val="000000"/>
              <w:sz w:val="21"/>
              <w:szCs w:val="21"/>
            </w:rPr>
            <w:t xml:space="preserve"> 1 - </w:t>
          </w:r>
          <w:proofErr w:type="spellStart"/>
          <w:r w:rsidRPr="00F6671D">
            <w:rPr>
              <w:rFonts w:ascii="Montserrat" w:eastAsia="Montserrat" w:hAnsi="Montserrat" w:cs="Montserrat"/>
              <w:color w:val="000000"/>
              <w:sz w:val="21"/>
              <w:szCs w:val="21"/>
            </w:rPr>
            <w:t>Faaliyet</w:t>
          </w:r>
          <w:proofErr w:type="spellEnd"/>
          <w:r w:rsidRPr="00F6671D">
            <w:rPr>
              <w:rFonts w:ascii="Montserrat" w:eastAsia="Montserrat" w:hAnsi="Montserrat" w:cs="Montserrat"/>
              <w:color w:val="000000"/>
              <w:sz w:val="21"/>
              <w:szCs w:val="21"/>
            </w:rPr>
            <w:t xml:space="preserve"> 2: </w:t>
          </w:r>
          <w:proofErr w:type="spellStart"/>
          <w:r w:rsidRPr="00F6671D">
            <w:rPr>
              <w:rFonts w:ascii="Montserrat" w:eastAsia="Montserrat" w:hAnsi="Montserrat" w:cs="Montserrat"/>
              <w:color w:val="000000"/>
              <w:sz w:val="21"/>
              <w:szCs w:val="21"/>
            </w:rPr>
            <w:t>Topluluk</w:t>
          </w:r>
          <w:proofErr w:type="spellEnd"/>
          <w:r w:rsidRPr="00F6671D">
            <w:rPr>
              <w:rFonts w:ascii="Montserrat" w:eastAsia="Montserrat" w:hAnsi="Montserrat" w:cs="Montserrat"/>
              <w:color w:val="000000"/>
              <w:sz w:val="21"/>
              <w:szCs w:val="21"/>
            </w:rPr>
            <w:t xml:space="preserve"> </w:t>
          </w:r>
          <w:proofErr w:type="spellStart"/>
          <w:r w:rsidRPr="00F6671D">
            <w:rPr>
              <w:rFonts w:ascii="Montserrat" w:eastAsia="Montserrat" w:hAnsi="Montserrat" w:cs="Montserrat"/>
              <w:color w:val="000000"/>
              <w:sz w:val="21"/>
              <w:szCs w:val="21"/>
            </w:rPr>
            <w:t>katılımı</w:t>
          </w:r>
          <w:proofErr w:type="spellEnd"/>
          <w:r w:rsidRPr="00F6671D">
            <w:rPr>
              <w:rFonts w:ascii="Montserrat" w:eastAsia="Montserrat" w:hAnsi="Montserrat" w:cs="Montserrat"/>
              <w:color w:val="000000"/>
              <w:sz w:val="21"/>
              <w:szCs w:val="21"/>
            </w:rPr>
            <w:t xml:space="preserve"> </w:t>
          </w:r>
          <w:proofErr w:type="spellStart"/>
          <w:r w:rsidRPr="00F6671D">
            <w:rPr>
              <w:rFonts w:ascii="Montserrat" w:eastAsia="Montserrat" w:hAnsi="Montserrat" w:cs="Montserrat"/>
              <w:color w:val="000000"/>
              <w:sz w:val="21"/>
              <w:szCs w:val="21"/>
            </w:rPr>
            <w:t>nedir</w:t>
          </w:r>
          <w:proofErr w:type="spellEnd"/>
          <w:r w:rsidRPr="00F6671D">
            <w:rPr>
              <w:rFonts w:ascii="Montserrat" w:eastAsia="Montserrat" w:hAnsi="Montserrat" w:cs="Montserrat"/>
              <w:color w:val="000000"/>
              <w:sz w:val="21"/>
              <w:szCs w:val="21"/>
            </w:rPr>
            <w:t>?</w:t>
          </w:r>
        </w:p>
      </w:tc>
      <w:tc>
        <w:tcPr>
          <w:tcW w:w="200" w:type="pct"/>
          <w:tcBorders>
            <w:bottom w:val="single" w:sz="4" w:space="0" w:color="C55911"/>
          </w:tcBorders>
          <w:shd w:val="clear" w:color="auto" w:fill="FF0000"/>
          <w:vAlign w:val="bottom"/>
        </w:tcPr>
        <w:p w14:paraId="601F04CC" w14:textId="77777777" w:rsidR="00751EB3" w:rsidRDefault="00751EB3" w:rsidP="00751EB3">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674993BC" w14:textId="77777777" w:rsidR="00751EB3" w:rsidRDefault="00751EB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B60A760"/>
    <w:lvl w:ilvl="0">
      <w:start w:val="1"/>
      <w:numFmt w:val="decimal"/>
      <w:pStyle w:val="ListeNumaras"/>
      <w:lvlText w:val="%1."/>
      <w:lvlJc w:val="left"/>
      <w:pPr>
        <w:tabs>
          <w:tab w:val="num" w:pos="360"/>
        </w:tabs>
        <w:ind w:left="360" w:hanging="360"/>
      </w:pPr>
    </w:lvl>
  </w:abstractNum>
  <w:abstractNum w:abstractNumId="1" w15:restartNumberingAfterBreak="0">
    <w:nsid w:val="02D01BFF"/>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B52854"/>
    <w:multiLevelType w:val="hybridMultilevel"/>
    <w:tmpl w:val="D8CEF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1C27F6"/>
    <w:multiLevelType w:val="hybridMultilevel"/>
    <w:tmpl w:val="97A41838"/>
    <w:lvl w:ilvl="0" w:tplc="A28C3FFC">
      <w:start w:val="1"/>
      <w:numFmt w:val="bullet"/>
      <w:lvlText w:val="•"/>
      <w:lvlJc w:val="left"/>
      <w:pPr>
        <w:tabs>
          <w:tab w:val="num" w:pos="720"/>
        </w:tabs>
        <w:ind w:left="720" w:hanging="360"/>
      </w:pPr>
      <w:rPr>
        <w:rFonts w:ascii="Arial" w:hAnsi="Arial" w:hint="default"/>
      </w:rPr>
    </w:lvl>
    <w:lvl w:ilvl="1" w:tplc="06149B08">
      <w:start w:val="1"/>
      <w:numFmt w:val="bullet"/>
      <w:lvlText w:val="•"/>
      <w:lvlJc w:val="left"/>
      <w:pPr>
        <w:tabs>
          <w:tab w:val="num" w:pos="1440"/>
        </w:tabs>
        <w:ind w:left="1440" w:hanging="360"/>
      </w:pPr>
      <w:rPr>
        <w:rFonts w:ascii="Arial" w:hAnsi="Arial" w:hint="default"/>
      </w:rPr>
    </w:lvl>
    <w:lvl w:ilvl="2" w:tplc="FD9E3C24" w:tentative="1">
      <w:start w:val="1"/>
      <w:numFmt w:val="bullet"/>
      <w:lvlText w:val="•"/>
      <w:lvlJc w:val="left"/>
      <w:pPr>
        <w:tabs>
          <w:tab w:val="num" w:pos="2160"/>
        </w:tabs>
        <w:ind w:left="2160" w:hanging="360"/>
      </w:pPr>
      <w:rPr>
        <w:rFonts w:ascii="Arial" w:hAnsi="Arial" w:hint="default"/>
      </w:rPr>
    </w:lvl>
    <w:lvl w:ilvl="3" w:tplc="A650DEBC" w:tentative="1">
      <w:start w:val="1"/>
      <w:numFmt w:val="bullet"/>
      <w:lvlText w:val="•"/>
      <w:lvlJc w:val="left"/>
      <w:pPr>
        <w:tabs>
          <w:tab w:val="num" w:pos="2880"/>
        </w:tabs>
        <w:ind w:left="2880" w:hanging="360"/>
      </w:pPr>
      <w:rPr>
        <w:rFonts w:ascii="Arial" w:hAnsi="Arial" w:hint="default"/>
      </w:rPr>
    </w:lvl>
    <w:lvl w:ilvl="4" w:tplc="8DDCB2F0" w:tentative="1">
      <w:start w:val="1"/>
      <w:numFmt w:val="bullet"/>
      <w:lvlText w:val="•"/>
      <w:lvlJc w:val="left"/>
      <w:pPr>
        <w:tabs>
          <w:tab w:val="num" w:pos="3600"/>
        </w:tabs>
        <w:ind w:left="3600" w:hanging="360"/>
      </w:pPr>
      <w:rPr>
        <w:rFonts w:ascii="Arial" w:hAnsi="Arial" w:hint="default"/>
      </w:rPr>
    </w:lvl>
    <w:lvl w:ilvl="5" w:tplc="48A096E2" w:tentative="1">
      <w:start w:val="1"/>
      <w:numFmt w:val="bullet"/>
      <w:lvlText w:val="•"/>
      <w:lvlJc w:val="left"/>
      <w:pPr>
        <w:tabs>
          <w:tab w:val="num" w:pos="4320"/>
        </w:tabs>
        <w:ind w:left="4320" w:hanging="360"/>
      </w:pPr>
      <w:rPr>
        <w:rFonts w:ascii="Arial" w:hAnsi="Arial" w:hint="default"/>
      </w:rPr>
    </w:lvl>
    <w:lvl w:ilvl="6" w:tplc="E3D86ED2" w:tentative="1">
      <w:start w:val="1"/>
      <w:numFmt w:val="bullet"/>
      <w:lvlText w:val="•"/>
      <w:lvlJc w:val="left"/>
      <w:pPr>
        <w:tabs>
          <w:tab w:val="num" w:pos="5040"/>
        </w:tabs>
        <w:ind w:left="5040" w:hanging="360"/>
      </w:pPr>
      <w:rPr>
        <w:rFonts w:ascii="Arial" w:hAnsi="Arial" w:hint="default"/>
      </w:rPr>
    </w:lvl>
    <w:lvl w:ilvl="7" w:tplc="0C440E22" w:tentative="1">
      <w:start w:val="1"/>
      <w:numFmt w:val="bullet"/>
      <w:lvlText w:val="•"/>
      <w:lvlJc w:val="left"/>
      <w:pPr>
        <w:tabs>
          <w:tab w:val="num" w:pos="5760"/>
        </w:tabs>
        <w:ind w:left="5760" w:hanging="360"/>
      </w:pPr>
      <w:rPr>
        <w:rFonts w:ascii="Arial" w:hAnsi="Arial" w:hint="default"/>
      </w:rPr>
    </w:lvl>
    <w:lvl w:ilvl="8" w:tplc="7E1EBD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B44108"/>
    <w:multiLevelType w:val="hybridMultilevel"/>
    <w:tmpl w:val="65AA8100"/>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B2E1D86"/>
    <w:multiLevelType w:val="hybridMultilevel"/>
    <w:tmpl w:val="AEA687BA"/>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475B5"/>
    <w:multiLevelType w:val="hybridMultilevel"/>
    <w:tmpl w:val="9C469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E23A0A"/>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A6162D"/>
    <w:multiLevelType w:val="hybridMultilevel"/>
    <w:tmpl w:val="C4E636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9505207"/>
    <w:multiLevelType w:val="multilevel"/>
    <w:tmpl w:val="4FD63E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9686A75"/>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461264"/>
    <w:multiLevelType w:val="hybridMultilevel"/>
    <w:tmpl w:val="710EAD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C62039C"/>
    <w:multiLevelType w:val="hybridMultilevel"/>
    <w:tmpl w:val="4066D2B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1DCD75BE"/>
    <w:multiLevelType w:val="hybridMultilevel"/>
    <w:tmpl w:val="92066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F8860A4"/>
    <w:multiLevelType w:val="multilevel"/>
    <w:tmpl w:val="A0929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2004016B"/>
    <w:multiLevelType w:val="hybridMultilevel"/>
    <w:tmpl w:val="2BA02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654268"/>
    <w:multiLevelType w:val="hybridMultilevel"/>
    <w:tmpl w:val="B08EBA32"/>
    <w:lvl w:ilvl="0" w:tplc="95D69AC2">
      <w:start w:val="1"/>
      <w:numFmt w:val="bullet"/>
      <w:lvlText w:val="•"/>
      <w:lvlJc w:val="left"/>
      <w:pPr>
        <w:tabs>
          <w:tab w:val="num" w:pos="720"/>
        </w:tabs>
        <w:ind w:left="720" w:hanging="360"/>
      </w:pPr>
      <w:rPr>
        <w:rFonts w:ascii="Arial" w:hAnsi="Arial" w:hint="default"/>
      </w:rPr>
    </w:lvl>
    <w:lvl w:ilvl="1" w:tplc="A25897DE">
      <w:start w:val="1"/>
      <w:numFmt w:val="bullet"/>
      <w:lvlText w:val="•"/>
      <w:lvlJc w:val="left"/>
      <w:pPr>
        <w:tabs>
          <w:tab w:val="num" w:pos="1440"/>
        </w:tabs>
        <w:ind w:left="1440" w:hanging="360"/>
      </w:pPr>
      <w:rPr>
        <w:rFonts w:ascii="Arial" w:hAnsi="Arial" w:hint="default"/>
      </w:rPr>
    </w:lvl>
    <w:lvl w:ilvl="2" w:tplc="966A03C2" w:tentative="1">
      <w:start w:val="1"/>
      <w:numFmt w:val="bullet"/>
      <w:lvlText w:val="•"/>
      <w:lvlJc w:val="left"/>
      <w:pPr>
        <w:tabs>
          <w:tab w:val="num" w:pos="2160"/>
        </w:tabs>
        <w:ind w:left="2160" w:hanging="360"/>
      </w:pPr>
      <w:rPr>
        <w:rFonts w:ascii="Arial" w:hAnsi="Arial" w:hint="default"/>
      </w:rPr>
    </w:lvl>
    <w:lvl w:ilvl="3" w:tplc="96C0D910" w:tentative="1">
      <w:start w:val="1"/>
      <w:numFmt w:val="bullet"/>
      <w:lvlText w:val="•"/>
      <w:lvlJc w:val="left"/>
      <w:pPr>
        <w:tabs>
          <w:tab w:val="num" w:pos="2880"/>
        </w:tabs>
        <w:ind w:left="2880" w:hanging="360"/>
      </w:pPr>
      <w:rPr>
        <w:rFonts w:ascii="Arial" w:hAnsi="Arial" w:hint="default"/>
      </w:rPr>
    </w:lvl>
    <w:lvl w:ilvl="4" w:tplc="B36E05E4" w:tentative="1">
      <w:start w:val="1"/>
      <w:numFmt w:val="bullet"/>
      <w:lvlText w:val="•"/>
      <w:lvlJc w:val="left"/>
      <w:pPr>
        <w:tabs>
          <w:tab w:val="num" w:pos="3600"/>
        </w:tabs>
        <w:ind w:left="3600" w:hanging="360"/>
      </w:pPr>
      <w:rPr>
        <w:rFonts w:ascii="Arial" w:hAnsi="Arial" w:hint="default"/>
      </w:rPr>
    </w:lvl>
    <w:lvl w:ilvl="5" w:tplc="591CE6F6" w:tentative="1">
      <w:start w:val="1"/>
      <w:numFmt w:val="bullet"/>
      <w:lvlText w:val="•"/>
      <w:lvlJc w:val="left"/>
      <w:pPr>
        <w:tabs>
          <w:tab w:val="num" w:pos="4320"/>
        </w:tabs>
        <w:ind w:left="4320" w:hanging="360"/>
      </w:pPr>
      <w:rPr>
        <w:rFonts w:ascii="Arial" w:hAnsi="Arial" w:hint="default"/>
      </w:rPr>
    </w:lvl>
    <w:lvl w:ilvl="6" w:tplc="229E8180" w:tentative="1">
      <w:start w:val="1"/>
      <w:numFmt w:val="bullet"/>
      <w:lvlText w:val="•"/>
      <w:lvlJc w:val="left"/>
      <w:pPr>
        <w:tabs>
          <w:tab w:val="num" w:pos="5040"/>
        </w:tabs>
        <w:ind w:left="5040" w:hanging="360"/>
      </w:pPr>
      <w:rPr>
        <w:rFonts w:ascii="Arial" w:hAnsi="Arial" w:hint="default"/>
      </w:rPr>
    </w:lvl>
    <w:lvl w:ilvl="7" w:tplc="8704132E" w:tentative="1">
      <w:start w:val="1"/>
      <w:numFmt w:val="bullet"/>
      <w:lvlText w:val="•"/>
      <w:lvlJc w:val="left"/>
      <w:pPr>
        <w:tabs>
          <w:tab w:val="num" w:pos="5760"/>
        </w:tabs>
        <w:ind w:left="5760" w:hanging="360"/>
      </w:pPr>
      <w:rPr>
        <w:rFonts w:ascii="Arial" w:hAnsi="Arial" w:hint="default"/>
      </w:rPr>
    </w:lvl>
    <w:lvl w:ilvl="8" w:tplc="14A8DAE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36E59EE"/>
    <w:multiLevelType w:val="hybridMultilevel"/>
    <w:tmpl w:val="7476350A"/>
    <w:lvl w:ilvl="0" w:tplc="E0A006D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26414966"/>
    <w:multiLevelType w:val="hybridMultilevel"/>
    <w:tmpl w:val="421805DC"/>
    <w:lvl w:ilvl="0" w:tplc="09729E16">
      <w:start w:val="1"/>
      <w:numFmt w:val="bullet"/>
      <w:lvlText w:val="•"/>
      <w:lvlJc w:val="left"/>
      <w:pPr>
        <w:tabs>
          <w:tab w:val="num" w:pos="720"/>
        </w:tabs>
        <w:ind w:left="720" w:hanging="360"/>
      </w:pPr>
      <w:rPr>
        <w:rFonts w:ascii="Arial" w:hAnsi="Arial" w:hint="default"/>
      </w:rPr>
    </w:lvl>
    <w:lvl w:ilvl="1" w:tplc="57B2C1E8">
      <w:start w:val="1"/>
      <w:numFmt w:val="bullet"/>
      <w:lvlText w:val="•"/>
      <w:lvlJc w:val="left"/>
      <w:pPr>
        <w:tabs>
          <w:tab w:val="num" w:pos="1440"/>
        </w:tabs>
        <w:ind w:left="1440" w:hanging="360"/>
      </w:pPr>
      <w:rPr>
        <w:rFonts w:ascii="Arial" w:hAnsi="Arial" w:hint="default"/>
      </w:rPr>
    </w:lvl>
    <w:lvl w:ilvl="2" w:tplc="5AB09BDA" w:tentative="1">
      <w:start w:val="1"/>
      <w:numFmt w:val="bullet"/>
      <w:lvlText w:val="•"/>
      <w:lvlJc w:val="left"/>
      <w:pPr>
        <w:tabs>
          <w:tab w:val="num" w:pos="2160"/>
        </w:tabs>
        <w:ind w:left="2160" w:hanging="360"/>
      </w:pPr>
      <w:rPr>
        <w:rFonts w:ascii="Arial" w:hAnsi="Arial" w:hint="default"/>
      </w:rPr>
    </w:lvl>
    <w:lvl w:ilvl="3" w:tplc="A57E7242" w:tentative="1">
      <w:start w:val="1"/>
      <w:numFmt w:val="bullet"/>
      <w:lvlText w:val="•"/>
      <w:lvlJc w:val="left"/>
      <w:pPr>
        <w:tabs>
          <w:tab w:val="num" w:pos="2880"/>
        </w:tabs>
        <w:ind w:left="2880" w:hanging="360"/>
      </w:pPr>
      <w:rPr>
        <w:rFonts w:ascii="Arial" w:hAnsi="Arial" w:hint="default"/>
      </w:rPr>
    </w:lvl>
    <w:lvl w:ilvl="4" w:tplc="B1104ABA" w:tentative="1">
      <w:start w:val="1"/>
      <w:numFmt w:val="bullet"/>
      <w:lvlText w:val="•"/>
      <w:lvlJc w:val="left"/>
      <w:pPr>
        <w:tabs>
          <w:tab w:val="num" w:pos="3600"/>
        </w:tabs>
        <w:ind w:left="3600" w:hanging="360"/>
      </w:pPr>
      <w:rPr>
        <w:rFonts w:ascii="Arial" w:hAnsi="Arial" w:hint="default"/>
      </w:rPr>
    </w:lvl>
    <w:lvl w:ilvl="5" w:tplc="3B4A091C" w:tentative="1">
      <w:start w:val="1"/>
      <w:numFmt w:val="bullet"/>
      <w:lvlText w:val="•"/>
      <w:lvlJc w:val="left"/>
      <w:pPr>
        <w:tabs>
          <w:tab w:val="num" w:pos="4320"/>
        </w:tabs>
        <w:ind w:left="4320" w:hanging="360"/>
      </w:pPr>
      <w:rPr>
        <w:rFonts w:ascii="Arial" w:hAnsi="Arial" w:hint="default"/>
      </w:rPr>
    </w:lvl>
    <w:lvl w:ilvl="6" w:tplc="F16C4CC8" w:tentative="1">
      <w:start w:val="1"/>
      <w:numFmt w:val="bullet"/>
      <w:lvlText w:val="•"/>
      <w:lvlJc w:val="left"/>
      <w:pPr>
        <w:tabs>
          <w:tab w:val="num" w:pos="5040"/>
        </w:tabs>
        <w:ind w:left="5040" w:hanging="360"/>
      </w:pPr>
      <w:rPr>
        <w:rFonts w:ascii="Arial" w:hAnsi="Arial" w:hint="default"/>
      </w:rPr>
    </w:lvl>
    <w:lvl w:ilvl="7" w:tplc="1540B852" w:tentative="1">
      <w:start w:val="1"/>
      <w:numFmt w:val="bullet"/>
      <w:lvlText w:val="•"/>
      <w:lvlJc w:val="left"/>
      <w:pPr>
        <w:tabs>
          <w:tab w:val="num" w:pos="5760"/>
        </w:tabs>
        <w:ind w:left="5760" w:hanging="360"/>
      </w:pPr>
      <w:rPr>
        <w:rFonts w:ascii="Arial" w:hAnsi="Arial" w:hint="default"/>
      </w:rPr>
    </w:lvl>
    <w:lvl w:ilvl="8" w:tplc="D15C753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6CA3CFA"/>
    <w:multiLevelType w:val="hybridMultilevel"/>
    <w:tmpl w:val="149C26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8FF7A81"/>
    <w:multiLevelType w:val="hybridMultilevel"/>
    <w:tmpl w:val="F98ACC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29C52097"/>
    <w:multiLevelType w:val="hybridMultilevel"/>
    <w:tmpl w:val="3FE49FB6"/>
    <w:lvl w:ilvl="0" w:tplc="F84E7EBA">
      <w:start w:val="1"/>
      <w:numFmt w:val="bullet"/>
      <w:lvlText w:val="•"/>
      <w:lvlJc w:val="left"/>
      <w:pPr>
        <w:ind w:left="1080" w:hanging="720"/>
      </w:pPr>
      <w:rPr>
        <w:rFonts w:ascii="Calibri" w:eastAsiaTheme="minorHAnsi" w:hAnsi="Calibri" w:cs="Calibri" w:hint="default"/>
      </w:rPr>
    </w:lvl>
    <w:lvl w:ilvl="1" w:tplc="1D34A272">
      <w:start w:val="14"/>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A77571A"/>
    <w:multiLevelType w:val="hybridMultilevel"/>
    <w:tmpl w:val="A29EFD8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2E3C76C9"/>
    <w:multiLevelType w:val="hybridMultilevel"/>
    <w:tmpl w:val="9C7AA5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31427F3E"/>
    <w:multiLevelType w:val="multilevel"/>
    <w:tmpl w:val="73561A3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65760EC"/>
    <w:multiLevelType w:val="hybridMultilevel"/>
    <w:tmpl w:val="31EA2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163BD0"/>
    <w:multiLevelType w:val="hybridMultilevel"/>
    <w:tmpl w:val="94F28366"/>
    <w:lvl w:ilvl="0" w:tplc="451C9F08">
      <w:start w:val="1"/>
      <w:numFmt w:val="bullet"/>
      <w:lvlText w:val="•"/>
      <w:lvlJc w:val="left"/>
      <w:pPr>
        <w:tabs>
          <w:tab w:val="num" w:pos="720"/>
        </w:tabs>
        <w:ind w:left="720" w:hanging="360"/>
      </w:pPr>
      <w:rPr>
        <w:rFonts w:ascii="Arial" w:hAnsi="Arial" w:hint="default"/>
      </w:rPr>
    </w:lvl>
    <w:lvl w:ilvl="1" w:tplc="5E600B44" w:tentative="1">
      <w:start w:val="1"/>
      <w:numFmt w:val="bullet"/>
      <w:lvlText w:val="•"/>
      <w:lvlJc w:val="left"/>
      <w:pPr>
        <w:tabs>
          <w:tab w:val="num" w:pos="1440"/>
        </w:tabs>
        <w:ind w:left="1440" w:hanging="360"/>
      </w:pPr>
      <w:rPr>
        <w:rFonts w:ascii="Arial" w:hAnsi="Arial" w:hint="default"/>
      </w:rPr>
    </w:lvl>
    <w:lvl w:ilvl="2" w:tplc="7B469ECC" w:tentative="1">
      <w:start w:val="1"/>
      <w:numFmt w:val="bullet"/>
      <w:lvlText w:val="•"/>
      <w:lvlJc w:val="left"/>
      <w:pPr>
        <w:tabs>
          <w:tab w:val="num" w:pos="2160"/>
        </w:tabs>
        <w:ind w:left="2160" w:hanging="360"/>
      </w:pPr>
      <w:rPr>
        <w:rFonts w:ascii="Arial" w:hAnsi="Arial" w:hint="default"/>
      </w:rPr>
    </w:lvl>
    <w:lvl w:ilvl="3" w:tplc="6F30E682" w:tentative="1">
      <w:start w:val="1"/>
      <w:numFmt w:val="bullet"/>
      <w:lvlText w:val="•"/>
      <w:lvlJc w:val="left"/>
      <w:pPr>
        <w:tabs>
          <w:tab w:val="num" w:pos="2880"/>
        </w:tabs>
        <w:ind w:left="2880" w:hanging="360"/>
      </w:pPr>
      <w:rPr>
        <w:rFonts w:ascii="Arial" w:hAnsi="Arial" w:hint="default"/>
      </w:rPr>
    </w:lvl>
    <w:lvl w:ilvl="4" w:tplc="D0C0D3F2" w:tentative="1">
      <w:start w:val="1"/>
      <w:numFmt w:val="bullet"/>
      <w:lvlText w:val="•"/>
      <w:lvlJc w:val="left"/>
      <w:pPr>
        <w:tabs>
          <w:tab w:val="num" w:pos="3600"/>
        </w:tabs>
        <w:ind w:left="3600" w:hanging="360"/>
      </w:pPr>
      <w:rPr>
        <w:rFonts w:ascii="Arial" w:hAnsi="Arial" w:hint="default"/>
      </w:rPr>
    </w:lvl>
    <w:lvl w:ilvl="5" w:tplc="8F78560C" w:tentative="1">
      <w:start w:val="1"/>
      <w:numFmt w:val="bullet"/>
      <w:lvlText w:val="•"/>
      <w:lvlJc w:val="left"/>
      <w:pPr>
        <w:tabs>
          <w:tab w:val="num" w:pos="4320"/>
        </w:tabs>
        <w:ind w:left="4320" w:hanging="360"/>
      </w:pPr>
      <w:rPr>
        <w:rFonts w:ascii="Arial" w:hAnsi="Arial" w:hint="default"/>
      </w:rPr>
    </w:lvl>
    <w:lvl w:ilvl="6" w:tplc="8D9E90B2" w:tentative="1">
      <w:start w:val="1"/>
      <w:numFmt w:val="bullet"/>
      <w:lvlText w:val="•"/>
      <w:lvlJc w:val="left"/>
      <w:pPr>
        <w:tabs>
          <w:tab w:val="num" w:pos="5040"/>
        </w:tabs>
        <w:ind w:left="5040" w:hanging="360"/>
      </w:pPr>
      <w:rPr>
        <w:rFonts w:ascii="Arial" w:hAnsi="Arial" w:hint="default"/>
      </w:rPr>
    </w:lvl>
    <w:lvl w:ilvl="7" w:tplc="A18E3F22" w:tentative="1">
      <w:start w:val="1"/>
      <w:numFmt w:val="bullet"/>
      <w:lvlText w:val="•"/>
      <w:lvlJc w:val="left"/>
      <w:pPr>
        <w:tabs>
          <w:tab w:val="num" w:pos="5760"/>
        </w:tabs>
        <w:ind w:left="5760" w:hanging="360"/>
      </w:pPr>
      <w:rPr>
        <w:rFonts w:ascii="Arial" w:hAnsi="Arial" w:hint="default"/>
      </w:rPr>
    </w:lvl>
    <w:lvl w:ilvl="8" w:tplc="735041FE"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27C5974"/>
    <w:multiLevelType w:val="hybridMultilevel"/>
    <w:tmpl w:val="BD865EA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35F64A2"/>
    <w:multiLevelType w:val="hybridMultilevel"/>
    <w:tmpl w:val="F39654AA"/>
    <w:lvl w:ilvl="0" w:tplc="0409000F">
      <w:start w:val="1"/>
      <w:numFmt w:val="decimal"/>
      <w:lvlText w:val="%1."/>
      <w:lvlJc w:val="left"/>
      <w:pPr>
        <w:ind w:left="1081" w:hanging="360"/>
      </w:pPr>
      <w:rPr>
        <w:rFonts w:hint="default"/>
      </w:rPr>
    </w:lvl>
    <w:lvl w:ilvl="1" w:tplc="04090003" w:tentative="1">
      <w:start w:val="1"/>
      <w:numFmt w:val="bullet"/>
      <w:lvlText w:val="o"/>
      <w:lvlJc w:val="left"/>
      <w:pPr>
        <w:ind w:left="1801" w:hanging="360"/>
      </w:pPr>
      <w:rPr>
        <w:rFonts w:ascii="Courier New" w:hAnsi="Courier New" w:cs="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cs="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cs="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30" w15:restartNumberingAfterBreak="0">
    <w:nsid w:val="456C0D3B"/>
    <w:multiLevelType w:val="hybridMultilevel"/>
    <w:tmpl w:val="66CE8714"/>
    <w:lvl w:ilvl="0" w:tplc="B4C80A84">
      <w:start w:val="1"/>
      <w:numFmt w:val="bullet"/>
      <w:lvlText w:val="•"/>
      <w:lvlJc w:val="left"/>
      <w:pPr>
        <w:tabs>
          <w:tab w:val="num" w:pos="720"/>
        </w:tabs>
        <w:ind w:left="720" w:hanging="360"/>
      </w:pPr>
      <w:rPr>
        <w:rFonts w:ascii="Arial" w:hAnsi="Arial" w:hint="default"/>
      </w:rPr>
    </w:lvl>
    <w:lvl w:ilvl="1" w:tplc="BBDECFC6" w:tentative="1">
      <w:start w:val="1"/>
      <w:numFmt w:val="bullet"/>
      <w:lvlText w:val="•"/>
      <w:lvlJc w:val="left"/>
      <w:pPr>
        <w:tabs>
          <w:tab w:val="num" w:pos="1440"/>
        </w:tabs>
        <w:ind w:left="1440" w:hanging="360"/>
      </w:pPr>
      <w:rPr>
        <w:rFonts w:ascii="Arial" w:hAnsi="Arial" w:hint="default"/>
      </w:rPr>
    </w:lvl>
    <w:lvl w:ilvl="2" w:tplc="639E232A" w:tentative="1">
      <w:start w:val="1"/>
      <w:numFmt w:val="bullet"/>
      <w:lvlText w:val="•"/>
      <w:lvlJc w:val="left"/>
      <w:pPr>
        <w:tabs>
          <w:tab w:val="num" w:pos="2160"/>
        </w:tabs>
        <w:ind w:left="2160" w:hanging="360"/>
      </w:pPr>
      <w:rPr>
        <w:rFonts w:ascii="Arial" w:hAnsi="Arial" w:hint="default"/>
      </w:rPr>
    </w:lvl>
    <w:lvl w:ilvl="3" w:tplc="470AA158" w:tentative="1">
      <w:start w:val="1"/>
      <w:numFmt w:val="bullet"/>
      <w:lvlText w:val="•"/>
      <w:lvlJc w:val="left"/>
      <w:pPr>
        <w:tabs>
          <w:tab w:val="num" w:pos="2880"/>
        </w:tabs>
        <w:ind w:left="2880" w:hanging="360"/>
      </w:pPr>
      <w:rPr>
        <w:rFonts w:ascii="Arial" w:hAnsi="Arial" w:hint="default"/>
      </w:rPr>
    </w:lvl>
    <w:lvl w:ilvl="4" w:tplc="54EA2136" w:tentative="1">
      <w:start w:val="1"/>
      <w:numFmt w:val="bullet"/>
      <w:lvlText w:val="•"/>
      <w:lvlJc w:val="left"/>
      <w:pPr>
        <w:tabs>
          <w:tab w:val="num" w:pos="3600"/>
        </w:tabs>
        <w:ind w:left="3600" w:hanging="360"/>
      </w:pPr>
      <w:rPr>
        <w:rFonts w:ascii="Arial" w:hAnsi="Arial" w:hint="default"/>
      </w:rPr>
    </w:lvl>
    <w:lvl w:ilvl="5" w:tplc="954CFD20" w:tentative="1">
      <w:start w:val="1"/>
      <w:numFmt w:val="bullet"/>
      <w:lvlText w:val="•"/>
      <w:lvlJc w:val="left"/>
      <w:pPr>
        <w:tabs>
          <w:tab w:val="num" w:pos="4320"/>
        </w:tabs>
        <w:ind w:left="4320" w:hanging="360"/>
      </w:pPr>
      <w:rPr>
        <w:rFonts w:ascii="Arial" w:hAnsi="Arial" w:hint="default"/>
      </w:rPr>
    </w:lvl>
    <w:lvl w:ilvl="6" w:tplc="38C8D6FA" w:tentative="1">
      <w:start w:val="1"/>
      <w:numFmt w:val="bullet"/>
      <w:lvlText w:val="•"/>
      <w:lvlJc w:val="left"/>
      <w:pPr>
        <w:tabs>
          <w:tab w:val="num" w:pos="5040"/>
        </w:tabs>
        <w:ind w:left="5040" w:hanging="360"/>
      </w:pPr>
      <w:rPr>
        <w:rFonts w:ascii="Arial" w:hAnsi="Arial" w:hint="default"/>
      </w:rPr>
    </w:lvl>
    <w:lvl w:ilvl="7" w:tplc="D580214E" w:tentative="1">
      <w:start w:val="1"/>
      <w:numFmt w:val="bullet"/>
      <w:lvlText w:val="•"/>
      <w:lvlJc w:val="left"/>
      <w:pPr>
        <w:tabs>
          <w:tab w:val="num" w:pos="5760"/>
        </w:tabs>
        <w:ind w:left="5760" w:hanging="360"/>
      </w:pPr>
      <w:rPr>
        <w:rFonts w:ascii="Arial" w:hAnsi="Arial" w:hint="default"/>
      </w:rPr>
    </w:lvl>
    <w:lvl w:ilvl="8" w:tplc="151AF70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A8735F8"/>
    <w:multiLevelType w:val="hybridMultilevel"/>
    <w:tmpl w:val="67F48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E830948"/>
    <w:multiLevelType w:val="multilevel"/>
    <w:tmpl w:val="6A70C96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27902FE"/>
    <w:multiLevelType w:val="hybridMultilevel"/>
    <w:tmpl w:val="D82CA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8B3147"/>
    <w:multiLevelType w:val="hybridMultilevel"/>
    <w:tmpl w:val="478670F2"/>
    <w:lvl w:ilvl="0" w:tplc="F84E7EBA">
      <w:start w:val="1"/>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45F5462"/>
    <w:multiLevelType w:val="hybridMultilevel"/>
    <w:tmpl w:val="F75AC616"/>
    <w:lvl w:ilvl="0" w:tplc="B98CDD6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695B222F"/>
    <w:multiLevelType w:val="hybridMultilevel"/>
    <w:tmpl w:val="BA62CA9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B2B15B5"/>
    <w:multiLevelType w:val="hybridMultilevel"/>
    <w:tmpl w:val="F6604E74"/>
    <w:lvl w:ilvl="0" w:tplc="147EA18E">
      <w:start w:val="1"/>
      <w:numFmt w:val="bullet"/>
      <w:lvlText w:val="•"/>
      <w:lvlJc w:val="left"/>
      <w:pPr>
        <w:tabs>
          <w:tab w:val="num" w:pos="720"/>
        </w:tabs>
        <w:ind w:left="720" w:hanging="360"/>
      </w:pPr>
      <w:rPr>
        <w:rFonts w:ascii="Arial" w:hAnsi="Arial" w:hint="default"/>
      </w:rPr>
    </w:lvl>
    <w:lvl w:ilvl="1" w:tplc="734CC9FE">
      <w:start w:val="1"/>
      <w:numFmt w:val="bullet"/>
      <w:lvlText w:val="•"/>
      <w:lvlJc w:val="left"/>
      <w:pPr>
        <w:tabs>
          <w:tab w:val="num" w:pos="1440"/>
        </w:tabs>
        <w:ind w:left="1440" w:hanging="360"/>
      </w:pPr>
      <w:rPr>
        <w:rFonts w:ascii="Arial" w:hAnsi="Arial" w:hint="default"/>
      </w:rPr>
    </w:lvl>
    <w:lvl w:ilvl="2" w:tplc="9E20E37E" w:tentative="1">
      <w:start w:val="1"/>
      <w:numFmt w:val="bullet"/>
      <w:lvlText w:val="•"/>
      <w:lvlJc w:val="left"/>
      <w:pPr>
        <w:tabs>
          <w:tab w:val="num" w:pos="2160"/>
        </w:tabs>
        <w:ind w:left="2160" w:hanging="360"/>
      </w:pPr>
      <w:rPr>
        <w:rFonts w:ascii="Arial" w:hAnsi="Arial" w:hint="default"/>
      </w:rPr>
    </w:lvl>
    <w:lvl w:ilvl="3" w:tplc="0890EE72" w:tentative="1">
      <w:start w:val="1"/>
      <w:numFmt w:val="bullet"/>
      <w:lvlText w:val="•"/>
      <w:lvlJc w:val="left"/>
      <w:pPr>
        <w:tabs>
          <w:tab w:val="num" w:pos="2880"/>
        </w:tabs>
        <w:ind w:left="2880" w:hanging="360"/>
      </w:pPr>
      <w:rPr>
        <w:rFonts w:ascii="Arial" w:hAnsi="Arial" w:hint="default"/>
      </w:rPr>
    </w:lvl>
    <w:lvl w:ilvl="4" w:tplc="2DA8D972" w:tentative="1">
      <w:start w:val="1"/>
      <w:numFmt w:val="bullet"/>
      <w:lvlText w:val="•"/>
      <w:lvlJc w:val="left"/>
      <w:pPr>
        <w:tabs>
          <w:tab w:val="num" w:pos="3600"/>
        </w:tabs>
        <w:ind w:left="3600" w:hanging="360"/>
      </w:pPr>
      <w:rPr>
        <w:rFonts w:ascii="Arial" w:hAnsi="Arial" w:hint="default"/>
      </w:rPr>
    </w:lvl>
    <w:lvl w:ilvl="5" w:tplc="74FECC6A" w:tentative="1">
      <w:start w:val="1"/>
      <w:numFmt w:val="bullet"/>
      <w:lvlText w:val="•"/>
      <w:lvlJc w:val="left"/>
      <w:pPr>
        <w:tabs>
          <w:tab w:val="num" w:pos="4320"/>
        </w:tabs>
        <w:ind w:left="4320" w:hanging="360"/>
      </w:pPr>
      <w:rPr>
        <w:rFonts w:ascii="Arial" w:hAnsi="Arial" w:hint="default"/>
      </w:rPr>
    </w:lvl>
    <w:lvl w:ilvl="6" w:tplc="9BD6D254" w:tentative="1">
      <w:start w:val="1"/>
      <w:numFmt w:val="bullet"/>
      <w:lvlText w:val="•"/>
      <w:lvlJc w:val="left"/>
      <w:pPr>
        <w:tabs>
          <w:tab w:val="num" w:pos="5040"/>
        </w:tabs>
        <w:ind w:left="5040" w:hanging="360"/>
      </w:pPr>
      <w:rPr>
        <w:rFonts w:ascii="Arial" w:hAnsi="Arial" w:hint="default"/>
      </w:rPr>
    </w:lvl>
    <w:lvl w:ilvl="7" w:tplc="7C265B82" w:tentative="1">
      <w:start w:val="1"/>
      <w:numFmt w:val="bullet"/>
      <w:lvlText w:val="•"/>
      <w:lvlJc w:val="left"/>
      <w:pPr>
        <w:tabs>
          <w:tab w:val="num" w:pos="5760"/>
        </w:tabs>
        <w:ind w:left="5760" w:hanging="360"/>
      </w:pPr>
      <w:rPr>
        <w:rFonts w:ascii="Arial" w:hAnsi="Arial" w:hint="default"/>
      </w:rPr>
    </w:lvl>
    <w:lvl w:ilvl="8" w:tplc="F00CAE62"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1244ECB"/>
    <w:multiLevelType w:val="hybridMultilevel"/>
    <w:tmpl w:val="25848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789133C4"/>
    <w:multiLevelType w:val="hybridMultilevel"/>
    <w:tmpl w:val="2BE0B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8CD2AB9"/>
    <w:multiLevelType w:val="hybridMultilevel"/>
    <w:tmpl w:val="895059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795D43FC"/>
    <w:multiLevelType w:val="multilevel"/>
    <w:tmpl w:val="CEF078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7C0C2F15"/>
    <w:multiLevelType w:val="hybridMultilevel"/>
    <w:tmpl w:val="DD3E1DB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7DF8733F"/>
    <w:multiLevelType w:val="hybridMultilevel"/>
    <w:tmpl w:val="12A48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182EE5"/>
    <w:multiLevelType w:val="hybridMultilevel"/>
    <w:tmpl w:val="378E8D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F570382"/>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7"/>
  </w:num>
  <w:num w:numId="2">
    <w:abstractNumId w:val="5"/>
  </w:num>
  <w:num w:numId="3">
    <w:abstractNumId w:val="17"/>
  </w:num>
  <w:num w:numId="4">
    <w:abstractNumId w:val="35"/>
  </w:num>
  <w:num w:numId="5">
    <w:abstractNumId w:val="12"/>
  </w:num>
  <w:num w:numId="6">
    <w:abstractNumId w:val="0"/>
  </w:num>
  <w:num w:numId="7">
    <w:abstractNumId w:val="25"/>
  </w:num>
  <w:num w:numId="8">
    <w:abstractNumId w:val="43"/>
  </w:num>
  <w:num w:numId="9">
    <w:abstractNumId w:val="33"/>
  </w:num>
  <w:num w:numId="10">
    <w:abstractNumId w:val="42"/>
  </w:num>
  <w:num w:numId="11">
    <w:abstractNumId w:val="38"/>
  </w:num>
  <w:num w:numId="12">
    <w:abstractNumId w:val="40"/>
  </w:num>
  <w:num w:numId="13">
    <w:abstractNumId w:val="20"/>
  </w:num>
  <w:num w:numId="14">
    <w:abstractNumId w:val="23"/>
  </w:num>
  <w:num w:numId="15">
    <w:abstractNumId w:val="11"/>
  </w:num>
  <w:num w:numId="16">
    <w:abstractNumId w:val="2"/>
  </w:num>
  <w:num w:numId="17">
    <w:abstractNumId w:val="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19"/>
  </w:num>
  <w:num w:numId="25">
    <w:abstractNumId w:val="39"/>
  </w:num>
  <w:num w:numId="26">
    <w:abstractNumId w:val="31"/>
  </w:num>
  <w:num w:numId="27">
    <w:abstractNumId w:val="18"/>
  </w:num>
  <w:num w:numId="28">
    <w:abstractNumId w:val="3"/>
  </w:num>
  <w:num w:numId="29">
    <w:abstractNumId w:val="37"/>
  </w:num>
  <w:num w:numId="30">
    <w:abstractNumId w:val="16"/>
  </w:num>
  <w:num w:numId="31">
    <w:abstractNumId w:val="1"/>
  </w:num>
  <w:num w:numId="32">
    <w:abstractNumId w:val="7"/>
  </w:num>
  <w:num w:numId="33">
    <w:abstractNumId w:val="45"/>
  </w:num>
  <w:num w:numId="34">
    <w:abstractNumId w:val="10"/>
  </w:num>
  <w:num w:numId="35">
    <w:abstractNumId w:val="15"/>
  </w:num>
  <w:num w:numId="36">
    <w:abstractNumId w:val="36"/>
  </w:num>
  <w:num w:numId="37">
    <w:abstractNumId w:val="28"/>
  </w:num>
  <w:num w:numId="38">
    <w:abstractNumId w:val="8"/>
  </w:num>
  <w:num w:numId="39">
    <w:abstractNumId w:val="4"/>
  </w:num>
  <w:num w:numId="40">
    <w:abstractNumId w:val="34"/>
  </w:num>
  <w:num w:numId="41">
    <w:abstractNumId w:val="21"/>
  </w:num>
  <w:num w:numId="42">
    <w:abstractNumId w:val="13"/>
  </w:num>
  <w:num w:numId="43">
    <w:abstractNumId w:val="44"/>
  </w:num>
  <w:num w:numId="44">
    <w:abstractNumId w:val="22"/>
  </w:num>
  <w:num w:numId="45">
    <w:abstractNumId w:val="26"/>
  </w:num>
  <w:num w:numId="46">
    <w:abstractNumId w:val="30"/>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efa AFRIKACH KOTAN">
    <w15:presenceInfo w15:providerId="AD" w15:userId="S::vefa.kotan@ifrc.org::8c72db24-8de4-4084-89a3-bc6f0686e5d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D0"/>
    <w:rsid w:val="00015E58"/>
    <w:rsid w:val="00017D61"/>
    <w:rsid w:val="0002644B"/>
    <w:rsid w:val="00041EEC"/>
    <w:rsid w:val="000564DD"/>
    <w:rsid w:val="00064E70"/>
    <w:rsid w:val="000F51D0"/>
    <w:rsid w:val="00141CE8"/>
    <w:rsid w:val="00145003"/>
    <w:rsid w:val="00145621"/>
    <w:rsid w:val="00156BF4"/>
    <w:rsid w:val="00160C52"/>
    <w:rsid w:val="001807CE"/>
    <w:rsid w:val="001A5E5A"/>
    <w:rsid w:val="001A60C0"/>
    <w:rsid w:val="001B498A"/>
    <w:rsid w:val="001B617A"/>
    <w:rsid w:val="001E3F87"/>
    <w:rsid w:val="001E7AB5"/>
    <w:rsid w:val="001F5B17"/>
    <w:rsid w:val="00211F7C"/>
    <w:rsid w:val="00215321"/>
    <w:rsid w:val="00216457"/>
    <w:rsid w:val="00267D06"/>
    <w:rsid w:val="00270A84"/>
    <w:rsid w:val="00284A2D"/>
    <w:rsid w:val="002A2E44"/>
    <w:rsid w:val="002A55E2"/>
    <w:rsid w:val="002B1162"/>
    <w:rsid w:val="002C6099"/>
    <w:rsid w:val="002F2DE0"/>
    <w:rsid w:val="003160C3"/>
    <w:rsid w:val="003218D0"/>
    <w:rsid w:val="003224BA"/>
    <w:rsid w:val="00322CBF"/>
    <w:rsid w:val="00332700"/>
    <w:rsid w:val="00336AD4"/>
    <w:rsid w:val="003416FD"/>
    <w:rsid w:val="00342235"/>
    <w:rsid w:val="00354281"/>
    <w:rsid w:val="0035505B"/>
    <w:rsid w:val="00365A72"/>
    <w:rsid w:val="0037206A"/>
    <w:rsid w:val="003764C5"/>
    <w:rsid w:val="00385F82"/>
    <w:rsid w:val="00387AF1"/>
    <w:rsid w:val="003953AE"/>
    <w:rsid w:val="003A150E"/>
    <w:rsid w:val="003B51BE"/>
    <w:rsid w:val="003B6AC5"/>
    <w:rsid w:val="003B795A"/>
    <w:rsid w:val="003C1D29"/>
    <w:rsid w:val="003D4E2E"/>
    <w:rsid w:val="003F0172"/>
    <w:rsid w:val="003F5D0B"/>
    <w:rsid w:val="0041480A"/>
    <w:rsid w:val="004532E8"/>
    <w:rsid w:val="00455B13"/>
    <w:rsid w:val="004718CA"/>
    <w:rsid w:val="00472186"/>
    <w:rsid w:val="00476C7E"/>
    <w:rsid w:val="00481C8B"/>
    <w:rsid w:val="004A124F"/>
    <w:rsid w:val="004B05E0"/>
    <w:rsid w:val="004B1468"/>
    <w:rsid w:val="004D1B75"/>
    <w:rsid w:val="004E73F6"/>
    <w:rsid w:val="00533563"/>
    <w:rsid w:val="00542F16"/>
    <w:rsid w:val="0055462F"/>
    <w:rsid w:val="00556542"/>
    <w:rsid w:val="0057010F"/>
    <w:rsid w:val="005A0109"/>
    <w:rsid w:val="005A0F72"/>
    <w:rsid w:val="005A15EC"/>
    <w:rsid w:val="005A34BA"/>
    <w:rsid w:val="005B54DC"/>
    <w:rsid w:val="005F0682"/>
    <w:rsid w:val="00625B3C"/>
    <w:rsid w:val="00632534"/>
    <w:rsid w:val="00634AD6"/>
    <w:rsid w:val="00641235"/>
    <w:rsid w:val="00645171"/>
    <w:rsid w:val="00647FAE"/>
    <w:rsid w:val="00662750"/>
    <w:rsid w:val="006723CF"/>
    <w:rsid w:val="00674859"/>
    <w:rsid w:val="006748B8"/>
    <w:rsid w:val="00685084"/>
    <w:rsid w:val="006873BC"/>
    <w:rsid w:val="00694F4D"/>
    <w:rsid w:val="00696692"/>
    <w:rsid w:val="00697A0D"/>
    <w:rsid w:val="006A5407"/>
    <w:rsid w:val="006B3C1C"/>
    <w:rsid w:val="006C2151"/>
    <w:rsid w:val="006D6B92"/>
    <w:rsid w:val="007067B4"/>
    <w:rsid w:val="007126BB"/>
    <w:rsid w:val="007239D5"/>
    <w:rsid w:val="00742425"/>
    <w:rsid w:val="00751EB3"/>
    <w:rsid w:val="00753087"/>
    <w:rsid w:val="00753F00"/>
    <w:rsid w:val="00757D9C"/>
    <w:rsid w:val="00764CD1"/>
    <w:rsid w:val="00772312"/>
    <w:rsid w:val="00775794"/>
    <w:rsid w:val="00777CEC"/>
    <w:rsid w:val="007958BF"/>
    <w:rsid w:val="007A6E94"/>
    <w:rsid w:val="007B3B4D"/>
    <w:rsid w:val="007B650E"/>
    <w:rsid w:val="007B6A50"/>
    <w:rsid w:val="007C1709"/>
    <w:rsid w:val="007C6298"/>
    <w:rsid w:val="007C7C56"/>
    <w:rsid w:val="007D2F37"/>
    <w:rsid w:val="007D53A1"/>
    <w:rsid w:val="0081063D"/>
    <w:rsid w:val="00810D62"/>
    <w:rsid w:val="00815D56"/>
    <w:rsid w:val="00817AFE"/>
    <w:rsid w:val="0082431D"/>
    <w:rsid w:val="00843B7A"/>
    <w:rsid w:val="00845C85"/>
    <w:rsid w:val="00857BC8"/>
    <w:rsid w:val="00864742"/>
    <w:rsid w:val="00874E96"/>
    <w:rsid w:val="00892790"/>
    <w:rsid w:val="008A38FA"/>
    <w:rsid w:val="008A4314"/>
    <w:rsid w:val="008C19E0"/>
    <w:rsid w:val="008D24A3"/>
    <w:rsid w:val="008D7490"/>
    <w:rsid w:val="008E69AD"/>
    <w:rsid w:val="00905CBC"/>
    <w:rsid w:val="009259BA"/>
    <w:rsid w:val="00926EA4"/>
    <w:rsid w:val="00971B91"/>
    <w:rsid w:val="00972725"/>
    <w:rsid w:val="009961FB"/>
    <w:rsid w:val="009B3914"/>
    <w:rsid w:val="009B5C3C"/>
    <w:rsid w:val="009C279A"/>
    <w:rsid w:val="009C382C"/>
    <w:rsid w:val="009D2C75"/>
    <w:rsid w:val="009F191D"/>
    <w:rsid w:val="00A10D82"/>
    <w:rsid w:val="00A11872"/>
    <w:rsid w:val="00A2180E"/>
    <w:rsid w:val="00A35B2E"/>
    <w:rsid w:val="00A5224F"/>
    <w:rsid w:val="00A5573E"/>
    <w:rsid w:val="00A67379"/>
    <w:rsid w:val="00A808E8"/>
    <w:rsid w:val="00A81846"/>
    <w:rsid w:val="00A82132"/>
    <w:rsid w:val="00A83616"/>
    <w:rsid w:val="00A96C41"/>
    <w:rsid w:val="00AA29F1"/>
    <w:rsid w:val="00AB1021"/>
    <w:rsid w:val="00AC5C26"/>
    <w:rsid w:val="00AD2AD7"/>
    <w:rsid w:val="00AD42E0"/>
    <w:rsid w:val="00B0159C"/>
    <w:rsid w:val="00B03B00"/>
    <w:rsid w:val="00B2441C"/>
    <w:rsid w:val="00B24EDF"/>
    <w:rsid w:val="00B27258"/>
    <w:rsid w:val="00B43EE5"/>
    <w:rsid w:val="00B53E26"/>
    <w:rsid w:val="00B6174D"/>
    <w:rsid w:val="00B64B19"/>
    <w:rsid w:val="00B65105"/>
    <w:rsid w:val="00B8289E"/>
    <w:rsid w:val="00BB3C48"/>
    <w:rsid w:val="00BB55A6"/>
    <w:rsid w:val="00BC1CC5"/>
    <w:rsid w:val="00BD152C"/>
    <w:rsid w:val="00BD20AD"/>
    <w:rsid w:val="00BD6471"/>
    <w:rsid w:val="00C01AA3"/>
    <w:rsid w:val="00C1135B"/>
    <w:rsid w:val="00C13040"/>
    <w:rsid w:val="00C36528"/>
    <w:rsid w:val="00C60A1E"/>
    <w:rsid w:val="00C71288"/>
    <w:rsid w:val="00C80CCA"/>
    <w:rsid w:val="00C910F2"/>
    <w:rsid w:val="00C9713C"/>
    <w:rsid w:val="00CB15B6"/>
    <w:rsid w:val="00CD7918"/>
    <w:rsid w:val="00CE4E28"/>
    <w:rsid w:val="00CF4C57"/>
    <w:rsid w:val="00D056B8"/>
    <w:rsid w:val="00D100AC"/>
    <w:rsid w:val="00D15A41"/>
    <w:rsid w:val="00D173D4"/>
    <w:rsid w:val="00D40E10"/>
    <w:rsid w:val="00D43E17"/>
    <w:rsid w:val="00D479DD"/>
    <w:rsid w:val="00D47C68"/>
    <w:rsid w:val="00D742CF"/>
    <w:rsid w:val="00D838C7"/>
    <w:rsid w:val="00D85B91"/>
    <w:rsid w:val="00DA5F24"/>
    <w:rsid w:val="00DB19DA"/>
    <w:rsid w:val="00DE29BF"/>
    <w:rsid w:val="00DE3956"/>
    <w:rsid w:val="00DF65ED"/>
    <w:rsid w:val="00DF73AB"/>
    <w:rsid w:val="00E26594"/>
    <w:rsid w:val="00E34D4F"/>
    <w:rsid w:val="00E522FE"/>
    <w:rsid w:val="00E60668"/>
    <w:rsid w:val="00E66CB9"/>
    <w:rsid w:val="00E70AC5"/>
    <w:rsid w:val="00E70F54"/>
    <w:rsid w:val="00E84589"/>
    <w:rsid w:val="00E86010"/>
    <w:rsid w:val="00EA3CD9"/>
    <w:rsid w:val="00F042CF"/>
    <w:rsid w:val="00F10F2F"/>
    <w:rsid w:val="00F232E0"/>
    <w:rsid w:val="00F34983"/>
    <w:rsid w:val="00F50B8A"/>
    <w:rsid w:val="00F545C9"/>
    <w:rsid w:val="00F60FC9"/>
    <w:rsid w:val="00F66296"/>
    <w:rsid w:val="00F6671D"/>
    <w:rsid w:val="00F81E08"/>
    <w:rsid w:val="00F8203E"/>
    <w:rsid w:val="00F944B5"/>
    <w:rsid w:val="00FB3CB4"/>
    <w:rsid w:val="00FC6480"/>
    <w:rsid w:val="00FE27F2"/>
    <w:rsid w:val="00FE73E5"/>
    <w:rsid w:val="00FE7908"/>
    <w:rsid w:val="00FE7DC7"/>
    <w:rsid w:val="170AB910"/>
    <w:rsid w:val="1AA22429"/>
    <w:rsid w:val="781DD9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419255"/>
  <w14:defaultImageDpi w14:val="300"/>
  <w15:docId w15:val="{A048C9AB-7A84-4F9B-9710-22DF334D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Balk1">
    <w:name w:val="heading 1"/>
    <w:basedOn w:val="Normal"/>
    <w:next w:val="Normal"/>
    <w:link w:val="Balk1Char"/>
    <w:uiPriority w:val="9"/>
    <w:qFormat/>
    <w:rsid w:val="003218D0"/>
    <w:pPr>
      <w:keepNext/>
      <w:outlineLvl w:val="0"/>
    </w:pPr>
    <w:rPr>
      <w:rFonts w:ascii="Arial" w:eastAsia="Times New Roman" w:hAnsi="Arial" w:cs="Arial"/>
      <w:i/>
      <w:sz w:val="22"/>
      <w:szCs w:val="22"/>
      <w:u w:val="single"/>
      <w:lang w:val="en-US"/>
    </w:rPr>
  </w:style>
  <w:style w:type="paragraph" w:styleId="Balk2">
    <w:name w:val="heading 2"/>
    <w:basedOn w:val="Normal"/>
    <w:next w:val="Normal"/>
    <w:link w:val="Balk2Char"/>
    <w:uiPriority w:val="9"/>
    <w:semiHidden/>
    <w:unhideWhenUsed/>
    <w:qFormat/>
    <w:rsid w:val="00E845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3">
    <w:name w:val="heading 3"/>
    <w:basedOn w:val="Normal"/>
    <w:next w:val="Normal"/>
    <w:link w:val="Balk3Char"/>
    <w:qFormat/>
    <w:rsid w:val="003218D0"/>
    <w:pPr>
      <w:keepNext/>
      <w:pBdr>
        <w:top w:val="single" w:sz="4" w:space="1" w:color="auto"/>
        <w:left w:val="single" w:sz="4" w:space="4" w:color="auto"/>
        <w:bottom w:val="single" w:sz="4" w:space="1" w:color="auto"/>
        <w:right w:val="single" w:sz="4" w:space="4" w:color="auto"/>
      </w:pBdr>
      <w:shd w:val="clear" w:color="auto" w:fill="E6E6E6"/>
      <w:outlineLvl w:val="2"/>
    </w:pPr>
    <w:rPr>
      <w:rFonts w:ascii="Arial" w:eastAsia="Times New Roman" w:hAnsi="Arial" w:cs="Arial"/>
      <w:b/>
      <w:sz w:val="22"/>
      <w:szCs w:val="22"/>
      <w:lang w:val="en-US"/>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218D0"/>
    <w:pPr>
      <w:tabs>
        <w:tab w:val="center" w:pos="4320"/>
        <w:tab w:val="right" w:pos="8640"/>
      </w:tabs>
    </w:pPr>
  </w:style>
  <w:style w:type="character" w:customStyle="1" w:styleId="stBilgiChar">
    <w:name w:val="Üst Bilgi Char"/>
    <w:basedOn w:val="VarsaylanParagrafYazTipi"/>
    <w:link w:val="stBilgi"/>
    <w:uiPriority w:val="99"/>
    <w:rsid w:val="003218D0"/>
    <w:rPr>
      <w:lang w:val="en-GB"/>
    </w:rPr>
  </w:style>
  <w:style w:type="paragraph" w:styleId="AltBilgi">
    <w:name w:val="footer"/>
    <w:basedOn w:val="Normal"/>
    <w:link w:val="AltBilgiChar"/>
    <w:uiPriority w:val="99"/>
    <w:unhideWhenUsed/>
    <w:rsid w:val="003218D0"/>
    <w:pPr>
      <w:tabs>
        <w:tab w:val="center" w:pos="4320"/>
        <w:tab w:val="right" w:pos="8640"/>
      </w:tabs>
    </w:pPr>
  </w:style>
  <w:style w:type="character" w:customStyle="1" w:styleId="AltBilgiChar">
    <w:name w:val="Alt Bilgi Char"/>
    <w:basedOn w:val="VarsaylanParagrafYazTipi"/>
    <w:link w:val="AltBilgi"/>
    <w:uiPriority w:val="99"/>
    <w:rsid w:val="003218D0"/>
    <w:rPr>
      <w:lang w:val="en-GB"/>
    </w:rPr>
  </w:style>
  <w:style w:type="character" w:customStyle="1" w:styleId="Balk1Char">
    <w:name w:val="Başlık 1 Char"/>
    <w:basedOn w:val="VarsaylanParagrafYazTipi"/>
    <w:link w:val="Balk1"/>
    <w:rsid w:val="003218D0"/>
    <w:rPr>
      <w:rFonts w:ascii="Arial" w:eastAsia="Times New Roman" w:hAnsi="Arial" w:cs="Arial"/>
      <w:i/>
      <w:sz w:val="22"/>
      <w:szCs w:val="22"/>
      <w:u w:val="single"/>
    </w:rPr>
  </w:style>
  <w:style w:type="character" w:customStyle="1" w:styleId="Balk3Char">
    <w:name w:val="Başlık 3 Char"/>
    <w:basedOn w:val="VarsaylanParagrafYazTipi"/>
    <w:link w:val="Balk3"/>
    <w:rsid w:val="003218D0"/>
    <w:rPr>
      <w:rFonts w:ascii="Arial" w:eastAsia="Times New Roman" w:hAnsi="Arial" w:cs="Arial"/>
      <w:b/>
      <w:sz w:val="22"/>
      <w:szCs w:val="22"/>
      <w:shd w:val="clear" w:color="auto" w:fill="E6E6E6"/>
    </w:rPr>
  </w:style>
  <w:style w:type="character" w:styleId="Kpr">
    <w:name w:val="Hyperlink"/>
    <w:uiPriority w:val="99"/>
    <w:rsid w:val="003218D0"/>
    <w:rPr>
      <w:color w:val="0000FF"/>
      <w:u w:val="single"/>
    </w:rPr>
  </w:style>
  <w:style w:type="paragraph" w:styleId="GvdeMetni2">
    <w:name w:val="Body Text 2"/>
    <w:basedOn w:val="Normal"/>
    <w:link w:val="GvdeMetni2Char"/>
    <w:semiHidden/>
    <w:rsid w:val="003218D0"/>
    <w:pPr>
      <w:pBdr>
        <w:top w:val="single" w:sz="4" w:space="1" w:color="auto"/>
        <w:left w:val="single" w:sz="4" w:space="4" w:color="auto"/>
        <w:bottom w:val="single" w:sz="4" w:space="1" w:color="auto"/>
        <w:right w:val="single" w:sz="4" w:space="4" w:color="auto"/>
      </w:pBdr>
      <w:shd w:val="clear" w:color="auto" w:fill="E6E6E6"/>
    </w:pPr>
    <w:rPr>
      <w:rFonts w:ascii="Arial" w:eastAsia="Times New Roman" w:hAnsi="Arial" w:cs="Arial"/>
      <w:sz w:val="20"/>
      <w:szCs w:val="22"/>
      <w:lang w:val="en-US"/>
    </w:rPr>
  </w:style>
  <w:style w:type="character" w:customStyle="1" w:styleId="GvdeMetni2Char">
    <w:name w:val="Gövde Metni 2 Char"/>
    <w:basedOn w:val="VarsaylanParagrafYazTipi"/>
    <w:link w:val="GvdeMetni2"/>
    <w:semiHidden/>
    <w:rsid w:val="003218D0"/>
    <w:rPr>
      <w:rFonts w:ascii="Arial" w:eastAsia="Times New Roman" w:hAnsi="Arial" w:cs="Arial"/>
      <w:sz w:val="20"/>
      <w:szCs w:val="22"/>
      <w:shd w:val="clear" w:color="auto" w:fill="E6E6E6"/>
    </w:rPr>
  </w:style>
  <w:style w:type="paragraph" w:styleId="ListeParagraf">
    <w:name w:val="List Paragraph"/>
    <w:aliases w:val="Bullet List,FooterText,List Paragraph1,Colorful List Accent 1"/>
    <w:basedOn w:val="Normal"/>
    <w:link w:val="ListeParagrafChar"/>
    <w:uiPriority w:val="34"/>
    <w:qFormat/>
    <w:rsid w:val="004B05E0"/>
    <w:pPr>
      <w:spacing w:after="200" w:line="276" w:lineRule="auto"/>
      <w:ind w:left="720"/>
      <w:contextualSpacing/>
    </w:pPr>
    <w:rPr>
      <w:rFonts w:eastAsiaTheme="minorHAnsi"/>
      <w:sz w:val="22"/>
      <w:szCs w:val="22"/>
      <w:lang w:val="en-US"/>
    </w:rPr>
  </w:style>
  <w:style w:type="table" w:styleId="TabloKlavuzu">
    <w:name w:val="Table Grid"/>
    <w:basedOn w:val="NormalTablo"/>
    <w:uiPriority w:val="59"/>
    <w:rsid w:val="001A5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ParagrafChar">
    <w:name w:val="Liste Paragraf Char"/>
    <w:aliases w:val="Bullet List Char,FooterText Char,List Paragraph1 Char,Colorful List Accent 1 Char"/>
    <w:link w:val="ListeParagraf"/>
    <w:uiPriority w:val="34"/>
    <w:locked/>
    <w:rsid w:val="001807CE"/>
    <w:rPr>
      <w:rFonts w:eastAsiaTheme="minorHAnsi"/>
      <w:sz w:val="22"/>
      <w:szCs w:val="22"/>
    </w:rPr>
  </w:style>
  <w:style w:type="character" w:styleId="AklamaBavurusu">
    <w:name w:val="annotation reference"/>
    <w:basedOn w:val="VarsaylanParagrafYazTipi"/>
    <w:semiHidden/>
    <w:unhideWhenUsed/>
    <w:rsid w:val="001807CE"/>
    <w:rPr>
      <w:sz w:val="16"/>
      <w:szCs w:val="16"/>
    </w:rPr>
  </w:style>
  <w:style w:type="paragraph" w:styleId="AklamaMetni">
    <w:name w:val="annotation text"/>
    <w:basedOn w:val="Normal"/>
    <w:link w:val="AklamaMetniChar"/>
    <w:semiHidden/>
    <w:unhideWhenUsed/>
    <w:rsid w:val="001807CE"/>
    <w:rPr>
      <w:rFonts w:ascii="Cambria" w:eastAsia="Cambria" w:hAnsi="Cambria" w:cs="Times New Roman"/>
      <w:sz w:val="20"/>
      <w:szCs w:val="20"/>
      <w:lang w:val="en-US"/>
    </w:rPr>
  </w:style>
  <w:style w:type="character" w:customStyle="1" w:styleId="AklamaMetniChar">
    <w:name w:val="Açıklama Metni Char"/>
    <w:basedOn w:val="VarsaylanParagrafYazTipi"/>
    <w:link w:val="AklamaMetni"/>
    <w:semiHidden/>
    <w:rsid w:val="001807CE"/>
    <w:rPr>
      <w:rFonts w:ascii="Cambria" w:eastAsia="Cambria" w:hAnsi="Cambria" w:cs="Times New Roman"/>
      <w:sz w:val="20"/>
      <w:szCs w:val="20"/>
    </w:rPr>
  </w:style>
  <w:style w:type="paragraph" w:customStyle="1" w:styleId="Description">
    <w:name w:val="Description"/>
    <w:basedOn w:val="Normal"/>
    <w:qFormat/>
    <w:rsid w:val="001807CE"/>
    <w:pPr>
      <w:widowControl w:val="0"/>
      <w:autoSpaceDE w:val="0"/>
      <w:autoSpaceDN w:val="0"/>
      <w:adjustRightInd w:val="0"/>
      <w:ind w:left="709"/>
    </w:pPr>
    <w:rPr>
      <w:rFonts w:ascii="Calibri" w:eastAsia="Times New Roman" w:hAnsi="Calibri" w:cs="Times New Roman"/>
      <w:sz w:val="22"/>
      <w:szCs w:val="22"/>
    </w:rPr>
  </w:style>
  <w:style w:type="paragraph" w:styleId="BalonMetni">
    <w:name w:val="Balloon Text"/>
    <w:basedOn w:val="Normal"/>
    <w:link w:val="BalonMetniChar"/>
    <w:uiPriority w:val="99"/>
    <w:semiHidden/>
    <w:unhideWhenUsed/>
    <w:rsid w:val="001807CE"/>
    <w:rPr>
      <w:rFonts w:ascii="Lucida Grande" w:hAnsi="Lucida Grande" w:cs="Lucida Grande"/>
      <w:sz w:val="18"/>
      <w:szCs w:val="18"/>
    </w:rPr>
  </w:style>
  <w:style w:type="character" w:customStyle="1" w:styleId="BalonMetniChar">
    <w:name w:val="Balon Metni Char"/>
    <w:basedOn w:val="VarsaylanParagrafYazTipi"/>
    <w:link w:val="BalonMetni"/>
    <w:uiPriority w:val="99"/>
    <w:semiHidden/>
    <w:rsid w:val="001807CE"/>
    <w:rPr>
      <w:rFonts w:ascii="Lucida Grande" w:hAnsi="Lucida Grande" w:cs="Lucida Grande"/>
      <w:sz w:val="18"/>
      <w:szCs w:val="18"/>
      <w:lang w:val="en-GB"/>
    </w:rPr>
  </w:style>
  <w:style w:type="paragraph" w:styleId="ListeNumaras">
    <w:name w:val="List Number"/>
    <w:basedOn w:val="Normal"/>
    <w:rsid w:val="001807CE"/>
    <w:pPr>
      <w:numPr>
        <w:numId w:val="6"/>
      </w:numPr>
      <w:jc w:val="both"/>
    </w:pPr>
    <w:rPr>
      <w:rFonts w:ascii="Times New Roman" w:eastAsia="Times New Roman" w:hAnsi="Times New Roman" w:cs="Times New Roman"/>
    </w:rPr>
  </w:style>
  <w:style w:type="character" w:customStyle="1" w:styleId="Balk2Char">
    <w:name w:val="Başlık 2 Char"/>
    <w:basedOn w:val="VarsaylanParagrafYazTipi"/>
    <w:link w:val="Balk2"/>
    <w:uiPriority w:val="9"/>
    <w:semiHidden/>
    <w:rsid w:val="00E84589"/>
    <w:rPr>
      <w:rFonts w:asciiTheme="majorHAnsi" w:eastAsiaTheme="majorEastAsia" w:hAnsiTheme="majorHAnsi" w:cstheme="majorBidi"/>
      <w:b/>
      <w:bCs/>
      <w:color w:val="4F81BD" w:themeColor="accent1"/>
      <w:sz w:val="26"/>
      <w:szCs w:val="26"/>
      <w:lang w:val="en-GB"/>
    </w:rPr>
  </w:style>
  <w:style w:type="paragraph" w:styleId="DipnotMetni">
    <w:name w:val="footnote text"/>
    <w:basedOn w:val="Normal"/>
    <w:link w:val="DipnotMetniChar"/>
    <w:uiPriority w:val="99"/>
    <w:unhideWhenUsed/>
    <w:rsid w:val="00E84589"/>
  </w:style>
  <w:style w:type="character" w:customStyle="1" w:styleId="DipnotMetniChar">
    <w:name w:val="Dipnot Metni Char"/>
    <w:basedOn w:val="VarsaylanParagrafYazTipi"/>
    <w:link w:val="DipnotMetni"/>
    <w:uiPriority w:val="99"/>
    <w:rsid w:val="00E84589"/>
    <w:rPr>
      <w:lang w:val="en-GB"/>
    </w:rPr>
  </w:style>
  <w:style w:type="character" w:styleId="DipnotBavurusu">
    <w:name w:val="footnote reference"/>
    <w:basedOn w:val="VarsaylanParagrafYazTipi"/>
    <w:uiPriority w:val="99"/>
    <w:unhideWhenUsed/>
    <w:rsid w:val="00E84589"/>
    <w:rPr>
      <w:vertAlign w:val="superscript"/>
    </w:rPr>
  </w:style>
  <w:style w:type="paragraph" w:customStyle="1" w:styleId="Default">
    <w:name w:val="Default"/>
    <w:rsid w:val="006723CF"/>
    <w:pPr>
      <w:autoSpaceDE w:val="0"/>
      <w:autoSpaceDN w:val="0"/>
      <w:adjustRightInd w:val="0"/>
    </w:pPr>
    <w:rPr>
      <w:rFonts w:ascii="Times New Roman" w:eastAsiaTheme="minorHAnsi" w:hAnsi="Times New Roman" w:cs="Times New Roman"/>
      <w:color w:val="000000"/>
      <w:lang w:val="en-GB"/>
    </w:rPr>
  </w:style>
  <w:style w:type="character" w:styleId="zmlenmeyenBahsetme">
    <w:name w:val="Unresolved Mention"/>
    <w:basedOn w:val="VarsaylanParagrafYazTipi"/>
    <w:uiPriority w:val="99"/>
    <w:semiHidden/>
    <w:unhideWhenUsed/>
    <w:rsid w:val="00481C8B"/>
    <w:rPr>
      <w:color w:val="605E5C"/>
      <w:shd w:val="clear" w:color="auto" w:fill="E1DFDD"/>
    </w:rPr>
  </w:style>
  <w:style w:type="character" w:customStyle="1" w:styleId="apple-converted-space">
    <w:name w:val="apple-converted-space"/>
    <w:basedOn w:val="VarsaylanParagrafYazTipi"/>
    <w:rsid w:val="00674859"/>
  </w:style>
  <w:style w:type="table" w:customStyle="1" w:styleId="1">
    <w:name w:val="1"/>
    <w:basedOn w:val="NormalTablo"/>
    <w:rsid w:val="00751EB3"/>
    <w:rPr>
      <w:rFonts w:ascii="Times New Roman" w:eastAsia="Times New Roman" w:hAnsi="Times New Roman" w:cs="Times New Roman"/>
      <w:lang w:val="en-GB" w:eastAsia="en-GB"/>
    </w:rPr>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765840">
      <w:bodyDiv w:val="1"/>
      <w:marLeft w:val="0"/>
      <w:marRight w:val="0"/>
      <w:marTop w:val="0"/>
      <w:marBottom w:val="0"/>
      <w:divBdr>
        <w:top w:val="none" w:sz="0" w:space="0" w:color="auto"/>
        <w:left w:val="none" w:sz="0" w:space="0" w:color="auto"/>
        <w:bottom w:val="none" w:sz="0" w:space="0" w:color="auto"/>
        <w:right w:val="none" w:sz="0" w:space="0" w:color="auto"/>
      </w:divBdr>
      <w:divsChild>
        <w:div w:id="256866159">
          <w:marLeft w:val="446"/>
          <w:marRight w:val="0"/>
          <w:marTop w:val="0"/>
          <w:marBottom w:val="0"/>
          <w:divBdr>
            <w:top w:val="none" w:sz="0" w:space="0" w:color="auto"/>
            <w:left w:val="none" w:sz="0" w:space="0" w:color="auto"/>
            <w:bottom w:val="none" w:sz="0" w:space="0" w:color="auto"/>
            <w:right w:val="none" w:sz="0" w:space="0" w:color="auto"/>
          </w:divBdr>
        </w:div>
        <w:div w:id="1269314052">
          <w:marLeft w:val="446"/>
          <w:marRight w:val="0"/>
          <w:marTop w:val="0"/>
          <w:marBottom w:val="0"/>
          <w:divBdr>
            <w:top w:val="none" w:sz="0" w:space="0" w:color="auto"/>
            <w:left w:val="none" w:sz="0" w:space="0" w:color="auto"/>
            <w:bottom w:val="none" w:sz="0" w:space="0" w:color="auto"/>
            <w:right w:val="none" w:sz="0" w:space="0" w:color="auto"/>
          </w:divBdr>
        </w:div>
        <w:div w:id="1777410003">
          <w:marLeft w:val="446"/>
          <w:marRight w:val="0"/>
          <w:marTop w:val="0"/>
          <w:marBottom w:val="0"/>
          <w:divBdr>
            <w:top w:val="none" w:sz="0" w:space="0" w:color="auto"/>
            <w:left w:val="none" w:sz="0" w:space="0" w:color="auto"/>
            <w:bottom w:val="none" w:sz="0" w:space="0" w:color="auto"/>
            <w:right w:val="none" w:sz="0" w:space="0" w:color="auto"/>
          </w:divBdr>
        </w:div>
        <w:div w:id="718169362">
          <w:marLeft w:val="446"/>
          <w:marRight w:val="0"/>
          <w:marTop w:val="0"/>
          <w:marBottom w:val="0"/>
          <w:divBdr>
            <w:top w:val="none" w:sz="0" w:space="0" w:color="auto"/>
            <w:left w:val="none" w:sz="0" w:space="0" w:color="auto"/>
            <w:bottom w:val="none" w:sz="0" w:space="0" w:color="auto"/>
            <w:right w:val="none" w:sz="0" w:space="0" w:color="auto"/>
          </w:divBdr>
        </w:div>
      </w:divsChild>
    </w:div>
    <w:div w:id="216085573">
      <w:bodyDiv w:val="1"/>
      <w:marLeft w:val="0"/>
      <w:marRight w:val="0"/>
      <w:marTop w:val="0"/>
      <w:marBottom w:val="0"/>
      <w:divBdr>
        <w:top w:val="none" w:sz="0" w:space="0" w:color="auto"/>
        <w:left w:val="none" w:sz="0" w:space="0" w:color="auto"/>
        <w:bottom w:val="none" w:sz="0" w:space="0" w:color="auto"/>
        <w:right w:val="none" w:sz="0" w:space="0" w:color="auto"/>
      </w:divBdr>
      <w:divsChild>
        <w:div w:id="1145050310">
          <w:marLeft w:val="547"/>
          <w:marRight w:val="0"/>
          <w:marTop w:val="0"/>
          <w:marBottom w:val="0"/>
          <w:divBdr>
            <w:top w:val="none" w:sz="0" w:space="0" w:color="auto"/>
            <w:left w:val="none" w:sz="0" w:space="0" w:color="auto"/>
            <w:bottom w:val="none" w:sz="0" w:space="0" w:color="auto"/>
            <w:right w:val="none" w:sz="0" w:space="0" w:color="auto"/>
          </w:divBdr>
        </w:div>
        <w:div w:id="290480000">
          <w:marLeft w:val="547"/>
          <w:marRight w:val="0"/>
          <w:marTop w:val="0"/>
          <w:marBottom w:val="0"/>
          <w:divBdr>
            <w:top w:val="none" w:sz="0" w:space="0" w:color="auto"/>
            <w:left w:val="none" w:sz="0" w:space="0" w:color="auto"/>
            <w:bottom w:val="none" w:sz="0" w:space="0" w:color="auto"/>
            <w:right w:val="none" w:sz="0" w:space="0" w:color="auto"/>
          </w:divBdr>
        </w:div>
        <w:div w:id="2035035660">
          <w:marLeft w:val="547"/>
          <w:marRight w:val="0"/>
          <w:marTop w:val="0"/>
          <w:marBottom w:val="0"/>
          <w:divBdr>
            <w:top w:val="none" w:sz="0" w:space="0" w:color="auto"/>
            <w:left w:val="none" w:sz="0" w:space="0" w:color="auto"/>
            <w:bottom w:val="none" w:sz="0" w:space="0" w:color="auto"/>
            <w:right w:val="none" w:sz="0" w:space="0" w:color="auto"/>
          </w:divBdr>
        </w:div>
        <w:div w:id="360084115">
          <w:marLeft w:val="547"/>
          <w:marRight w:val="0"/>
          <w:marTop w:val="0"/>
          <w:marBottom w:val="0"/>
          <w:divBdr>
            <w:top w:val="none" w:sz="0" w:space="0" w:color="auto"/>
            <w:left w:val="none" w:sz="0" w:space="0" w:color="auto"/>
            <w:bottom w:val="none" w:sz="0" w:space="0" w:color="auto"/>
            <w:right w:val="none" w:sz="0" w:space="0" w:color="auto"/>
          </w:divBdr>
        </w:div>
      </w:divsChild>
    </w:div>
    <w:div w:id="320547091">
      <w:bodyDiv w:val="1"/>
      <w:marLeft w:val="0"/>
      <w:marRight w:val="0"/>
      <w:marTop w:val="0"/>
      <w:marBottom w:val="0"/>
      <w:divBdr>
        <w:top w:val="none" w:sz="0" w:space="0" w:color="auto"/>
        <w:left w:val="none" w:sz="0" w:space="0" w:color="auto"/>
        <w:bottom w:val="none" w:sz="0" w:space="0" w:color="auto"/>
        <w:right w:val="none" w:sz="0" w:space="0" w:color="auto"/>
      </w:divBdr>
    </w:div>
    <w:div w:id="571696576">
      <w:bodyDiv w:val="1"/>
      <w:marLeft w:val="0"/>
      <w:marRight w:val="0"/>
      <w:marTop w:val="0"/>
      <w:marBottom w:val="0"/>
      <w:divBdr>
        <w:top w:val="none" w:sz="0" w:space="0" w:color="auto"/>
        <w:left w:val="none" w:sz="0" w:space="0" w:color="auto"/>
        <w:bottom w:val="none" w:sz="0" w:space="0" w:color="auto"/>
        <w:right w:val="none" w:sz="0" w:space="0" w:color="auto"/>
      </w:divBdr>
    </w:div>
    <w:div w:id="706175282">
      <w:bodyDiv w:val="1"/>
      <w:marLeft w:val="0"/>
      <w:marRight w:val="0"/>
      <w:marTop w:val="0"/>
      <w:marBottom w:val="0"/>
      <w:divBdr>
        <w:top w:val="none" w:sz="0" w:space="0" w:color="auto"/>
        <w:left w:val="none" w:sz="0" w:space="0" w:color="auto"/>
        <w:bottom w:val="none" w:sz="0" w:space="0" w:color="auto"/>
        <w:right w:val="none" w:sz="0" w:space="0" w:color="auto"/>
      </w:divBdr>
    </w:div>
    <w:div w:id="742410259">
      <w:bodyDiv w:val="1"/>
      <w:marLeft w:val="0"/>
      <w:marRight w:val="0"/>
      <w:marTop w:val="0"/>
      <w:marBottom w:val="0"/>
      <w:divBdr>
        <w:top w:val="none" w:sz="0" w:space="0" w:color="auto"/>
        <w:left w:val="none" w:sz="0" w:space="0" w:color="auto"/>
        <w:bottom w:val="none" w:sz="0" w:space="0" w:color="auto"/>
        <w:right w:val="none" w:sz="0" w:space="0" w:color="auto"/>
      </w:divBdr>
    </w:div>
    <w:div w:id="1074934963">
      <w:bodyDiv w:val="1"/>
      <w:marLeft w:val="0"/>
      <w:marRight w:val="0"/>
      <w:marTop w:val="0"/>
      <w:marBottom w:val="0"/>
      <w:divBdr>
        <w:top w:val="none" w:sz="0" w:space="0" w:color="auto"/>
        <w:left w:val="none" w:sz="0" w:space="0" w:color="auto"/>
        <w:bottom w:val="none" w:sz="0" w:space="0" w:color="auto"/>
        <w:right w:val="none" w:sz="0" w:space="0" w:color="auto"/>
      </w:divBdr>
    </w:div>
    <w:div w:id="1874683039">
      <w:bodyDiv w:val="1"/>
      <w:marLeft w:val="0"/>
      <w:marRight w:val="0"/>
      <w:marTop w:val="0"/>
      <w:marBottom w:val="0"/>
      <w:divBdr>
        <w:top w:val="none" w:sz="0" w:space="0" w:color="auto"/>
        <w:left w:val="none" w:sz="0" w:space="0" w:color="auto"/>
        <w:bottom w:val="none" w:sz="0" w:space="0" w:color="auto"/>
        <w:right w:val="none" w:sz="0" w:space="0" w:color="auto"/>
      </w:divBdr>
    </w:div>
    <w:div w:id="1954944080">
      <w:bodyDiv w:val="1"/>
      <w:marLeft w:val="0"/>
      <w:marRight w:val="0"/>
      <w:marTop w:val="0"/>
      <w:marBottom w:val="0"/>
      <w:divBdr>
        <w:top w:val="none" w:sz="0" w:space="0" w:color="auto"/>
        <w:left w:val="none" w:sz="0" w:space="0" w:color="auto"/>
        <w:bottom w:val="none" w:sz="0" w:space="0" w:color="auto"/>
        <w:right w:val="none" w:sz="0" w:space="0" w:color="auto"/>
      </w:divBdr>
    </w:div>
    <w:div w:id="2100250180">
      <w:bodyDiv w:val="1"/>
      <w:marLeft w:val="0"/>
      <w:marRight w:val="0"/>
      <w:marTop w:val="0"/>
      <w:marBottom w:val="0"/>
      <w:divBdr>
        <w:top w:val="none" w:sz="0" w:space="0" w:color="auto"/>
        <w:left w:val="none" w:sz="0" w:space="0" w:color="auto"/>
        <w:bottom w:val="none" w:sz="0" w:space="0" w:color="auto"/>
        <w:right w:val="none" w:sz="0" w:space="0" w:color="auto"/>
      </w:divBdr>
      <w:divsChild>
        <w:div w:id="286854278">
          <w:marLeft w:val="994"/>
          <w:marRight w:val="0"/>
          <w:marTop w:val="86"/>
          <w:marBottom w:val="0"/>
          <w:divBdr>
            <w:top w:val="none" w:sz="0" w:space="0" w:color="auto"/>
            <w:left w:val="none" w:sz="0" w:space="0" w:color="auto"/>
            <w:bottom w:val="none" w:sz="0" w:space="0" w:color="auto"/>
            <w:right w:val="none" w:sz="0" w:space="0" w:color="auto"/>
          </w:divBdr>
        </w:div>
        <w:div w:id="194463114">
          <w:marLeft w:val="994"/>
          <w:marRight w:val="0"/>
          <w:marTop w:val="86"/>
          <w:marBottom w:val="0"/>
          <w:divBdr>
            <w:top w:val="none" w:sz="0" w:space="0" w:color="auto"/>
            <w:left w:val="none" w:sz="0" w:space="0" w:color="auto"/>
            <w:bottom w:val="none" w:sz="0" w:space="0" w:color="auto"/>
            <w:right w:val="none" w:sz="0" w:space="0" w:color="auto"/>
          </w:divBdr>
        </w:div>
        <w:div w:id="1925721618">
          <w:marLeft w:val="994"/>
          <w:marRight w:val="0"/>
          <w:marTop w:val="86"/>
          <w:marBottom w:val="0"/>
          <w:divBdr>
            <w:top w:val="none" w:sz="0" w:space="0" w:color="auto"/>
            <w:left w:val="none" w:sz="0" w:space="0" w:color="auto"/>
            <w:bottom w:val="none" w:sz="0" w:space="0" w:color="auto"/>
            <w:right w:val="none" w:sz="0" w:space="0" w:color="auto"/>
          </w:divBdr>
        </w:div>
        <w:div w:id="1818767349">
          <w:marLeft w:val="994"/>
          <w:marRight w:val="0"/>
          <w:marTop w:val="86"/>
          <w:marBottom w:val="0"/>
          <w:divBdr>
            <w:top w:val="none" w:sz="0" w:space="0" w:color="auto"/>
            <w:left w:val="none" w:sz="0" w:space="0" w:color="auto"/>
            <w:bottom w:val="none" w:sz="0" w:space="0" w:color="auto"/>
            <w:right w:val="none" w:sz="0" w:space="0" w:color="auto"/>
          </w:divBdr>
        </w:div>
        <w:div w:id="1595091343">
          <w:marLeft w:val="994"/>
          <w:marRight w:val="0"/>
          <w:marTop w:val="86"/>
          <w:marBottom w:val="0"/>
          <w:divBdr>
            <w:top w:val="none" w:sz="0" w:space="0" w:color="auto"/>
            <w:left w:val="none" w:sz="0" w:space="0" w:color="auto"/>
            <w:bottom w:val="none" w:sz="0" w:space="0" w:color="auto"/>
            <w:right w:val="none" w:sz="0" w:space="0" w:color="auto"/>
          </w:divBdr>
        </w:div>
        <w:div w:id="1916739709">
          <w:marLeft w:val="994"/>
          <w:marRight w:val="0"/>
          <w:marTop w:val="86"/>
          <w:marBottom w:val="0"/>
          <w:divBdr>
            <w:top w:val="none" w:sz="0" w:space="0" w:color="auto"/>
            <w:left w:val="none" w:sz="0" w:space="0" w:color="auto"/>
            <w:bottom w:val="none" w:sz="0" w:space="0" w:color="auto"/>
            <w:right w:val="none" w:sz="0" w:space="0" w:color="auto"/>
          </w:divBdr>
        </w:div>
        <w:div w:id="658727443">
          <w:marLeft w:val="994"/>
          <w:marRight w:val="0"/>
          <w:marTop w:val="0"/>
          <w:marBottom w:val="0"/>
          <w:divBdr>
            <w:top w:val="none" w:sz="0" w:space="0" w:color="auto"/>
            <w:left w:val="none" w:sz="0" w:space="0" w:color="auto"/>
            <w:bottom w:val="none" w:sz="0" w:space="0" w:color="auto"/>
            <w:right w:val="none" w:sz="0" w:space="0" w:color="auto"/>
          </w:divBdr>
        </w:div>
        <w:div w:id="1550872440">
          <w:marLeft w:val="994"/>
          <w:marRight w:val="0"/>
          <w:marTop w:val="0"/>
          <w:marBottom w:val="0"/>
          <w:divBdr>
            <w:top w:val="none" w:sz="0" w:space="0" w:color="auto"/>
            <w:left w:val="none" w:sz="0" w:space="0" w:color="auto"/>
            <w:bottom w:val="none" w:sz="0" w:space="0" w:color="auto"/>
            <w:right w:val="none" w:sz="0" w:space="0" w:color="auto"/>
          </w:divBdr>
        </w:div>
        <w:div w:id="100927388">
          <w:marLeft w:val="99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communityengagementhub.org/"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communityengagementhub.org/resource/cea-toolki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ommunityengagementhub.org/resource/ifrc-cea-gui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0AA5F7A6-B030-438B-9010-2D6A8DABED0D}">
  <ds:schemaRefs>
    <ds:schemaRef ds:uri="http://schemas.microsoft.com/office/2006/metadata/properties"/>
    <ds:schemaRef ds:uri="http://schemas.microsoft.com/office/infopath/2007/PartnerControls"/>
    <ds:schemaRef ds:uri="http://schemas.microsoft.com/sharepoint/v3"/>
    <ds:schemaRef ds:uri="0b604a3c-689d-4a12-8886-2474bf82c5e0"/>
    <ds:schemaRef ds:uri="5f436d2a-0bd7-42ee-8550-6f2938479fcf"/>
  </ds:schemaRefs>
</ds:datastoreItem>
</file>

<file path=customXml/itemProps2.xml><?xml version="1.0" encoding="utf-8"?>
<ds:datastoreItem xmlns:ds="http://schemas.openxmlformats.org/officeDocument/2006/customXml" ds:itemID="{6C616867-A5AE-4B61-81B8-B47A3AFBFED2}"/>
</file>

<file path=customXml/itemProps3.xml><?xml version="1.0" encoding="utf-8"?>
<ds:datastoreItem xmlns:ds="http://schemas.openxmlformats.org/officeDocument/2006/customXml" ds:itemID="{7C26BA49-6C4A-4B34-BAD8-45DED727896C}">
  <ds:schemaRefs>
    <ds:schemaRef ds:uri="http://schemas.microsoft.com/sharepoint/v3/contenttype/forms"/>
  </ds:schemaRefs>
</ds:datastoreItem>
</file>

<file path=customXml/itemProps4.xml><?xml version="1.0" encoding="utf-8"?>
<ds:datastoreItem xmlns:ds="http://schemas.openxmlformats.org/officeDocument/2006/customXml" ds:itemID="{23BA637F-3E3B-4CBE-B034-AA0B0FAFE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958</Words>
  <Characters>5463</Characters>
  <Application>Microsoft Office Word</Application>
  <DocSecurity>0</DocSecurity>
  <Lines>45</Lines>
  <Paragraphs>12</Paragraphs>
  <ScaleCrop>false</ScaleCrop>
  <Company/>
  <LinksUpToDate>false</LinksUpToDate>
  <CharactersWithSpaces>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ASUS</cp:lastModifiedBy>
  <cp:revision>34</cp:revision>
  <cp:lastPrinted>2016-12-05T10:16:00Z</cp:lastPrinted>
  <dcterms:created xsi:type="dcterms:W3CDTF">2023-06-26T18:19:00Z</dcterms:created>
  <dcterms:modified xsi:type="dcterms:W3CDTF">2024-04-01T20:09:00Z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560a281f,71d425cf,60d38767</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2023-07-07T15:47:15Z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81562edb-c7d4-462c-b28c-9f3346fb4938</vt:lpwstr>
  </property>
  <property fmtid="{D5CDD505-2E9C-101B-9397-08002B2CF9AE}" pid="12" name="MSIP_Label_caf3f7fd-5cd4-4287-9002-aceb9af13c42_ContentBits">
    <vt:lpwstr>2</vt:lpwstr>
  </property>
</Properties>
</file>