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62EC" w14:textId="1F6DD5FD" w:rsidR="00651884" w:rsidRDefault="00651884" w:rsidP="008C4F17">
      <w:pPr>
        <w:pStyle w:val="ListNumber"/>
        <w:numPr>
          <w:ilvl w:val="0"/>
          <w:numId w:val="0"/>
        </w:numPr>
        <w:jc w:val="center"/>
        <w:rPr>
          <w:rFonts w:ascii="Montserrat" w:hAnsi="Montserrat" w:cs="Arial"/>
          <w:b/>
          <w:color w:val="FF0000"/>
          <w:sz w:val="36"/>
          <w:szCs w:val="36"/>
        </w:rPr>
      </w:pPr>
      <w:r>
        <w:rPr>
          <w:rFonts w:ascii="Montserrat" w:hAnsi="Montserrat"/>
          <w:b/>
          <w:noProof/>
          <w:color w:val="000000"/>
          <w:sz w:val="21"/>
        </w:rPr>
        <w:drawing>
          <wp:anchor distT="0" distB="0" distL="114300" distR="114300" simplePos="0" relativeHeight="251659264" behindDoc="1" locked="0" layoutInCell="1" allowOverlap="1" wp14:anchorId="7FB94171" wp14:editId="6AB6AEF5">
            <wp:simplePos x="0" y="0"/>
            <wp:positionH relativeFrom="margin">
              <wp:posOffset>8141335</wp:posOffset>
            </wp:positionH>
            <wp:positionV relativeFrom="margin">
              <wp:posOffset>-170180</wp:posOffset>
            </wp:positionV>
            <wp:extent cx="1544320" cy="756285"/>
            <wp:effectExtent l="0" t="0" r="5080" b="5715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753EE" w14:textId="77777777" w:rsidR="00651884" w:rsidRDefault="00651884" w:rsidP="008C4F17">
      <w:pPr>
        <w:pStyle w:val="ListNumber"/>
        <w:numPr>
          <w:ilvl w:val="0"/>
          <w:numId w:val="0"/>
        </w:numPr>
        <w:jc w:val="center"/>
        <w:rPr>
          <w:rFonts w:ascii="Montserrat" w:hAnsi="Montserrat" w:cs="Arial"/>
          <w:b/>
          <w:color w:val="FF0000"/>
          <w:sz w:val="36"/>
          <w:szCs w:val="36"/>
        </w:rPr>
      </w:pPr>
    </w:p>
    <w:p w14:paraId="629E17C1" w14:textId="77777777" w:rsidR="00651884" w:rsidRDefault="00651884" w:rsidP="00967C02">
      <w:pPr>
        <w:pStyle w:val="ListNumber"/>
        <w:numPr>
          <w:ilvl w:val="0"/>
          <w:numId w:val="0"/>
        </w:numPr>
        <w:rPr>
          <w:rFonts w:ascii="Montserrat" w:hAnsi="Montserrat" w:cs="Arial"/>
          <w:b/>
          <w:color w:val="FF0000"/>
          <w:sz w:val="36"/>
          <w:szCs w:val="36"/>
        </w:rPr>
      </w:pPr>
    </w:p>
    <w:p w14:paraId="3178FECB" w14:textId="5E23D34B" w:rsidR="008C4F17" w:rsidRDefault="008C4F17" w:rsidP="00651884">
      <w:pPr>
        <w:pStyle w:val="ListNumber"/>
        <w:numPr>
          <w:ilvl w:val="0"/>
          <w:numId w:val="0"/>
        </w:numPr>
        <w:spacing w:line="360" w:lineRule="auto"/>
        <w:jc w:val="center"/>
        <w:rPr>
          <w:rFonts w:ascii="Montserrat" w:hAnsi="Montserrat" w:cs="Arial"/>
          <w:b/>
          <w:color w:val="FF0000"/>
          <w:sz w:val="36"/>
          <w:szCs w:val="36"/>
        </w:rPr>
      </w:pPr>
      <w:r>
        <w:rPr>
          <w:rFonts w:ascii="Montserrat" w:hAnsi="Montserrat"/>
          <w:b/>
          <w:color w:val="FF0000"/>
          <w:sz w:val="36"/>
        </w:rPr>
        <w:t xml:space="preserve">Formation d’initiation à l’engagement communautaire et à la redevabilité (CEA) </w:t>
      </w:r>
    </w:p>
    <w:p w14:paraId="3616DCF7" w14:textId="6991AB7F" w:rsidR="008C4F17" w:rsidRDefault="006D03C1" w:rsidP="00651884">
      <w:pPr>
        <w:pStyle w:val="ListNumber"/>
        <w:numPr>
          <w:ilvl w:val="0"/>
          <w:numId w:val="0"/>
        </w:numPr>
        <w:spacing w:line="276" w:lineRule="auto"/>
        <w:jc w:val="center"/>
        <w:rPr>
          <w:rFonts w:ascii="Montserrat" w:hAnsi="Montserrat" w:cs="Arial"/>
          <w:b/>
          <w:color w:val="000000" w:themeColor="text1"/>
          <w:sz w:val="36"/>
          <w:szCs w:val="36"/>
        </w:rPr>
      </w:pPr>
      <w:r>
        <w:rPr>
          <w:rFonts w:ascii="Montserrat" w:hAnsi="Montserrat"/>
          <w:b/>
          <w:color w:val="000000" w:themeColor="text1"/>
          <w:sz w:val="36"/>
        </w:rPr>
        <w:t>Ordre du jour des participants (en ligne)</w:t>
      </w:r>
    </w:p>
    <w:p w14:paraId="68CF561D" w14:textId="77777777" w:rsidR="00AB3B42" w:rsidRPr="003C743F" w:rsidRDefault="00AB3B42" w:rsidP="00651884">
      <w:pPr>
        <w:pStyle w:val="ListNumber"/>
        <w:numPr>
          <w:ilvl w:val="0"/>
          <w:numId w:val="0"/>
        </w:numPr>
        <w:tabs>
          <w:tab w:val="center" w:pos="7654"/>
          <w:tab w:val="left" w:pos="14350"/>
        </w:tabs>
        <w:spacing w:line="276" w:lineRule="auto"/>
        <w:ind w:right="89"/>
        <w:jc w:val="center"/>
        <w:rPr>
          <w:rFonts w:ascii="Montserrat" w:hAnsi="Montserrat" w:cs="Arial"/>
          <w:bCs/>
          <w:color w:val="FF0000"/>
          <w:sz w:val="28"/>
          <w:szCs w:val="28"/>
        </w:rPr>
      </w:pPr>
      <w:r>
        <w:rPr>
          <w:rFonts w:ascii="Montserrat" w:hAnsi="Montserrat"/>
          <w:color w:val="FF0000"/>
          <w:sz w:val="28"/>
        </w:rPr>
        <w:t>&lt;Ajouter le nom de l'organisation/région&gt;</w:t>
      </w:r>
    </w:p>
    <w:p w14:paraId="5A9387D8" w14:textId="527E721D" w:rsidR="00AB3B42" w:rsidRPr="00AB3B42" w:rsidRDefault="00967C02" w:rsidP="00967C02">
      <w:pPr>
        <w:pStyle w:val="ListNumber"/>
        <w:numPr>
          <w:ilvl w:val="0"/>
          <w:numId w:val="0"/>
        </w:numPr>
        <w:tabs>
          <w:tab w:val="center" w:pos="7699"/>
          <w:tab w:val="left" w:pos="13695"/>
        </w:tabs>
        <w:spacing w:line="276" w:lineRule="auto"/>
        <w:jc w:val="left"/>
        <w:rPr>
          <w:rFonts w:ascii="Montserrat" w:hAnsi="Montserrat" w:cs="Arial"/>
          <w:b/>
          <w:sz w:val="28"/>
          <w:szCs w:val="28"/>
        </w:rPr>
      </w:pPr>
      <w:r>
        <w:rPr>
          <w:rFonts w:ascii="Montserrat" w:hAnsi="Montserrat"/>
          <w:b/>
          <w:sz w:val="28"/>
        </w:rPr>
        <w:tab/>
      </w:r>
      <w:r w:rsidR="00AB3B42">
        <w:rPr>
          <w:rFonts w:ascii="Montserrat" w:hAnsi="Montserrat"/>
          <w:b/>
          <w:sz w:val="28"/>
        </w:rPr>
        <w:t>&lt;Ajouter les dates et heures de formation&gt;</w:t>
      </w:r>
      <w:r>
        <w:rPr>
          <w:rFonts w:ascii="Montserrat" w:hAnsi="Montserrat"/>
          <w:b/>
          <w:sz w:val="28"/>
        </w:rPr>
        <w:tab/>
      </w:r>
    </w:p>
    <w:p w14:paraId="375219A2" w14:textId="77777777" w:rsidR="008C4F17" w:rsidRPr="00967C02" w:rsidRDefault="008C4F17">
      <w:pPr>
        <w:pStyle w:val="Heading1"/>
        <w:spacing w:line="276" w:lineRule="auto"/>
        <w:rPr>
          <w:color w:val="FF0000"/>
        </w:rPr>
      </w:pPr>
    </w:p>
    <w:p w14:paraId="744FDCEA" w14:textId="23A4CBDC" w:rsidR="008C4F17" w:rsidRDefault="008C4F17" w:rsidP="008C4F17">
      <w:pPr>
        <w:pStyle w:val="Heading4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hAnsi="Montserrat"/>
          <w:sz w:val="28"/>
        </w:rPr>
        <w:t>Objectifs de la formation</w:t>
      </w:r>
    </w:p>
    <w:p w14:paraId="1BD3B3C8" w14:textId="4B800576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eastAsia="Montserrat" w:hAnsi="Open Sans" w:cs="Open Sans"/>
        </w:rPr>
      </w:pPr>
      <w:r>
        <w:rPr>
          <w:rFonts w:ascii="Open Sans" w:hAnsi="Open Sans"/>
        </w:rPr>
        <w:t xml:space="preserve">Définir le CEA et pourquoi il est essentiel pour le travail de la Croix-Rouge et du Croissant-Rouge  </w:t>
      </w:r>
    </w:p>
    <w:p w14:paraId="461346E3" w14:textId="758BDAB9" w:rsid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/>
        </w:rPr>
        <w:t>Les étapes pour institutionnaliser le CEA dans votre organisation et l'intégrer dans les politiques, les procédures et les méthodes de travail.</w:t>
      </w:r>
    </w:p>
    <w:p w14:paraId="4DFA06CF" w14:textId="61591848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/>
        </w:rPr>
        <w:t>L'objectif des mécanismes de retour d'information de la communauté et comment les mettre en place</w:t>
      </w:r>
    </w:p>
    <w:p w14:paraId="6C933F90" w14:textId="1A1D0185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/>
        </w:rPr>
        <w:t>Actions minimales pour le CEA dans les programmes, y compris pendant les évaluations, la planification et la conception, la mise en œuvre et le suivi, ainsi que l'évaluation et l'apprentissage</w:t>
      </w:r>
    </w:p>
    <w:p w14:paraId="67FA73FE" w14:textId="784070FA" w:rsid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/>
        </w:rPr>
        <w:t>Comment intégrer le CEA dans les opérations d'intervention d'urgence lorsque le temps est compté et que l'urgence de la réponse est plus grande ?</w:t>
      </w:r>
    </w:p>
    <w:p w14:paraId="04E3D780" w14:textId="77777777" w:rsidR="005322D5" w:rsidRDefault="005322D5" w:rsidP="005322D5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/>
        </w:rPr>
        <w:t>Découvrez la boîte à outils CEA et comment il peut aider les programmes et les opérations à être mieux redevables vis-à-vis des communautés.</w:t>
      </w:r>
    </w:p>
    <w:p w14:paraId="4B576812" w14:textId="77777777" w:rsidR="008C4F17" w:rsidRDefault="008C4F17" w:rsidP="008C4F17">
      <w:pPr>
        <w:rPr>
          <w:rFonts w:ascii="Open Sans" w:hAnsi="Open Sans" w:cs="Open Sans"/>
          <w:b/>
          <w:bCs/>
        </w:rPr>
      </w:pPr>
    </w:p>
    <w:p w14:paraId="0502C41A" w14:textId="1194A6DB" w:rsidR="008C4F17" w:rsidRPr="008C4F17" w:rsidRDefault="008C4F17" w:rsidP="008C4F17">
      <w:pPr>
        <w:rPr>
          <w:rFonts w:ascii="Open Sans" w:hAnsi="Open Sans" w:cs="Open Sans"/>
          <w:b/>
          <w:bCs/>
          <w:color w:val="FF0000"/>
        </w:rPr>
      </w:pPr>
      <w:r>
        <w:br w:type="page"/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801"/>
        <w:gridCol w:w="934"/>
        <w:gridCol w:w="838"/>
        <w:gridCol w:w="68"/>
        <w:gridCol w:w="822"/>
        <w:gridCol w:w="31"/>
        <w:gridCol w:w="850"/>
        <w:gridCol w:w="847"/>
        <w:gridCol w:w="853"/>
        <w:gridCol w:w="22"/>
        <w:gridCol w:w="853"/>
        <w:gridCol w:w="826"/>
        <w:gridCol w:w="900"/>
        <w:gridCol w:w="34"/>
        <w:gridCol w:w="80"/>
        <w:gridCol w:w="838"/>
        <w:gridCol w:w="841"/>
        <w:gridCol w:w="68"/>
        <w:gridCol w:w="1215"/>
        <w:gridCol w:w="414"/>
        <w:gridCol w:w="46"/>
        <w:gridCol w:w="878"/>
        <w:gridCol w:w="71"/>
        <w:gridCol w:w="723"/>
      </w:tblGrid>
      <w:tr w:rsidR="006B0E39" w:rsidRPr="00616471" w14:paraId="2B856F5C" w14:textId="77777777" w:rsidTr="006B0E39">
        <w:trPr>
          <w:trHeight w:val="394"/>
        </w:trPr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4477DEFF" w14:textId="77777777" w:rsidR="00263B5B" w:rsidRPr="00DD16E8" w:rsidRDefault="00263B5B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lastRenderedPageBreak/>
              <w:t>JOUR / HEURE</w:t>
            </w:r>
          </w:p>
        </w:tc>
        <w:tc>
          <w:tcPr>
            <w:tcW w:w="56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2B307" w14:textId="7971C490" w:rsidR="00263B5B" w:rsidRPr="00DD16E8" w:rsidRDefault="00A57488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00,00 – 00,30</w:t>
            </w:r>
          </w:p>
        </w:tc>
        <w:tc>
          <w:tcPr>
            <w:tcW w:w="55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AFDF0" w14:textId="0AB36ABC" w:rsidR="00263B5B" w:rsidRPr="00DD16E8" w:rsidRDefault="00A57488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00,30 – 01,00</w:t>
            </w:r>
          </w:p>
        </w:tc>
        <w:tc>
          <w:tcPr>
            <w:tcW w:w="55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CDDB1" w14:textId="74876AC5" w:rsidR="00263B5B" w:rsidRDefault="00A57488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01h00 - 01h30</w:t>
            </w:r>
          </w:p>
        </w:tc>
        <w:tc>
          <w:tcPr>
            <w:tcW w:w="55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1B2BB" w14:textId="46CE96CD" w:rsidR="00263B5B" w:rsidRDefault="00A57488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01,30 – 02,00</w:t>
            </w:r>
          </w:p>
        </w:tc>
        <w:tc>
          <w:tcPr>
            <w:tcW w:w="56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28B32" w14:textId="3D0034D0" w:rsidR="00263B5B" w:rsidRDefault="00A57488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02,00 – 02,30</w:t>
            </w:r>
          </w:p>
        </w:tc>
        <w:tc>
          <w:tcPr>
            <w:tcW w:w="591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2E026" w14:textId="0A60147C" w:rsidR="00263B5B" w:rsidRDefault="00A57488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02,30 – 03,00</w:t>
            </w:r>
          </w:p>
        </w:tc>
        <w:tc>
          <w:tcPr>
            <w:tcW w:w="542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DC343" w14:textId="7CDB4A16" w:rsidR="00263B5B" w:rsidRDefault="00A57488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03,00 – 03,30</w:t>
            </w:r>
          </w:p>
        </w:tc>
        <w:tc>
          <w:tcPr>
            <w:tcW w:w="541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89053" w14:textId="108A0B21" w:rsidR="00263B5B" w:rsidRDefault="00A57488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03h30 – 04h00</w:t>
            </w:r>
          </w:p>
        </w:tc>
      </w:tr>
      <w:tr w:rsidR="00952BC6" w:rsidRPr="00616471" w14:paraId="3C1C5390" w14:textId="77777777" w:rsidTr="006B0E39">
        <w:trPr>
          <w:trHeight w:val="1077"/>
        </w:trPr>
        <w:tc>
          <w:tcPr>
            <w:tcW w:w="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DE088" w14:textId="49826A38" w:rsidR="00263B5B" w:rsidRPr="00E6325A" w:rsidRDefault="00263B5B" w:rsidP="00DB64D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DAY 1</w:t>
            </w:r>
          </w:p>
        </w:tc>
        <w:tc>
          <w:tcPr>
            <w:tcW w:w="832" w:type="pct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46B9F84" w14:textId="77777777" w:rsidR="00263B5B" w:rsidRPr="00DD16E8" w:rsidRDefault="00263B5B" w:rsidP="00DB64D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Bienvenue, introductions, aperçu et bases de Zoom</w:t>
            </w:r>
          </w:p>
        </w:tc>
        <w:tc>
          <w:tcPr>
            <w:tcW w:w="1130" w:type="pct"/>
            <w:gridSpan w:val="7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FD36A31" w14:textId="77777777" w:rsidR="00263B5B" w:rsidRPr="00DD16E8" w:rsidRDefault="00263B5B" w:rsidP="00DB64D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Introduction au CEA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D881B" w14:textId="77777777" w:rsidR="00263B5B" w:rsidRPr="00A57488" w:rsidRDefault="00263B5B" w:rsidP="00DB64D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PAUSE</w:t>
            </w:r>
          </w:p>
        </w:tc>
        <w:tc>
          <w:tcPr>
            <w:tcW w:w="866" w:type="pct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7B5764" w14:textId="77777777" w:rsidR="00263B5B" w:rsidRPr="00DD16E8" w:rsidRDefault="00263B5B" w:rsidP="00DB64D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Introduction au CEA – travail de groupe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45A2A" w14:textId="77777777" w:rsidR="00263B5B" w:rsidRPr="00DD16E8" w:rsidRDefault="00263B5B" w:rsidP="00DB64D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PAUSE</w:t>
            </w:r>
          </w:p>
        </w:tc>
        <w:tc>
          <w:tcPr>
            <w:tcW w:w="826" w:type="pct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D93D7FF" w14:textId="77777777" w:rsidR="00263B5B" w:rsidRPr="00DD16E8" w:rsidRDefault="00263B5B" w:rsidP="00DB64D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Institutionnalisation du CEA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BD24135" w14:textId="16A83188" w:rsidR="00263B5B" w:rsidRPr="00DD16E8" w:rsidRDefault="00263B5B" w:rsidP="00DB64D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 xml:space="preserve"> Fin</w:t>
            </w:r>
          </w:p>
        </w:tc>
      </w:tr>
      <w:tr w:rsidR="00A0658A" w:rsidRPr="00616471" w14:paraId="67928E21" w14:textId="77777777" w:rsidTr="006B0E39">
        <w:trPr>
          <w:trHeight w:val="1077"/>
        </w:trPr>
        <w:tc>
          <w:tcPr>
            <w:tcW w:w="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E95D4" w14:textId="408DF357" w:rsidR="00405B26" w:rsidRPr="00E6325A" w:rsidRDefault="00405B26" w:rsidP="00405B2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DAY 2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B86A9AE" w14:textId="77777777" w:rsidR="00405B26" w:rsidRPr="00DD16E8" w:rsidRDefault="00405B26" w:rsidP="00405B26">
            <w:pPr>
              <w:pStyle w:val="BodyText"/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Récapitulation du jour 1</w:t>
            </w:r>
          </w:p>
        </w:tc>
        <w:tc>
          <w:tcPr>
            <w:tcW w:w="871" w:type="pct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282C83" w14:textId="77777777" w:rsidR="00405B26" w:rsidRPr="00DD16E8" w:rsidRDefault="00405B2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Institutionnalisation du CEA – travail de groupe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8406F30" w14:textId="4750C1B2" w:rsidR="00405B26" w:rsidRPr="00DD16E8" w:rsidRDefault="00405B2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Red Talk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98D08" w14:textId="2B0A5AF9" w:rsidR="00405B26" w:rsidRPr="00DD16E8" w:rsidRDefault="00405B2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 xml:space="preserve">PAUSE </w:t>
            </w:r>
          </w:p>
        </w:tc>
        <w:tc>
          <w:tcPr>
            <w:tcW w:w="1117" w:type="pct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AF656DC" w14:textId="4DFA783A" w:rsidR="00405B26" w:rsidRPr="00DD16E8" w:rsidRDefault="00405B2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Mécanismes de retour d'information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F0845" w14:textId="77777777" w:rsidR="00405B26" w:rsidRPr="00DD16E8" w:rsidRDefault="00405B2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PAUSE</w:t>
            </w:r>
          </w:p>
        </w:tc>
        <w:tc>
          <w:tcPr>
            <w:tcW w:w="1120" w:type="pct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99D0A72" w14:textId="77777777" w:rsidR="00405B26" w:rsidRPr="00DD16E8" w:rsidRDefault="00405B2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Mécanismes de retour d'information - travail de groupe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A686EA" w14:textId="28DD8C05" w:rsidR="00405B26" w:rsidRPr="00DD16E8" w:rsidRDefault="00405B2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 xml:space="preserve"> Fin</w:t>
            </w:r>
          </w:p>
        </w:tc>
      </w:tr>
      <w:tr w:rsidR="00A0658A" w:rsidRPr="00616471" w14:paraId="112DC146" w14:textId="77777777" w:rsidTr="006B0E39">
        <w:trPr>
          <w:trHeight w:val="1077"/>
        </w:trPr>
        <w:tc>
          <w:tcPr>
            <w:tcW w:w="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380FE" w14:textId="16B98CD5" w:rsidR="00952BC6" w:rsidRPr="00E6325A" w:rsidRDefault="00952BC6" w:rsidP="00405B2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DAY 3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0589DE4" w14:textId="77777777" w:rsidR="00952BC6" w:rsidRPr="00DD16E8" w:rsidRDefault="00952BC6" w:rsidP="00405B26">
            <w:pPr>
              <w:pStyle w:val="BodyText"/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Récapitulation du jour 2</w:t>
            </w:r>
          </w:p>
        </w:tc>
        <w:tc>
          <w:tcPr>
            <w:tcW w:w="871" w:type="pct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ADF2FE" w14:textId="77777777" w:rsidR="00952BC6" w:rsidRPr="00DD16E8" w:rsidRDefault="00952BC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Le CEA dans le cycle du programme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64FD8D5" w14:textId="37ED99B2" w:rsidR="00952BC6" w:rsidRPr="00DD16E8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Red Talk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6AA39" w14:textId="121A0EA4" w:rsidR="00952BC6" w:rsidRPr="00DD16E8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PAUSE</w:t>
            </w:r>
          </w:p>
        </w:tc>
        <w:tc>
          <w:tcPr>
            <w:tcW w:w="1117" w:type="pct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0128FC2" w14:textId="6C471792" w:rsidR="00952BC6" w:rsidRPr="00DD16E8" w:rsidRDefault="00952BC6" w:rsidP="00952BC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Le CEA dans les évaluations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1C4F0" w14:textId="77777777" w:rsidR="00952BC6" w:rsidRPr="00DD16E8" w:rsidRDefault="00952BC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PAUSE</w:t>
            </w:r>
          </w:p>
        </w:tc>
        <w:tc>
          <w:tcPr>
            <w:tcW w:w="1120" w:type="pct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8D25A0" w14:textId="00870153" w:rsidR="00952BC6" w:rsidRPr="00DD16E8" w:rsidRDefault="00952BC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Le CEA dans les évaluations - travail de groupe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EE92498" w14:textId="1EC11A9C" w:rsidR="00952BC6" w:rsidRPr="00DD16E8" w:rsidRDefault="00952BC6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 xml:space="preserve"> Fin</w:t>
            </w:r>
          </w:p>
        </w:tc>
      </w:tr>
      <w:tr w:rsidR="006B0E39" w:rsidRPr="00616471" w14:paraId="73C8D67D" w14:textId="77777777" w:rsidTr="006B0E39">
        <w:trPr>
          <w:trHeight w:val="1077"/>
        </w:trPr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235C5D0B" w14:textId="2F1504F0" w:rsidR="006B0E39" w:rsidRPr="00E6325A" w:rsidRDefault="006B0E39" w:rsidP="00405B2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DAY 4</w:t>
            </w:r>
          </w:p>
        </w:tc>
        <w:tc>
          <w:tcPr>
            <w:tcW w:w="259" w:type="pct"/>
            <w:shd w:val="clear" w:color="auto" w:fill="D9E2F3" w:themeFill="accent1" w:themeFillTint="33"/>
            <w:vAlign w:val="center"/>
          </w:tcPr>
          <w:p w14:paraId="296A34D5" w14:textId="77777777" w:rsidR="006B0E39" w:rsidRPr="00DD16E8" w:rsidRDefault="006B0E3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Récapitulation du jour 3</w:t>
            </w:r>
          </w:p>
        </w:tc>
        <w:tc>
          <w:tcPr>
            <w:tcW w:w="1146" w:type="pct"/>
            <w:gridSpan w:val="6"/>
            <w:shd w:val="clear" w:color="auto" w:fill="FBE4D5" w:themeFill="accent2" w:themeFillTint="33"/>
            <w:vAlign w:val="center"/>
          </w:tcPr>
          <w:p w14:paraId="54474A17" w14:textId="134CD0B1" w:rsidR="006B0E39" w:rsidRPr="00DD16E8" w:rsidRDefault="006B0E39" w:rsidP="00952BC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Le CEA dans la planification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14:paraId="1F960307" w14:textId="1F40F6B0" w:rsidR="006B0E39" w:rsidRPr="00DD16E8" w:rsidRDefault="006B0E3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PAUSE</w:t>
            </w:r>
          </w:p>
        </w:tc>
        <w:tc>
          <w:tcPr>
            <w:tcW w:w="276" w:type="pct"/>
            <w:shd w:val="clear" w:color="auto" w:fill="FFF2CC" w:themeFill="accent4" w:themeFillTint="33"/>
            <w:vAlign w:val="center"/>
          </w:tcPr>
          <w:p w14:paraId="0DA0D8B6" w14:textId="317110D5" w:rsidR="006B0E39" w:rsidRPr="00DD16E8" w:rsidRDefault="006B0E3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Red Talk</w:t>
            </w:r>
          </w:p>
        </w:tc>
        <w:tc>
          <w:tcPr>
            <w:tcW w:w="1149" w:type="pct"/>
            <w:gridSpan w:val="7"/>
            <w:shd w:val="clear" w:color="auto" w:fill="E2EFD9" w:themeFill="accent6" w:themeFillTint="33"/>
            <w:vAlign w:val="center"/>
          </w:tcPr>
          <w:p w14:paraId="4DF231A4" w14:textId="0E9A4E34" w:rsidR="006B0E39" w:rsidRPr="00DD16E8" w:rsidRDefault="006B0E3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Le CEA dans la planification – travail de groupe</w:t>
            </w:r>
          </w:p>
        </w:tc>
        <w:tc>
          <w:tcPr>
            <w:tcW w:w="294" w:type="pct"/>
            <w:gridSpan w:val="2"/>
            <w:shd w:val="clear" w:color="auto" w:fill="D9D9D9" w:themeFill="background1" w:themeFillShade="D9"/>
            <w:vAlign w:val="center"/>
          </w:tcPr>
          <w:p w14:paraId="5F673FE3" w14:textId="77777777" w:rsidR="006B0E39" w:rsidRPr="00DD16E8" w:rsidRDefault="006B0E3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PAUSE</w:t>
            </w:r>
          </w:p>
        </w:tc>
        <w:tc>
          <w:tcPr>
            <w:tcW w:w="1083" w:type="pct"/>
            <w:gridSpan w:val="6"/>
            <w:shd w:val="clear" w:color="auto" w:fill="D9E2F3" w:themeFill="accent1" w:themeFillTint="33"/>
            <w:vAlign w:val="center"/>
          </w:tcPr>
          <w:p w14:paraId="12EB9BE8" w14:textId="27106566" w:rsidR="006B0E39" w:rsidRPr="00DD16E8" w:rsidRDefault="006B0E3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Fin</w:t>
            </w:r>
          </w:p>
        </w:tc>
      </w:tr>
      <w:tr w:rsidR="00A0658A" w:rsidRPr="00616471" w14:paraId="014C1084" w14:textId="77777777" w:rsidTr="006B0E39">
        <w:trPr>
          <w:trHeight w:val="1077"/>
        </w:trPr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7AD976FD" w14:textId="61044200" w:rsidR="00584A69" w:rsidRPr="00E6325A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DAY 5</w:t>
            </w:r>
          </w:p>
        </w:tc>
        <w:tc>
          <w:tcPr>
            <w:tcW w:w="259" w:type="pct"/>
            <w:shd w:val="clear" w:color="auto" w:fill="D9E2F3" w:themeFill="accent1" w:themeFillTint="33"/>
            <w:vAlign w:val="center"/>
          </w:tcPr>
          <w:p w14:paraId="03B6B23D" w14:textId="77777777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Récapitulation du jour 4</w:t>
            </w:r>
          </w:p>
        </w:tc>
        <w:tc>
          <w:tcPr>
            <w:tcW w:w="1146" w:type="pct"/>
            <w:gridSpan w:val="6"/>
            <w:shd w:val="clear" w:color="auto" w:fill="FBE4D5" w:themeFill="accent2" w:themeFillTint="33"/>
            <w:vAlign w:val="center"/>
          </w:tcPr>
          <w:p w14:paraId="12E0780C" w14:textId="77777777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Le CEA dans la mise en œuvre et le suivi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14:paraId="486A2C71" w14:textId="77777777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PAUSE</w:t>
            </w:r>
          </w:p>
        </w:tc>
        <w:tc>
          <w:tcPr>
            <w:tcW w:w="826" w:type="pct"/>
            <w:gridSpan w:val="4"/>
            <w:shd w:val="clear" w:color="auto" w:fill="E2EFD9" w:themeFill="accent6" w:themeFillTint="33"/>
            <w:vAlign w:val="center"/>
          </w:tcPr>
          <w:p w14:paraId="2C37BADA" w14:textId="77777777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Le CEA dans la mise en œuvre et le suivi - travail de groupe</w:t>
            </w:r>
          </w:p>
        </w:tc>
        <w:tc>
          <w:tcPr>
            <w:tcW w:w="328" w:type="pct"/>
            <w:gridSpan w:val="3"/>
            <w:shd w:val="clear" w:color="auto" w:fill="FFF2CC" w:themeFill="accent4" w:themeFillTint="33"/>
            <w:vAlign w:val="center"/>
          </w:tcPr>
          <w:p w14:paraId="018CDFD7" w14:textId="24341AEE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Red Talk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710801D4" w14:textId="5EF47874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PAUSE</w:t>
            </w:r>
          </w:p>
        </w:tc>
        <w:tc>
          <w:tcPr>
            <w:tcW w:w="821" w:type="pct"/>
            <w:gridSpan w:val="4"/>
            <w:shd w:val="clear" w:color="auto" w:fill="FBE4D5" w:themeFill="accent2" w:themeFillTint="33"/>
            <w:vAlign w:val="center"/>
          </w:tcPr>
          <w:p w14:paraId="5B3B0A8A" w14:textId="77777777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Le CEA dans l’évaluation et l’apprentissage</w:t>
            </w:r>
          </w:p>
        </w:tc>
        <w:tc>
          <w:tcPr>
            <w:tcW w:w="556" w:type="pct"/>
            <w:gridSpan w:val="4"/>
            <w:shd w:val="clear" w:color="auto" w:fill="D9E2F3" w:themeFill="accent1" w:themeFillTint="33"/>
            <w:vAlign w:val="center"/>
          </w:tcPr>
          <w:p w14:paraId="2065ED44" w14:textId="5B7E108B" w:rsidR="00584A69" w:rsidRPr="00DD16E8" w:rsidRDefault="00584A69" w:rsidP="00584A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 xml:space="preserve"> Fin</w:t>
            </w:r>
          </w:p>
        </w:tc>
      </w:tr>
      <w:tr w:rsidR="00A0658A" w:rsidRPr="00616471" w14:paraId="6D5A2480" w14:textId="77777777" w:rsidTr="006B0E39">
        <w:trPr>
          <w:trHeight w:val="1077"/>
        </w:trPr>
        <w:tc>
          <w:tcPr>
            <w:tcW w:w="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25505" w14:textId="51576D11" w:rsidR="00584A69" w:rsidRPr="00E6325A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DAY 6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247C14" w14:textId="77777777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Récapitulation du jour 5</w:t>
            </w:r>
          </w:p>
        </w:tc>
        <w:tc>
          <w:tcPr>
            <w:tcW w:w="1146" w:type="pct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0B8F9B6" w14:textId="77777777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 xml:space="preserve">10 actions minimales pour intégrer le CEA dans les situations d’urgence 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E1E01" w14:textId="77777777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PAUSE</w:t>
            </w:r>
          </w:p>
        </w:tc>
        <w:tc>
          <w:tcPr>
            <w:tcW w:w="826" w:type="pct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01F4E4" w14:textId="25714659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Le CEA dans les évaluations d'urgence</w:t>
            </w:r>
          </w:p>
        </w:tc>
        <w:tc>
          <w:tcPr>
            <w:tcW w:w="599" w:type="pct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FEA224" w14:textId="3F4A006C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Le CEA dans l’évaluation d'urgence - travail de groupe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F2C40" w14:textId="41A9F914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PAUSE</w:t>
            </w:r>
          </w:p>
        </w:tc>
        <w:tc>
          <w:tcPr>
            <w:tcW w:w="871" w:type="pct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715FAE" w14:textId="44B81600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Le CEA dans la planification de la réponse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70542E" w14:textId="1D00821B" w:rsidR="00584A69" w:rsidRPr="00DD16E8" w:rsidRDefault="00584A69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Fin</w:t>
            </w:r>
          </w:p>
        </w:tc>
      </w:tr>
      <w:tr w:rsidR="00A0658A" w:rsidRPr="00616471" w14:paraId="0C8A1CC4" w14:textId="77777777" w:rsidTr="006B0E39">
        <w:trPr>
          <w:trHeight w:val="1077"/>
        </w:trPr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363740C1" w14:textId="7533DAFA" w:rsidR="00A0658A" w:rsidRPr="00044621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DAY 7</w:t>
            </w:r>
          </w:p>
        </w:tc>
        <w:tc>
          <w:tcPr>
            <w:tcW w:w="259" w:type="pct"/>
            <w:shd w:val="clear" w:color="auto" w:fill="D9E2F3" w:themeFill="accent1" w:themeFillTint="33"/>
            <w:vAlign w:val="center"/>
          </w:tcPr>
          <w:p w14:paraId="00BC0881" w14:textId="77777777" w:rsidR="00A0658A" w:rsidRPr="00DD16E8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Récapitulation du jour 6</w:t>
            </w:r>
          </w:p>
        </w:tc>
        <w:tc>
          <w:tcPr>
            <w:tcW w:w="595" w:type="pct"/>
            <w:gridSpan w:val="3"/>
            <w:shd w:val="clear" w:color="auto" w:fill="FBE4D5" w:themeFill="accent2" w:themeFillTint="33"/>
            <w:vAlign w:val="center"/>
          </w:tcPr>
          <w:p w14:paraId="489EEEEA" w14:textId="06F5E5AD" w:rsidR="00A0658A" w:rsidRPr="00DD16E8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Le CEA dans la planification de la réponse - travail de groupe</w:t>
            </w:r>
          </w:p>
        </w:tc>
        <w:tc>
          <w:tcPr>
            <w:tcW w:w="276" w:type="pct"/>
            <w:gridSpan w:val="2"/>
            <w:shd w:val="clear" w:color="auto" w:fill="FFF2CC" w:themeFill="accent4" w:themeFillTint="33"/>
            <w:vAlign w:val="center"/>
          </w:tcPr>
          <w:p w14:paraId="01CAF3F8" w14:textId="6BF62044" w:rsidR="00A0658A" w:rsidRPr="00584A69" w:rsidRDefault="00A0658A" w:rsidP="00584A6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Red Talk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14:paraId="3BBBA595" w14:textId="56F9AEE8" w:rsidR="00A0658A" w:rsidRPr="00584A69" w:rsidRDefault="00A0658A" w:rsidP="00584A6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PAUSE</w:t>
            </w:r>
          </w:p>
        </w:tc>
        <w:tc>
          <w:tcPr>
            <w:tcW w:w="1100" w:type="pct"/>
            <w:gridSpan w:val="5"/>
            <w:shd w:val="clear" w:color="auto" w:fill="E2EFD9" w:themeFill="accent6" w:themeFillTint="33"/>
            <w:vAlign w:val="center"/>
          </w:tcPr>
          <w:p w14:paraId="5BCEBDA9" w14:textId="2D2A0AE4" w:rsidR="00A0658A" w:rsidRPr="00DD16E8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Le CEA dans la mise en œuvre de la réponse</w:t>
            </w:r>
          </w:p>
        </w:tc>
        <w:tc>
          <w:tcPr>
            <w:tcW w:w="599" w:type="pct"/>
            <w:gridSpan w:val="4"/>
            <w:shd w:val="clear" w:color="auto" w:fill="FFF2CC" w:themeFill="accent4" w:themeFillTint="33"/>
            <w:vAlign w:val="center"/>
          </w:tcPr>
          <w:p w14:paraId="5C275159" w14:textId="5F444792" w:rsidR="00A0658A" w:rsidRPr="00DD16E8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Le CEA dans la mise en œuvre de la réponse - travail de groupe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</w:tcPr>
          <w:p w14:paraId="1EC1DA38" w14:textId="517FF22D" w:rsidR="00A0658A" w:rsidRPr="00DD16E8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PAUSE</w:t>
            </w:r>
          </w:p>
        </w:tc>
        <w:tc>
          <w:tcPr>
            <w:tcW w:w="415" w:type="pct"/>
            <w:gridSpan w:val="2"/>
            <w:shd w:val="clear" w:color="auto" w:fill="E2EFD9" w:themeFill="accent6" w:themeFillTint="33"/>
            <w:vAlign w:val="center"/>
          </w:tcPr>
          <w:p w14:paraId="6B68A543" w14:textId="5984659E" w:rsidR="00A0658A" w:rsidRPr="00DD16E8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Le CEA dans les évaluations des réponses</w:t>
            </w:r>
          </w:p>
        </w:tc>
        <w:tc>
          <w:tcPr>
            <w:tcW w:w="690" w:type="pct"/>
            <w:gridSpan w:val="5"/>
            <w:shd w:val="clear" w:color="auto" w:fill="D9E2F3" w:themeFill="accent1" w:themeFillTint="33"/>
            <w:vAlign w:val="center"/>
          </w:tcPr>
          <w:p w14:paraId="2898E4B1" w14:textId="740406C3" w:rsidR="00A0658A" w:rsidRPr="00DD16E8" w:rsidRDefault="00A0658A" w:rsidP="00405B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t>Étapes suivantes &amp; conclusion</w:t>
            </w:r>
          </w:p>
        </w:tc>
      </w:tr>
    </w:tbl>
    <w:p w14:paraId="7222454B" w14:textId="4E03FDD7" w:rsidR="008C4F17" w:rsidRPr="008C4F17" w:rsidRDefault="008C4F17" w:rsidP="008C4F17">
      <w:pPr>
        <w:spacing w:after="240" w:line="276" w:lineRule="auto"/>
        <w:jc w:val="both"/>
        <w:rPr>
          <w:rFonts w:ascii="Open Sans" w:eastAsia="Open Sans" w:hAnsi="Open Sans" w:cs="Open Sans"/>
          <w:sz w:val="22"/>
          <w:szCs w:val="22"/>
        </w:rPr>
      </w:pPr>
    </w:p>
    <w:sectPr w:rsidR="008C4F17" w:rsidRPr="008C4F17" w:rsidSect="00263B5B">
      <w:headerReference w:type="even" r:id="rId13"/>
      <w:headerReference w:type="default" r:id="rId14"/>
      <w:footerReference w:type="even" r:id="rId15"/>
      <w:footerReference w:type="first" r:id="rId16"/>
      <w:pgSz w:w="16838" w:h="11906" w:orient="landscape"/>
      <w:pgMar w:top="1238" w:right="720" w:bottom="578" w:left="720" w:header="340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30B4" w14:textId="77777777" w:rsidR="00FB72C4" w:rsidRDefault="00FB72C4">
      <w:r>
        <w:separator/>
      </w:r>
    </w:p>
  </w:endnote>
  <w:endnote w:type="continuationSeparator" w:id="0">
    <w:p w14:paraId="7E63C83C" w14:textId="77777777" w:rsidR="00FB72C4" w:rsidRDefault="00FB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2347" w14:textId="1BA39B0E" w:rsidR="00B94838" w:rsidRDefault="00B948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803542" wp14:editId="04088A1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89AD4" w14:textId="6BC8B8B7" w:rsidR="00B94838" w:rsidRPr="00B94838" w:rsidRDefault="00B9483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035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DWQq/q3wAA&#10;AAgBAAAPAAAAZHJzL2Rvd25yZXYueG1sTI/NTsMwEITvSLyDtUhcELVBKLRpnKoCceHnQMmFmxsv&#10;cUS8TmMnDW/P9gSXlXZHMztfsZl9JyYcYhtIw81CgUCqg22p0VB9PF0vQcRkyJouEGr4wQib8vys&#10;MLkNR3rHaZcawSEUc6PBpdTnUsbaoTdxEXok1r7C4E3idWikHcyRw30nb5XKpDct8QdnenxwWH/v&#10;Rq8BP++yaTu8XtnDy5tfHlz1PJpK68uL+XHNY7sGkXBOfw44MXB/KLnYPoxko+g0ME06XQVr2WoF&#10;Yq/hXimQZSH/A5S/AAAA//8DAFBLAQItABQABgAIAAAAIQC2gziS/gAAAOEBAAATAAAAAAAAAAAA&#10;AAAAAAAAAABbQ29udGVudF9UeXBlc10ueG1sUEsBAi0AFAAGAAgAAAAhADj9If/WAAAAlAEAAAsA&#10;AAAAAAAAAAAAAAAALwEAAF9yZWxzLy5yZWxzUEsBAi0AFAAGAAgAAAAhAAKQILwFAgAAFAQAAA4A&#10;AAAAAAAAAAAAAAAALgIAAGRycy9lMm9Eb2MueG1sUEsBAi0AFAAGAAgAAAAhANZCr+rfAAAACAEA&#10;AA8AAAAAAAAAAAAAAAAAXwQAAGRycy9kb3ducmV2LnhtbFBLBQYAAAAABAAEAPMAAABrBQAAAAA=&#10;" filled="f" stroked="f">
              <v:textbox style="mso-fit-shape-to-text:t" inset="5pt,0,0,0">
                <w:txbxContent>
                  <w:p w14:paraId="77289AD4" w14:textId="6BC8B8B7" w:rsidR="00B94838" w:rsidRPr="00B94838" w:rsidRDefault="00B94838">
                    <w:pPr>
                      <w:rPr>
                        <w:color w:val="000000"/>
                        <w:sz w:val="20"/>
                        <w:szCs w:val="20"/>
                        <w:rFonts w:ascii="Calibri" w:eastAsia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5581" w14:textId="639CACC7" w:rsidR="00B94838" w:rsidRDefault="00B948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9D2FC7" wp14:editId="76D67D6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0788F2" w14:textId="111D9019" w:rsidR="00B94838" w:rsidRPr="00B94838" w:rsidRDefault="00B9483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D2F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NZCr+rf&#10;AAAACAEAAA8AAABkcnMvZG93bnJldi54bWxMj81OwzAQhO9IvIO1SFwQtUEotGmcqgJx4edAyYWb&#10;Gy9xRLxOYycNb8/2BJeVdkczO1+xmX0nJhxiG0jDzUKBQKqDbanRUH08XS9BxGTImi4QavjBCJvy&#10;/KwwuQ1HesdplxrBIRRzo8Gl1OdSxtqhN3EReiTWvsLgTeJ1aKQdzJHDfSdvlcqkNy3xB2d6fHBY&#10;f+9GrwE/77JpO7xe2cPLm18eXPU8mkrry4v5cc1juwaRcE5/DjgxcH8oudg+jGSj6DQwTTpdBWvZ&#10;agVir+FeKZBlIf8DlL8AAAD//wMAUEsBAi0AFAAGAAgAAAAhALaDOJL+AAAA4QEAABMAAAAAAAAA&#10;AAAAAAAAAAAAAFtDb250ZW50X1R5cGVzXS54bWxQSwECLQAUAAYACAAAACEAOP0h/9YAAACUAQAA&#10;CwAAAAAAAAAAAAAAAAAvAQAAX3JlbHMvLnJlbHNQSwECLQAUAAYACAAAACEAvGKecQcCAAAbBAAA&#10;DgAAAAAAAAAAAAAAAAAuAgAAZHJzL2Uyb0RvYy54bWxQSwECLQAUAAYACAAAACEA1kKv6t8AAAAI&#10;AQAADwAAAAAAAAAAAAAAAABhBAAAZHJzL2Rvd25yZXYueG1sUEsFBgAAAAAEAAQA8wAAAG0FAAAA&#10;AA==&#10;" filled="f" stroked="f">
              <v:textbox style="mso-fit-shape-to-text:t" inset="5pt,0,0,0">
                <w:txbxContent>
                  <w:p w14:paraId="590788F2" w14:textId="111D9019" w:rsidR="00B94838" w:rsidRPr="00B94838" w:rsidRDefault="00B94838">
                    <w:pPr>
                      <w:rPr>
                        <w:color w:val="000000"/>
                        <w:sz w:val="20"/>
                        <w:szCs w:val="20"/>
                        <w:rFonts w:ascii="Calibri" w:eastAsia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1289" w14:textId="77777777" w:rsidR="00FB72C4" w:rsidRDefault="00FB72C4">
      <w:r>
        <w:separator/>
      </w:r>
    </w:p>
  </w:footnote>
  <w:footnote w:type="continuationSeparator" w:id="0">
    <w:p w14:paraId="127A3D51" w14:textId="77777777" w:rsidR="00FB72C4" w:rsidRDefault="00FB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0" w14:textId="77777777" w:rsidR="00FE46C7" w:rsidRDefault="00BD4C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2"/>
        <w:szCs w:val="22"/>
      </w:rPr>
    </w:pPr>
    <w:r>
      <w:rPr>
        <w:rFonts w:ascii="Roboto" w:eastAsia="Roboto" w:hAnsi="Roboto" w:cs="Roboto"/>
        <w:color w:val="000000"/>
        <w:sz w:val="22"/>
      </w:rPr>
      <w:fldChar w:fldCharType="begin"/>
    </w:r>
    <w:r>
      <w:rPr>
        <w:rFonts w:ascii="Roboto" w:eastAsia="Roboto" w:hAnsi="Roboto" w:cs="Roboto"/>
        <w:color w:val="000000"/>
        <w:sz w:val="22"/>
      </w:rPr>
      <w:instrText>PAGE</w:instrText>
    </w:r>
    <w:r w:rsidR="00967C02">
      <w:rPr>
        <w:rFonts w:ascii="Roboto" w:eastAsia="Roboto" w:hAnsi="Roboto" w:cs="Roboto"/>
        <w:color w:val="000000"/>
        <w:sz w:val="22"/>
      </w:rPr>
      <w:fldChar w:fldCharType="separate"/>
    </w:r>
    <w:r>
      <w:rPr>
        <w:rFonts w:ascii="Roboto" w:eastAsia="Roboto" w:hAnsi="Roboto" w:cs="Roboto"/>
        <w:color w:val="000000"/>
        <w:sz w:val="22"/>
      </w:rPr>
      <w:fldChar w:fldCharType="end"/>
    </w:r>
  </w:p>
  <w:p w14:paraId="00000231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Roboto" w:eastAsia="Roboto" w:hAnsi="Roboto" w:cs="Roboto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F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Roboto" w:eastAsia="Roboto" w:hAnsi="Roboto" w:cs="Roboto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76E95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4308A4"/>
    <w:multiLevelType w:val="multilevel"/>
    <w:tmpl w:val="358ED7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140848"/>
    <w:multiLevelType w:val="hybridMultilevel"/>
    <w:tmpl w:val="D728CD28"/>
    <w:lvl w:ilvl="0" w:tplc="1BF27558">
      <w:start w:val="3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2311D45"/>
    <w:multiLevelType w:val="hybridMultilevel"/>
    <w:tmpl w:val="294822F6"/>
    <w:lvl w:ilvl="0" w:tplc="080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2E519D4"/>
    <w:multiLevelType w:val="hybridMultilevel"/>
    <w:tmpl w:val="36F0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6F3"/>
    <w:multiLevelType w:val="hybridMultilevel"/>
    <w:tmpl w:val="39AA7D76"/>
    <w:lvl w:ilvl="0" w:tplc="DEA289F4">
      <w:start w:val="2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31C467C7"/>
    <w:multiLevelType w:val="hybridMultilevel"/>
    <w:tmpl w:val="9C62CC62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33D24DBF"/>
    <w:multiLevelType w:val="hybridMultilevel"/>
    <w:tmpl w:val="A34C461A"/>
    <w:lvl w:ilvl="0" w:tplc="734002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6C5C"/>
    <w:multiLevelType w:val="multilevel"/>
    <w:tmpl w:val="F15C1BFE"/>
    <w:styleLink w:val="CurrentList1"/>
    <w:lvl w:ilvl="0">
      <w:start w:val="5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36AA6211"/>
    <w:multiLevelType w:val="hybridMultilevel"/>
    <w:tmpl w:val="F9025FBE"/>
    <w:lvl w:ilvl="0" w:tplc="4998DA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B553E"/>
    <w:multiLevelType w:val="hybridMultilevel"/>
    <w:tmpl w:val="15E2FC2E"/>
    <w:lvl w:ilvl="0" w:tplc="DE5E6F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237E6"/>
    <w:multiLevelType w:val="hybridMultilevel"/>
    <w:tmpl w:val="E1C86CE6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49BD0ADD"/>
    <w:multiLevelType w:val="hybridMultilevel"/>
    <w:tmpl w:val="077697B8"/>
    <w:lvl w:ilvl="0" w:tplc="9690B6D2">
      <w:start w:val="5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72E761C9"/>
    <w:multiLevelType w:val="hybridMultilevel"/>
    <w:tmpl w:val="53F2C4D6"/>
    <w:lvl w:ilvl="0" w:tplc="F69EAC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D5E49"/>
    <w:multiLevelType w:val="hybridMultilevel"/>
    <w:tmpl w:val="CF08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077853">
    <w:abstractNumId w:val="2"/>
  </w:num>
  <w:num w:numId="2" w16cid:durableId="16928908">
    <w:abstractNumId w:val="1"/>
  </w:num>
  <w:num w:numId="3" w16cid:durableId="1663198750">
    <w:abstractNumId w:val="0"/>
  </w:num>
  <w:num w:numId="4" w16cid:durableId="1575892422">
    <w:abstractNumId w:val="12"/>
  </w:num>
  <w:num w:numId="5" w16cid:durableId="713313963">
    <w:abstractNumId w:val="7"/>
  </w:num>
  <w:num w:numId="6" w16cid:durableId="809588777">
    <w:abstractNumId w:val="15"/>
  </w:num>
  <w:num w:numId="7" w16cid:durableId="1865055683">
    <w:abstractNumId w:val="5"/>
  </w:num>
  <w:num w:numId="8" w16cid:durableId="908729845">
    <w:abstractNumId w:val="0"/>
  </w:num>
  <w:num w:numId="9" w16cid:durableId="1625185930">
    <w:abstractNumId w:val="0"/>
  </w:num>
  <w:num w:numId="10" w16cid:durableId="1242527738">
    <w:abstractNumId w:val="4"/>
  </w:num>
  <w:num w:numId="11" w16cid:durableId="641811629">
    <w:abstractNumId w:val="13"/>
  </w:num>
  <w:num w:numId="12" w16cid:durableId="2086370394">
    <w:abstractNumId w:val="6"/>
  </w:num>
  <w:num w:numId="13" w16cid:durableId="1023440011">
    <w:abstractNumId w:val="3"/>
  </w:num>
  <w:num w:numId="14" w16cid:durableId="36661179">
    <w:abstractNumId w:val="0"/>
  </w:num>
  <w:num w:numId="15" w16cid:durableId="981692327">
    <w:abstractNumId w:val="9"/>
  </w:num>
  <w:num w:numId="16" w16cid:durableId="356853989">
    <w:abstractNumId w:val="11"/>
  </w:num>
  <w:num w:numId="17" w16cid:durableId="1698195233">
    <w:abstractNumId w:val="14"/>
  </w:num>
  <w:num w:numId="18" w16cid:durableId="598418134">
    <w:abstractNumId w:val="8"/>
  </w:num>
  <w:num w:numId="19" w16cid:durableId="1461992551">
    <w:abstractNumId w:val="10"/>
  </w:num>
  <w:num w:numId="20" w16cid:durableId="649018127">
    <w:abstractNumId w:val="0"/>
  </w:num>
  <w:num w:numId="21" w16cid:durableId="1206137546">
    <w:abstractNumId w:val="0"/>
  </w:num>
  <w:num w:numId="22" w16cid:durableId="1661274335">
    <w:abstractNumId w:val="0"/>
  </w:num>
  <w:num w:numId="23" w16cid:durableId="179857566">
    <w:abstractNumId w:val="0"/>
  </w:num>
  <w:num w:numId="24" w16cid:durableId="1380663054">
    <w:abstractNumId w:val="0"/>
  </w:num>
  <w:num w:numId="25" w16cid:durableId="344868523">
    <w:abstractNumId w:val="0"/>
  </w:num>
  <w:num w:numId="26" w16cid:durableId="1755542606">
    <w:abstractNumId w:val="0"/>
  </w:num>
  <w:num w:numId="27" w16cid:durableId="485585365">
    <w:abstractNumId w:val="0"/>
  </w:num>
  <w:num w:numId="28" w16cid:durableId="2075547072">
    <w:abstractNumId w:val="0"/>
  </w:num>
  <w:num w:numId="29" w16cid:durableId="1911037262">
    <w:abstractNumId w:val="0"/>
  </w:num>
  <w:num w:numId="30" w16cid:durableId="746221580">
    <w:abstractNumId w:val="0"/>
  </w:num>
  <w:num w:numId="31" w16cid:durableId="1221358194">
    <w:abstractNumId w:val="0"/>
  </w:num>
  <w:num w:numId="32" w16cid:durableId="1003321152">
    <w:abstractNumId w:val="0"/>
  </w:num>
  <w:num w:numId="33" w16cid:durableId="1254508195">
    <w:abstractNumId w:val="0"/>
  </w:num>
  <w:num w:numId="34" w16cid:durableId="261303430">
    <w:abstractNumId w:val="0"/>
  </w:num>
  <w:num w:numId="35" w16cid:durableId="1035891472">
    <w:abstractNumId w:val="0"/>
  </w:num>
  <w:num w:numId="36" w16cid:durableId="15593183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C7"/>
    <w:rsid w:val="00002385"/>
    <w:rsid w:val="00004037"/>
    <w:rsid w:val="00015634"/>
    <w:rsid w:val="00023948"/>
    <w:rsid w:val="00064184"/>
    <w:rsid w:val="0006544E"/>
    <w:rsid w:val="0009580D"/>
    <w:rsid w:val="00095EA9"/>
    <w:rsid w:val="00183057"/>
    <w:rsid w:val="001928CE"/>
    <w:rsid w:val="001A1B43"/>
    <w:rsid w:val="001C2320"/>
    <w:rsid w:val="001C7DC5"/>
    <w:rsid w:val="001F15B5"/>
    <w:rsid w:val="001F7B7E"/>
    <w:rsid w:val="00207254"/>
    <w:rsid w:val="0026364B"/>
    <w:rsid w:val="00263B5B"/>
    <w:rsid w:val="00274EBA"/>
    <w:rsid w:val="0029769A"/>
    <w:rsid w:val="002B4100"/>
    <w:rsid w:val="002D0B99"/>
    <w:rsid w:val="002F0621"/>
    <w:rsid w:val="00310038"/>
    <w:rsid w:val="00312308"/>
    <w:rsid w:val="003127E3"/>
    <w:rsid w:val="0031559B"/>
    <w:rsid w:val="00366512"/>
    <w:rsid w:val="0037183E"/>
    <w:rsid w:val="00374F73"/>
    <w:rsid w:val="00396B94"/>
    <w:rsid w:val="00405B26"/>
    <w:rsid w:val="004060D9"/>
    <w:rsid w:val="00425EF1"/>
    <w:rsid w:val="004A25F7"/>
    <w:rsid w:val="004D5B57"/>
    <w:rsid w:val="004E41A7"/>
    <w:rsid w:val="005322D5"/>
    <w:rsid w:val="0055703A"/>
    <w:rsid w:val="00566DB0"/>
    <w:rsid w:val="00572F48"/>
    <w:rsid w:val="00584A69"/>
    <w:rsid w:val="00632254"/>
    <w:rsid w:val="00651884"/>
    <w:rsid w:val="00666ADB"/>
    <w:rsid w:val="00686F2B"/>
    <w:rsid w:val="006A0717"/>
    <w:rsid w:val="006B0E39"/>
    <w:rsid w:val="006B1E07"/>
    <w:rsid w:val="006C787D"/>
    <w:rsid w:val="006D03C1"/>
    <w:rsid w:val="007318AB"/>
    <w:rsid w:val="007424CD"/>
    <w:rsid w:val="007747A0"/>
    <w:rsid w:val="00784BF5"/>
    <w:rsid w:val="007902BA"/>
    <w:rsid w:val="008340FB"/>
    <w:rsid w:val="00834353"/>
    <w:rsid w:val="00840100"/>
    <w:rsid w:val="008474E9"/>
    <w:rsid w:val="00883241"/>
    <w:rsid w:val="008C4F17"/>
    <w:rsid w:val="008C4FE9"/>
    <w:rsid w:val="008D06D0"/>
    <w:rsid w:val="008D6C27"/>
    <w:rsid w:val="008E6C88"/>
    <w:rsid w:val="008F70C9"/>
    <w:rsid w:val="00905714"/>
    <w:rsid w:val="00906A98"/>
    <w:rsid w:val="00913F9F"/>
    <w:rsid w:val="00917AAC"/>
    <w:rsid w:val="0094165A"/>
    <w:rsid w:val="0094513D"/>
    <w:rsid w:val="0095037D"/>
    <w:rsid w:val="00952BC6"/>
    <w:rsid w:val="00967C02"/>
    <w:rsid w:val="0099607A"/>
    <w:rsid w:val="009A0667"/>
    <w:rsid w:val="009E5176"/>
    <w:rsid w:val="009F6E00"/>
    <w:rsid w:val="00A02AD9"/>
    <w:rsid w:val="00A0658A"/>
    <w:rsid w:val="00A11D74"/>
    <w:rsid w:val="00A57488"/>
    <w:rsid w:val="00A650F1"/>
    <w:rsid w:val="00A75741"/>
    <w:rsid w:val="00A85EE2"/>
    <w:rsid w:val="00A969B1"/>
    <w:rsid w:val="00AB3B42"/>
    <w:rsid w:val="00AE5506"/>
    <w:rsid w:val="00AF01EE"/>
    <w:rsid w:val="00B10AA2"/>
    <w:rsid w:val="00B21972"/>
    <w:rsid w:val="00B4234B"/>
    <w:rsid w:val="00B441F7"/>
    <w:rsid w:val="00B5247B"/>
    <w:rsid w:val="00B54561"/>
    <w:rsid w:val="00B60C15"/>
    <w:rsid w:val="00B66805"/>
    <w:rsid w:val="00B94838"/>
    <w:rsid w:val="00B978B0"/>
    <w:rsid w:val="00BD4C65"/>
    <w:rsid w:val="00BF47F7"/>
    <w:rsid w:val="00C022E7"/>
    <w:rsid w:val="00C21C85"/>
    <w:rsid w:val="00C24CFE"/>
    <w:rsid w:val="00C52EC3"/>
    <w:rsid w:val="00C63640"/>
    <w:rsid w:val="00C83FE6"/>
    <w:rsid w:val="00C923F5"/>
    <w:rsid w:val="00C93241"/>
    <w:rsid w:val="00CB1991"/>
    <w:rsid w:val="00CD3909"/>
    <w:rsid w:val="00CD63C5"/>
    <w:rsid w:val="00D46679"/>
    <w:rsid w:val="00D50670"/>
    <w:rsid w:val="00D54F2B"/>
    <w:rsid w:val="00D570CD"/>
    <w:rsid w:val="00D64A26"/>
    <w:rsid w:val="00DD7BDF"/>
    <w:rsid w:val="00DF23CC"/>
    <w:rsid w:val="00E04640"/>
    <w:rsid w:val="00E23AB3"/>
    <w:rsid w:val="00E310E7"/>
    <w:rsid w:val="00E363AA"/>
    <w:rsid w:val="00E66C93"/>
    <w:rsid w:val="00E847E5"/>
    <w:rsid w:val="00EF079C"/>
    <w:rsid w:val="00F506DA"/>
    <w:rsid w:val="00F64ED0"/>
    <w:rsid w:val="00F6728F"/>
    <w:rsid w:val="00F7048D"/>
    <w:rsid w:val="00F76ED1"/>
    <w:rsid w:val="00F94B7F"/>
    <w:rsid w:val="00FA4133"/>
    <w:rsid w:val="00FB72C4"/>
    <w:rsid w:val="00FE46C7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2E89"/>
  <w15:docId w15:val="{6CE2C0C3-9788-0E45-88C0-44EB18E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26"/>
  </w:style>
  <w:style w:type="paragraph" w:styleId="Heading1">
    <w:name w:val="heading 1"/>
    <w:basedOn w:val="Normal"/>
    <w:next w:val="Normal"/>
    <w:link w:val="Heading1Char"/>
    <w:uiPriority w:val="9"/>
    <w:qFormat/>
    <w:rsid w:val="00C93779"/>
    <w:pPr>
      <w:tabs>
        <w:tab w:val="left" w:pos="6379"/>
      </w:tabs>
      <w:outlineLvl w:val="0"/>
    </w:pPr>
    <w:rPr>
      <w:rFonts w:ascii="Montserrat" w:eastAsia="Calibri" w:hAnsi="Montserrat"/>
      <w:b/>
      <w:bCs/>
      <w:sz w:val="36"/>
      <w:szCs w:val="36"/>
      <w:lang w:eastAsia="x-none"/>
    </w:rPr>
  </w:style>
  <w:style w:type="paragraph" w:styleId="Heading2">
    <w:name w:val="heading 2"/>
    <w:aliases w:val="IFRC Heading"/>
    <w:basedOn w:val="Normal"/>
    <w:next w:val="Normal"/>
    <w:link w:val="Heading2Char"/>
    <w:uiPriority w:val="9"/>
    <w:unhideWhenUsed/>
    <w:qFormat/>
    <w:rsid w:val="00C93779"/>
    <w:pPr>
      <w:tabs>
        <w:tab w:val="left" w:pos="6379"/>
      </w:tabs>
      <w:outlineLvl w:val="1"/>
    </w:pPr>
    <w:rPr>
      <w:rFonts w:ascii="Montserrat SemiBold" w:eastAsia="Calibri" w:hAnsi="Montserrat SemiBold"/>
      <w:b/>
      <w:bCs/>
      <w:color w:val="FF000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779"/>
    <w:pPr>
      <w:tabs>
        <w:tab w:val="left" w:pos="6379"/>
      </w:tabs>
      <w:spacing w:after="160" w:line="259" w:lineRule="auto"/>
      <w:outlineLvl w:val="2"/>
    </w:pPr>
    <w:rPr>
      <w:rFonts w:ascii="Montserrat Medium" w:eastAsia="Calibri" w:hAnsi="Montserrat Medium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3779"/>
    <w:pPr>
      <w:tabs>
        <w:tab w:val="left" w:pos="6379"/>
      </w:tabs>
      <w:spacing w:after="160" w:line="259" w:lineRule="auto"/>
      <w:outlineLvl w:val="3"/>
    </w:pPr>
    <w:rPr>
      <w:rFonts w:ascii="Roboto" w:eastAsia="Calibri" w:hAnsi="Roboto"/>
      <w:b/>
      <w:bCs/>
      <w:color w:val="FF0000"/>
      <w:sz w:val="20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779"/>
    <w:pPr>
      <w:tabs>
        <w:tab w:val="left" w:pos="6379"/>
      </w:tabs>
      <w:outlineLvl w:val="4"/>
    </w:pPr>
    <w:rPr>
      <w:rFonts w:ascii="Roboto" w:eastAsia="Calibri" w:hAnsi="Roboto"/>
      <w:b/>
      <w:bCs/>
      <w:sz w:val="20"/>
      <w:szCs w:val="20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561"/>
    <w:pPr>
      <w:tabs>
        <w:tab w:val="left" w:pos="6379"/>
      </w:tabs>
      <w:spacing w:before="240" w:after="60" w:line="259" w:lineRule="auto"/>
      <w:outlineLvl w:val="5"/>
    </w:pPr>
    <w:rPr>
      <w:rFonts w:ascii="Roboto" w:hAnsi="Roboto"/>
      <w:bCs/>
      <w:i/>
      <w:color w:val="F6303F"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3561"/>
    <w:pPr>
      <w:tabs>
        <w:tab w:val="left" w:pos="6379"/>
      </w:tabs>
      <w:spacing w:before="240" w:after="60" w:line="259" w:lineRule="auto"/>
      <w:outlineLvl w:val="6"/>
    </w:pPr>
    <w:rPr>
      <w:rFonts w:ascii="Calibri" w:hAnsi="Calibri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Quotes">
    <w:name w:val="Quotes"/>
    <w:basedOn w:val="Normal"/>
    <w:qFormat/>
    <w:rsid w:val="00463561"/>
    <w:pPr>
      <w:spacing w:after="160" w:line="259" w:lineRule="auto"/>
      <w:ind w:left="709"/>
    </w:pPr>
    <w:rPr>
      <w:rFonts w:ascii="Roboto" w:eastAsia="Calibri" w:hAnsi="Roboto" w:cs="Arial"/>
      <w:b/>
      <w:bCs/>
      <w:i/>
      <w:color w:val="323232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63561"/>
    <w:rPr>
      <w:rFonts w:ascii="Calibri" w:eastAsia="Times New Roman" w:hAnsi="Calibri" w:cs="Arial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qFormat/>
    <w:rsid w:val="00463561"/>
    <w:pPr>
      <w:tabs>
        <w:tab w:val="center" w:pos="4513"/>
        <w:tab w:val="left" w:pos="6379"/>
        <w:tab w:val="right" w:pos="9026"/>
      </w:tabs>
    </w:pPr>
    <w:rPr>
      <w:rFonts w:ascii="Roboto Light" w:eastAsia="Calibri" w:hAnsi="Roboto Light"/>
      <w:sz w:val="22"/>
      <w:szCs w:val="22"/>
      <w:lang w:eastAsia="x-none"/>
    </w:rPr>
  </w:style>
  <w:style w:type="character" w:customStyle="1" w:styleId="FooterChar">
    <w:name w:val="Footer Char"/>
    <w:link w:val="Footer"/>
    <w:uiPriority w:val="99"/>
    <w:rsid w:val="00463561"/>
    <w:rPr>
      <w:rFonts w:ascii="Roboto Light" w:hAnsi="Roboto Light"/>
      <w:sz w:val="22"/>
      <w:szCs w:val="22"/>
      <w:lang w:val="fr-FR"/>
    </w:rPr>
  </w:style>
  <w:style w:type="table" w:styleId="TableGrid">
    <w:name w:val="Table Grid"/>
    <w:basedOn w:val="TableNormal"/>
    <w:uiPriority w:val="59"/>
    <w:rsid w:val="00C8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Accent 1"/>
    <w:basedOn w:val="Normal"/>
    <w:link w:val="ListParagraphChar"/>
    <w:uiPriority w:val="34"/>
    <w:qFormat/>
    <w:rsid w:val="00463561"/>
    <w:pPr>
      <w:numPr>
        <w:numId w:val="1"/>
      </w:numPr>
      <w:spacing w:after="160" w:line="259" w:lineRule="auto"/>
      <w:contextualSpacing/>
    </w:pPr>
  </w:style>
  <w:style w:type="character" w:styleId="CommentReference">
    <w:name w:val="annotation reference"/>
    <w:uiPriority w:val="99"/>
    <w:unhideWhenUsed/>
    <w:rsid w:val="00F70733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1278B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4E0"/>
    <w:pPr>
      <w:tabs>
        <w:tab w:val="left" w:pos="6379"/>
      </w:tabs>
      <w:spacing w:after="160" w:line="259" w:lineRule="auto"/>
    </w:pPr>
    <w:rPr>
      <w:rFonts w:ascii="Roboto" w:eastAsia="Calibri" w:hAnsi="Roboto" w:cs="Arial"/>
      <w:sz w:val="20"/>
      <w:szCs w:val="20"/>
      <w:lang w:eastAsia="en-US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63561"/>
    <w:pPr>
      <w:tabs>
        <w:tab w:val="left" w:pos="6379"/>
      </w:tabs>
      <w:spacing w:after="160"/>
    </w:pPr>
    <w:rPr>
      <w:rFonts w:ascii="Calibri" w:eastAsia="Calibri" w:hAnsi="Calibri"/>
      <w:b/>
      <w:bCs/>
      <w:sz w:val="20"/>
      <w:szCs w:val="20"/>
      <w:lang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707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33"/>
    <w:pPr>
      <w:tabs>
        <w:tab w:val="left" w:pos="6379"/>
      </w:tabs>
    </w:pPr>
    <w:rPr>
      <w:rFonts w:ascii="Segoe UI" w:eastAsia="Calibr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707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31FE"/>
    <w:rPr>
      <w:sz w:val="22"/>
      <w:szCs w:val="22"/>
      <w:lang w:eastAsia="en-US"/>
    </w:rPr>
  </w:style>
  <w:style w:type="character" w:styleId="Hyperlink">
    <w:name w:val="Hyperlink"/>
    <w:uiPriority w:val="99"/>
    <w:unhideWhenUsed/>
    <w:qFormat/>
    <w:rsid w:val="00463561"/>
    <w:rPr>
      <w:color w:val="F6303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86C2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86C22"/>
    <w:rPr>
      <w:color w:val="954F72"/>
      <w:u w:val="single"/>
    </w:rPr>
  </w:style>
  <w:style w:type="character" w:customStyle="1" w:styleId="Heading2Char">
    <w:name w:val="Heading 2 Char"/>
    <w:aliases w:val="IFRC Heading Char"/>
    <w:link w:val="Heading2"/>
    <w:uiPriority w:val="9"/>
    <w:rsid w:val="00C93779"/>
    <w:rPr>
      <w:rFonts w:ascii="Montserrat SemiBold" w:hAnsi="Montserrat SemiBold" w:cs="Arial"/>
      <w:b/>
      <w:bCs/>
      <w:color w:val="FF0000"/>
      <w:sz w:val="24"/>
      <w:szCs w:val="24"/>
    </w:rPr>
  </w:style>
  <w:style w:type="character" w:customStyle="1" w:styleId="Heading1Char">
    <w:name w:val="Heading 1 Char"/>
    <w:link w:val="Heading1"/>
    <w:uiPriority w:val="9"/>
    <w:rsid w:val="00C93779"/>
    <w:rPr>
      <w:rFonts w:ascii="Montserrat" w:hAnsi="Montserrat" w:cs="Arial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C93779"/>
    <w:rPr>
      <w:rFonts w:ascii="Montserrat Medium" w:hAnsi="Montserrat Medium" w:cs="Arial"/>
      <w:sz w:val="24"/>
      <w:szCs w:val="24"/>
    </w:rPr>
  </w:style>
  <w:style w:type="character" w:customStyle="1" w:styleId="Heading4Char">
    <w:name w:val="Heading 4 Char"/>
    <w:link w:val="Heading4"/>
    <w:uiPriority w:val="9"/>
    <w:rsid w:val="00C93779"/>
    <w:rPr>
      <w:rFonts w:ascii="Roboto" w:hAnsi="Roboto" w:cs="Arial"/>
      <w:b/>
      <w:bCs/>
      <w:color w:val="FF0000"/>
    </w:rPr>
  </w:style>
  <w:style w:type="character" w:customStyle="1" w:styleId="Heading5Char">
    <w:name w:val="Heading 5 Char"/>
    <w:link w:val="Heading5"/>
    <w:uiPriority w:val="9"/>
    <w:rsid w:val="00C93779"/>
    <w:rPr>
      <w:rFonts w:ascii="Roboto" w:hAnsi="Roboto" w:cs="Arial"/>
      <w:b/>
      <w:bCs/>
    </w:rPr>
  </w:style>
  <w:style w:type="character" w:styleId="SubtleEmphasis">
    <w:name w:val="Subtle Emphasis"/>
    <w:uiPriority w:val="19"/>
    <w:qFormat/>
    <w:rsid w:val="00C93779"/>
    <w:rPr>
      <w:rFonts w:ascii="Roboto Light" w:hAnsi="Roboto Light"/>
      <w:i/>
      <w:iCs/>
    </w:rPr>
  </w:style>
  <w:style w:type="character" w:customStyle="1" w:styleId="Heading6Char">
    <w:name w:val="Heading 6 Char"/>
    <w:link w:val="Heading6"/>
    <w:uiPriority w:val="9"/>
    <w:rsid w:val="00463561"/>
    <w:rPr>
      <w:rFonts w:ascii="Roboto" w:eastAsia="Times New Roman" w:hAnsi="Roboto" w:cs="Arial"/>
      <w:bCs/>
      <w:i/>
      <w:color w:val="F6303F"/>
      <w:sz w:val="22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463561"/>
    <w:pPr>
      <w:spacing w:before="100" w:beforeAutospacing="1" w:after="100" w:afterAutospacing="1"/>
    </w:pPr>
    <w:rPr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F344E0"/>
    <w:rPr>
      <w:rFonts w:ascii="Roboto" w:hAnsi="Roboto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E1F"/>
    <w:pPr>
      <w:tabs>
        <w:tab w:val="left" w:pos="6379"/>
      </w:tabs>
    </w:pPr>
    <w:rPr>
      <w:rFonts w:ascii="Roboto" w:eastAsia="Calibri" w:hAnsi="Roboto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E1F"/>
    <w:rPr>
      <w:rFonts w:ascii="Roboto" w:hAnsi="Roboto"/>
      <w:lang w:val="fr-FR" w:eastAsia="en-US"/>
    </w:rPr>
  </w:style>
  <w:style w:type="character" w:styleId="FootnoteReference">
    <w:name w:val="footnote reference"/>
    <w:basedOn w:val="DefaultParagraphFont"/>
    <w:uiPriority w:val="99"/>
    <w:unhideWhenUsed/>
    <w:rsid w:val="00D85E1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00E0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4723"/>
  </w:style>
  <w:style w:type="paragraph" w:styleId="Header">
    <w:name w:val="header"/>
    <w:basedOn w:val="Normal"/>
    <w:link w:val="HeaderChar"/>
    <w:uiPriority w:val="99"/>
    <w:unhideWhenUsed/>
    <w:rsid w:val="00DC3529"/>
    <w:pPr>
      <w:tabs>
        <w:tab w:val="center" w:pos="4513"/>
        <w:tab w:val="right" w:pos="9026"/>
      </w:tabs>
    </w:pPr>
    <w:rPr>
      <w:rFonts w:ascii="Roboto" w:eastAsia="Calibri" w:hAnsi="Roboto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3529"/>
    <w:rPr>
      <w:rFonts w:ascii="Roboto" w:hAnsi="Roboto"/>
      <w:sz w:val="22"/>
      <w:szCs w:val="22"/>
      <w:lang w:val="fr-FR" w:eastAsia="en-US"/>
    </w:rPr>
  </w:style>
  <w:style w:type="character" w:customStyle="1" w:styleId="ListParagraphChar">
    <w:name w:val="List Paragraph Char"/>
    <w:aliases w:val="Bullet List Char,FooterText Char,List Paragraph1 Char,Colorful List Accent 1 Char"/>
    <w:link w:val="ListParagraph"/>
    <w:uiPriority w:val="34"/>
    <w:locked/>
    <w:rsid w:val="001372DA"/>
  </w:style>
  <w:style w:type="character" w:styleId="PageNumber">
    <w:name w:val="page number"/>
    <w:basedOn w:val="DefaultParagraphFont"/>
    <w:uiPriority w:val="99"/>
    <w:semiHidden/>
    <w:unhideWhenUsed/>
    <w:rsid w:val="005A6AB7"/>
  </w:style>
  <w:style w:type="table" w:styleId="TableGridLight">
    <w:name w:val="Grid Table Light"/>
    <w:basedOn w:val="TableNormal"/>
    <w:uiPriority w:val="40"/>
    <w:rsid w:val="003665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665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ListBullet">
    <w:name w:val="List Bullet"/>
    <w:basedOn w:val="Normal"/>
    <w:autoRedefine/>
    <w:rsid w:val="008C4F17"/>
    <w:pPr>
      <w:numPr>
        <w:numId w:val="2"/>
      </w:numPr>
      <w:ind w:left="357" w:hanging="357"/>
      <w:jc w:val="both"/>
    </w:pPr>
    <w:rPr>
      <w:lang w:eastAsia="en-US"/>
    </w:rPr>
  </w:style>
  <w:style w:type="paragraph" w:styleId="ListNumber">
    <w:name w:val="List Number"/>
    <w:basedOn w:val="Normal"/>
    <w:rsid w:val="008C4F17"/>
    <w:pPr>
      <w:numPr>
        <w:numId w:val="3"/>
      </w:numPr>
      <w:jc w:val="both"/>
    </w:pPr>
    <w:rPr>
      <w:lang w:eastAsia="en-US"/>
    </w:rPr>
  </w:style>
  <w:style w:type="numbering" w:customStyle="1" w:styleId="CurrentList1">
    <w:name w:val="Current List1"/>
    <w:uiPriority w:val="99"/>
    <w:rsid w:val="00207254"/>
    <w:pPr>
      <w:numPr>
        <w:numId w:val="15"/>
      </w:numPr>
    </w:pPr>
  </w:style>
  <w:style w:type="paragraph" w:styleId="BodyText">
    <w:name w:val="Body Text"/>
    <w:basedOn w:val="Normal"/>
    <w:link w:val="BodyTextChar"/>
    <w:rsid w:val="00263B5B"/>
    <w:pPr>
      <w:spacing w:before="60" w:after="120"/>
      <w:jc w:val="both"/>
    </w:pPr>
    <w:rPr>
      <w:rFonts w:ascii="Calibri" w:eastAsia="Times" w:hAnsi="Calibri"/>
      <w:color w:val="000000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263B5B"/>
    <w:rPr>
      <w:rFonts w:ascii="Calibri" w:eastAsia="Times" w:hAnsi="Calibri"/>
      <w:color w:val="00000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33e5729-7bb1-4685-bd1f-c5e580a2ee33" xsi:nil="true"/>
    <lcf76f155ced4ddcb4097134ff3c332f xmlns="cf328f71-004c-4ec5-8aac-4c1fe87c002c">
      <Terms xmlns="http://schemas.microsoft.com/office/infopath/2007/PartnerControls"/>
    </lcf76f155ced4ddcb4097134ff3c332f>
    <SharingLink xmlns="cf328f71-004c-4ec5-8aac-4c1fe87c002c" xsi:nil="true"/>
    <SharedWithUsers xmlns="133e5729-7bb1-4685-bd1f-c5e580a2ee33">
      <UserInfo>
        <DisplayName/>
        <AccountId xsi:nil="true"/>
        <AccountType/>
      </UserInfo>
    </SharedWithUsers>
    <MediaLengthInSeconds xmlns="cf328f71-004c-4ec5-8aac-4c1fe87c00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ZucfIgnClBAzCaiZaimZVC9rSg==">AMUW2mUT8JLPjHqb4ImMzsrtjoQ1GmmL88kxiVW9h20HECpMH07gahTzoJ8+/AhjO+PZgZ4NuiiP1BlgkFu5MQeOdgwPpbTYBM5qxERcIHC9E6umm9KqxhuDqohhKR7QHjBb70R/zSCoR4lfkQpZnE5SFvUpnnoHxegysouDUxAkb2ams6inwF5GghIfpfFm7PBtf4v/LvBBeUhw0Vj+9xfqbucRvOoCMtSDzrHKnCEvsRMvH4OBvBsqoXViwY2czZ4GnsAPMBOxtQAVq/AlNKknDCpTcHgNfYhgCkWZhbPb8zYpeyf5Cz44lXOxXFu8xPbxyrv31DBmR/RKFqoOwHpd86r3N0kpt3N9O4joD2LQmuDeeDoVo22WXe0b32X/ro70ldRNRYWwLihHRwbylHy8WPKzi1l2nsJKQkc/1CcoOboFjJytd/BSYHudFxDWHbW43a14r1CE6RAxTOk5YHxVozy4D9eMH8oWzJ1CHsadqbhphGlwbx3ia9VM1qiV5kIK5BGt05/wVIekxGT1sgIAsHNSWYr2u7G4YIfkMpapotsnjzXmpXgOUYwbDhgs071Q3jEH1Xa748fUbh1zladNfYWu9wK0Q4jYLO2YQ4EgricB13Y5ZayXdDZayhQw9RoICuw4Vp8yLGLCPzQzUq5oMbWYY6Ys/a4o93kiVn751cICgSHuEih6lXJwk3ETZRZwg+JPOz+WfWTtRlVYz16YXQf9SarPU3h03cKIBimi/MwyHkJsZKw066oIhewY7d7rgseouiapjUY6DFZUJ+CacHQW6qZbBJpY8A5EFBkldoVcr64MWxRQAeac6lMaccCPrRvO9kmoePSQ3QYmnqSXNeY+8elCpalKaS1PWxQHVK9tGzOBzD0UjN1O5Fl5Pg60m4akK66rl9jgbh4/FJ3gSbe40JJOoNeYtkLvZgRYUPAO92unJwgKB2W5zFrYEY3AximfW3upEG5ST/caapTSkPQTgD3o91z2xnFIWHorBurCThtMScUpftnINXWl+nxAPsDlgK2jJMoxZBM82ck9VB0SEKpka6vJo69a+ZQfbHvIkBkdk6x71xz+O4IjEmfHg2rkfil4meQYnBMJQzl5f3X8wUqwsEr+0m8Dx4jUVuJzWbHzbPJUFsnP2+7H3emRmBY9AYfzpvxXW3DVkVnwvwiJWPJEDKt8Nm1UmBjjTEreQnByanZyOrQI/qa4JKho8oex28mUsny1+CA39gOmTyKgUnGuos1BZS5D+T0Ua+ZrBfgt6Pcqd0wgXtNkH5YefT7bS5O+0YEvglzq4K/NgpqJ+mU6tXp4qz22d2z3rpGogEicR9S/EJl0HEMoIVGdTBAdQ2r/VHmbY6S1WS2QHASIYjwNaN0uLWgBhhKob92jZyKo5UFdd2vRInG+FcYbdLRFg499nB5FTkb0QvTJ2v8b1agfDhsEa7lElfvevHTHTYy1GLNXtsM/MxV7QTSIZ/pbEhblzOQvY0TGbKk019tCR29u5fHmSoIyIlT5l4rm0vbXXGpB9jXwPVFMSyxwyzmFj7ujePOrGjvp5QiS7QUZ3eTU6BIC1EYozyO+8KPL05qnKi75PHWjLZTL4OfZmM5LFgi3D0I6xAWsHnnaJnCqxwXkCuDErEqxugL0DmA0eglYupJkA52vE9RkSyHMNg9ANJu/Nuvr2z2cN1Dl2J5Vw2KobXKaCd9zgHUSygwRIXN2H5o7YhoNBg4r91zJYln8Y2uuvPIPBpKjOZk/V7K+gQpVVFv39zG1BhD+w7oZZZOJVP16fEk9/B03iOwsMEeLVqkdGBTGgTsfZFbvOOPvAvg09YPCpnKhLc+pJB6qAb2WpD4Ke5LQ0PDoPvD4HWqGhjeM/6tN6GVpnsd6biZ/SMtur2UVxe5CGEEqWwescMYFlb7zmTu4XGisADQa9PuP+P3KTiKcF+i/n511tMi6T7SWfmFOYRt3N5Y29p58e4sCmXBhDwqzn/sDZcf+yhmqUFM+6yNa7lfbK6Zb6G5LaM0u2hRVgJ4DL33Mb+eZNhJvv7FF1H79cAX4TQz4RigkZTcQsP81RUJ3weNsMh88zRzkeUJ2n4RJBoMlD8Y8GnidxO3jvD2S4yyvYxE4qvuRTyE4RDK3VlsjUJuBEYSMgcwmjF6inFQ6N9wXnniaML+lydpXrD5Fcp544wAvJ13HZlmicFb888sdr5hD3fX0ZnqQMy9aZ/8lpLTK+k3bVIIePQKi9fPu1iabhHA9/obG5655uG/dyljCkT/yAxvnL835OBf28yxW7cmmXRtGBwU9AuyKCZYdiktFxnP8+Kem3oZqOSz2HLPehJchNmfeDfnDmU6OXSghXQ8i2rjBYX3cSWjB7AEVwn3cugmzp45OM526CEsF8j20z1c5JKtmXmjuxS2AsTOFKraY4+sCWrAMuHG7Wwcz/VadfH0tpP5WOMeV1RT3IfMs2lpiYmRzxCsxgBkuMGSGPOUu/zrS7hUo40pkqBN8VHUmAH1VvlhDxK/moSca0YGAyFaegzZbTtdKbJXTpguuWui4hqfyk2tqrzvEO1ti5Hcd4YMtcCz8rGyUj5VNvTfgPHE6ZEa28L7nlY28JycEuiCfQ7UxB0AkW7+z4rmWHcKMJKQxfKJACJMHxabHadtR4bFv8baV+/rF3/krNHTy6yqM5WyCxAj48tdopr/fOYfDF/8QEJ1eziM9iFHATWqMhQCaZ+oJlsvh0WYEU4yPpsI9yiy/Bf0oOa4XRKjqvQFDd3KymeRjcWh+2ZSHs/hvUIcD0DyjlRH38i/tIBprHfqyqGcgd1QY2G8CVzmWUWH2IerLjYwO4qH2Oa+gu0HD1/jNDvDPwYDv2ELv7LO945TNeMHMDZQqIQlls30/Z3SuFzv+OI1DKjo06dqErlrsYiH5dED4U2fDwbRkTQZj+qZ0sVAQnzHoprIIL+uKneDNDYlWIdsss4cBzi2of4i7x9xsmIxzyWQiOSXYfHWzVOOJRY/xHVwLNUJYImM7K6oPX5f3hjEOV3wCQMapvVt1VgsB/wO8XkwAvIOhEOI0wln/43jl7HC3JGXiUMU1ziLiGmlICre+dzcP//pnEk9GkUUt746e5eA1KdHsgIFTl9yCjgQz+Shd81lbqY35XC7G199YQ75AnbBzIecXoMq92Nm0vtELtHXVueKly70ulN/Frw2WEcAHrCisRNqIzX2Q3GUN2FXl8kIeEu1OvVtD/Uz8a7YvKhSU4RCE8vt8ImzESGsJKRK6C58J5MhJgTEBMr0Miiqz/nG8+MmGFyWbI9ttW/KOpjb2/r5LLOpsyLw1bVoJWh9z6R8bOwSaaJCIIldJVN8UxIcZZkeuR0xshCaKhTnoR7vyR5VI75st3AiAQW6pevvgMKfWkGEePk5gryae3a/mKzBz0vx3exj5DmrHGch1qAb1cGMCHgyAuWLWzxqgbTeksqqrycxZtzQlOVgSD88OTM/bJsX4ZWhvapWYX84NwZISqZa0W3J52Ay9GX2lSjAaEjM46OjoSLMmz7xZ3/3oVEy5tlenwT+Z88ZoU7BoQ0HS8+37JvTiYgx5mKqo2pK0xfVhp/JDFzOTs/i9VPhw6oH9CRNSfIbD44+RFoI+cwQMZB8bou7TWs1Z8eXXQM6cjMrS6WeschzQ0AaOjbtDvhqRdRVgM61145xfS5Eosg7A/y0tQNOVKC9OytC86zxYYrWsuIXrfYC78rIFpr/HQs/f4vRQ/yJF9b99WVD8nPw4y08LYwQkgBzLDMahooVnOWG57d3x4Tlsa+tqTQKyuUQC60Il6vPoIX3PMYIHgFieriEKVK5lYRw105dGh7G51PeeUPfpfxCg8gabQgzGoypeA2hIA1JdbrMrzO4jWk1VN9yHWcGZF55WZfQek2GG/+RJoC9IfsLvcoBpPdTuQ/sOpYotKxibSW1s4/51Lb9r79pUfDkhkgIKhdYXMKlQhpHti/PVDg631NMB4KIQ9vpEnrLdd1hwGQWshSAPURIY8JrI8Wm1EPGsZy22d+Kb25H3VwMe/g1y+qIWsvoSKpibr5MYjqLhRSppvRsSUiWntFhYV8kR9LnDiiUJPp+X2H5Z8vHKjHMD/xY41hdVM+KQp9r9wf88mVxZEiymMnjEPwFSdZNef1/a7E5N5hMcbgo3VkajoIvKLGuMlv3rOhB9mPw5ZGHVwaouKtI1eejwGI/1wqumGmpxsHKTP0w/KzkQwFhAj48+EXzY+PFwb1VcRNwnuGHaiMu/Jq/o6iI1Kp3mJVtxmLPe0qZVXp0s5e5/EVMGAj8YivSnPXvJrd2sutvixSiRxgxeopI9N3H1/i2zo5qYZt0JCKgw6YTb0WcJq5MfSebW030jPLQaAWxgcwNhy9Sutk1pVVB36c7TZMjlilfrOOyrUzaOKtHcg3Xb6jnjL46thRnmwxB0+FXyqrwvP2C28TlLmTaRNiVFajuhTptf9dRMxjXhqM727D0SgW1be3V9uQxO45LrjxC8nCeJ6xzBtd6FE3P38yDT+hiKsMMjpaAHFJRYWKm7gRDqZqQrlYRQvSCcx1gUGqKd/kQ+/T76miXS3OOiqt8iFTzdNaAmlsnColc3l+gfm53n4VfQZyiDVKa9s0tTnz/n+G8vUhUe6yAmdZxaQmWJO1o0whX9QxNQ3emBAqPHKUKaokN+8L7h9gVAoToX0uQoafNe/CjBU1mbucRQQJJdYJWPy5q6a/Z0g31qwr+EdUllRQJB7118WDcuq1hB0PABzPSkoR5+V22k61iQkQX1sBELPWJxaqqWy8jZR/e5XSHLVquKRJgqLZhOwpWCO2GmUIb7qMQ7xEpCMRywPeegxuHtru6oLl3F+LEdnU+ZHEByxfmBRhBypFU4tN+cbc/C+R9KefC9/Gop1IxZDKYMXffTIz9oY0RySQ6A3Al0StCBiKXwt+CXRgeF+f0/ftc8xOf59vG8P3rw/XQ3CKX62whNAtS8DZUdUKvKqjUpvZIbqrRqH3J5GocFEdnU18Sj+B6sJARgxrItRhaMk+qjbhSOB8aLwA7r//2yuv+EL2byPWfpUGXc8bT6a2wfGtLXpr3IawcmV615Us2lBFK5p6kTGm8ZVlqZeQqo0RfrIfkyqQF2F4U+Clcw+0rjgpHA57ePrWBTFi2x3gUS2geoy02DS9ix7kElsDhL8/k8lozcQoYE1lrHXQDq6Koe8nDyROTTqYk3ifoaGh8XKYz56f03h+N1wUbdqixlbW0+Df6uy5rV1eHOCOKvRWgdadMLFefZh80GpFfeijBw+pSWZJox/3atKhYj+NP/QbTb0BYmprTImHgjlmqmUkmsYrw4yxTaiqKKHE4/wAkVKXjOTlqv+obuSNK8erUp3kdfglcZ8SETCgfi+6IWmTSWBnaSijDREqZJfQoCiH0cxcwgR/Su+p7d1n1WnfECAsGePQhrkKM/6ZibfZtPpgK21YH9YRGQqIdeeZVIzJCyQoYR2yXQyvqc54iF9F24yNwuCjXF7aCryJvAb9s4zPzfIpZdC6w8VRgmFIeExQpkzbxgjWdbWNbQm7wD1DCqqhlwNHoHMDVl1eENkLvye5zGu3egj580+o4FCkQH4kSsoeshCvxSjlmJNbJJr6rgDGI8NSn1AJfpWzJmFJumR0gWHhsxJSa4eQjJf2djVuCmPmQ5o509SZ6ZRQ4Y8uiT3dKPxfESZlhwiPeXEBaPPAvsWsaUxh614iXDLssy2OtaeIL8XV6TVguz+VyppXO+5cuVnGqmmBZTS7csp3Lo1u4qsGU9bHl7TqAAsRqTSz3X0q5rdDuE72lyHI61mG+NUe/dwICiQdgPztp+2KTpv8xFg3V/Kfd79eHRf6ZmKvRcXOS79r9gaXHXyJDXg3Mt1Jhq1FLRQpYzIqN67RAx2DH9qMlLlmcYpIC3OL8jA2PFp3v8wQUP3eYuWXu8ZSeYVpYjlBfkz9eIRiEkbGXR3UtyBTOiKUYNTwmYCk8LFK2uH4NPo7H7vpgQz0Tf67xbCqAAob33LrtuuYJt7K2ycXRCT11Q21/Z/hSqvHMZcXcobbWBTmw3UkII7Zd6vUFQdhh8efotOTF5SUWrAey8b/RQf2p6KbGsQSoWAcgHrgNeUhCMl6stauD9A7YyAEznDa3/SDY11Ag8fxGPy0RPHfnHPBp30FavICPBawSCONFtbIPfQF63J3qC4jYdFXDdHykbRoJecZloCKqIGAL5UrhPR/tao7Cn2xGBXHEoZgWC1Q2ht1Rmu2XTdG0HiINd45JOGfSiigReMT64UbD3bd5jKBM/HqFp0rpVJGa/jp+m28v7xnTrK5AcjCQAQ/JIgAnu51iACokmRDmd9AzTpuGwEDhqJ/RnCZSeuAYxo7T26OrSktq6S2TzeeWfTPtWq8GpwbkKjBkYyo8NyXOrKsbgKEHRiSwG+LCF06BzK19bGVkUEd8BC6cmdp03TUJyZIHbk5gpNvzMZNHOJCD/QnrpkV4vBVE24VW5TGYn3oDsPkjq5sfLCCbX5BsRhDQ9Dj7dYF5G1CtwELYtg6UbWNiMm2vRovLammda/GgLe3Zzgb0WwjbAawB1DTg8XFVrjYziZIcCUJdhv3e+neOVeNxHoLzOvWeAHDjpEKyWCE9tRuvQHOZMqjiI/+mkRf93wPb+CfqZCha2RyUy0RxPL+XCutqWq3OHEFhT38MOQvC6TQK20ulpbi6Uvj4O9e3ssYhhcxEkq1inbbHwFfdoOSpmee6fcmqI2qXk/8VjKGqBxVeAHgn0Z890IfK3Z4CE+mDkE5lNX+QDV+6gZzIDfppxHaQtvKHODJMScJLLjG+UrgzzZaiCVIeqUuyV8IfrmS5Ug2VOKKfPTT09gc3Mfj+HOsPWq8d0SksXt77smRP2Hrm4qeLjeNmGNrar/jOQhfjvjwP8jhWvBF02T54w6GSRlMHMGlfyiT4udA8XUGICDw+ltX0COclFJW8ttyOJNWN9owBuit4uJwgVpVZTHrUCRkEJQTNfaioucN5Sn7sosTtpQfhWNlmPb8HLl2YDIFj2xWbMj2mShxjZATHfpHzPniW4rK8kW2rT81ti95G62kauGK9IRelEOLmy+yQ+FE/7/4TcsYNx78dO/mcoo19HhNu8qq12MGDEBcejffrlN+8hwstpsN8nRZDCt4moshP1XNx9MuxXR4qgwLQHG7ZNOHnbQJ35nMZm3NNTxL4jKTr+xYBN9fH0bIa4NGX/hOgDjYOiwcPmbgwpB/fQ3NfrfAbV5AZRbB+AiNXcjQ1n6e5Y61sb4a3qf/Qg/g5V2arvbcC6meiFk7Ef0sd+wAeMR6Ubuq+N2sqYMGf1iCYW07t12ZxUmD920ae9olcErqY9WrqNttIT1FcygMnu+aTg7fDQ+NlRjotD9GfeN2cg+nlkKtwqbke9syJ4h5S6wuAj/Cyrk0TYd98HnA+MxcDGIfjX94w7vN7yzyo/1Ri/RYayyFnqlfMG+E9Yr3O6E/nRY/JIES1rU1V6EPFjZ7kfMWQNKndcKB0aUvtWOufWrRLy1B5N9M9b9aFZ7dK+HB3YUz/BT6bK1mvXzOZkkYjI2d1S4U1KanMCsOVzj3hTyawCWhXorGU+JuKZjIY6jjkWkVP2DNSpkRhXtKSNTB/FFwyc7GUsl5vnRUviuW6GJrKfw74qQligFrFPudS8expfqz0geu2ElbM4Pda81tV4xdMamiZw3QL5M6KF0JDtussCpHle8qe3k878+oKU8OhGnAsiFL39JKWGsrkBVrm66niqzal5QXjbHxgVeiq8XKKcdmHg+L/W+7CEjOvgYBPCqQIWcrBQg8nltB1eXYAKxaKVGBVv7RU1g8nPBmMQFeEGwnMadpA5iAZUwlxGxzSXNn+c2ssJ831FUZnCWiwFDNIg7Lj6cyuCPgd7a96YcV0pOlDTcxnR3S6zWJ8iO77qx1X4F/pphONebom6rfemFq5fmdJJg/sKJ4ATCEIT6zUW9r8h0dFG+hgdNeqMkUsME7EPuvviSGT9E7h9oShSZgNENGau/AalE3ij0O3ebf4ZDEPcyREYP5StO6tabPiIb/0ZGKWUQ15IU1tC8EnfodlsCo+2WNbCRzGHb5Jn1idBiYN0oZ8Uh1/rwvZE/H3nhFGgHY8I8X1JSWj381yYgCsRRpGJvdATpPQROFEmoIIPrkp2/AjS5+/bz0paVa4py9XxPK1/9vbzJvoULIRHlH9BzeqwShE9FuZWU0HPtUgt/UinTG+6fGcz8/t1RzhdYm7ZEkVUX1Obc2VK5Bw1tAf5Xg+shZDi6LLO/bcnEx9aEYdM7f67ep7/6Ww/R9MX2gR0aBIpwGvi57xz7LDssiNaH8oQMID8oTq5xV3affe9UDbyiUIcXCIObIdFqh7+LsE53aW33P9mGfR3QCzQZ2LZKPx/bPLrMRhP8WtvHHoXEHFmG7CnPTF3OvoDSR/hPemepRQD3EY18QSqaZoxfWh7ywBMWOn8supcO8aR9TeqtnhzTYFTd2A5pITzUfpa3w5VmYgY9u/lIyWkxJa/jfEorNCF691SpsW6tIiaM0CGW8yaFjUtmiyzrvp5FvhZmluDj+PzRCVoX3kqh5Lmvuqc4Mwyc/2JZYBfYqsGgNln8IZQGfLMcEvrbrXOMDmFlFtxZUSS5GcMRCCFRJaXcGinvtMmMngTlkc9qojtg9SyLtJt21rKQgYYd9mkn+2VlKLYYCnA9m1WYfvOynDY2rU7CmmLmxL/z1MCBzvolPZ9HKHaVvJBNa/RrpXCvhZxfSHCQCBiH4JTBnBFLmMKp6xqOi0jQlani8T+MCIVMyEFPZveFLyB2I+kW7BQd6XSBMI3c+oHt3bEt+pBOmH9V6rS8NUUlMRI5YjwrIgQlI9FmuEZrKYxrqeD5wDpou6PzwYXeIw9E0Azcf7TwLZMNlgyKSZlRyCNPZFUQDz4q+3M0q7TgxuSYfUUxbmX2k5F7n+xTCdwbJoiB3Blo4UCmChplJeSY7CoJHq/nbLNl2GjVQr4HoMbJfyHhwezFCd03LEpxShLk/PGU85luvhTTx53VHwODUgRo2LRo04GYkpgGl6bq2oBsYDCDKxUBIoQBNqIf2SLWaBu9wqzYYxmwPvdtSoNqThGj0/uqJHreRiqmn6dOTbxAHyua2grPSg8fefIEUc3fNNK+aQ3boBm9QOzGGjxeFlvC/7xa5RmYKi4EqOQW+HFEQi/nTgheQKfkrA+dvu1URp6C1J647PoeRGscpNSvc52g76xTB+p7IPzb6u+5jvI+QXcdiAL1ASYTM40Vl/4PBHx+n3b/rGfEb6cAn5YM3B7WYCRHscPA4ejTTDighJm22keKhv9FWFiiUXRMiHAP50WwJUQzQskT11ylp8Vuuzih853+9aO26wUKVwyDgXRH7fYRNuNf27CrheNF86Ybx5mPQqfWPia02Ss9AGTELV1OUOMpoFDZXX/GCK9nbmDHB2SqRPFqlD3WjNG7l1IKZBZBqnwwN510eXCQS7Jwrto523NxtrxCHcRB3rzJ2aBOzS//IFQDYjTgojCtI3m90SOa0klvdneGGDbCcoTfH6/iIMqNn+ImZgaRwr26KCByMV1k/6+4epWyd5k16s92UrN6QFV/O3XjIIsWhzYwvYBrZigPwoY7EqBU/PExdt4HE3lI7z/gZ3t8vPSvJsvD5W9DMJ9xudbofFxNFXBYGkjDMzGNOjy/6Nfxp3Fca/++M1WpFGzTm1SxChOjwS0LoO+K/xj2zp6HUfDZOHmZuhoTwrjPsNIQm8LdF3zVj7UEA25oIefH7wruD/Q+KUV90tLdQxjSiOSsPr4fO0D3L0UErEkpVvXnV79IEZtOQbimjndwJbTHWDa8Kgwdvs7dPRZlphevdTbHIwGaMdrUlkBS6tNXvZ/hkMIDbsqlAL4AGLXjum0m11hSRq0xeAiYb158mrS0kLgshY7IoWF9dfbNfrfbS1hjxJqn4CKj3kvBVr0gysAgyspbszMAFpOE7tjR34FwLgEWox35n2yfROWk/ruc8qHCudWDW2L7ABAefDNSW4jxgZzeduxKkgVimnXJtV/XLZiOSv4ub+hNWfaYQyq47PCYryw0zEV1fcUuA63JKw8spMGcs+d+Zg0UTfBC5xIQnXL1AUiFBUPkW+EcuFEFc9YqhMssJGWS13qsV46iN3BEx/v2kIyiB7QGjuwL9gQ7mmk9yVsMMQTJAwukq/m6c6qca8YN1U0c4lPVBPWmOdHl6VWdoZgeCcrmmbq1M/AAD53NZaiHKgXFN6Q4F5EA6cYv9TxIcH4ywneDx/c2BsFxm2MKaFjSS50ZaEmCspZvuc7OGxFzWaFwOSA3B6kQrqzi9fj0QHvKlzp9xIYIYwP8ajKXcdrUCZ+SU5/Tyd2ztN4UAxdgP+rrKIaq9zUiqSt2Ai4jfSiGJRM7vtEHg+Q+XiVY9bqTeWn5VzOx7QIAn+5AYAI/WUHAtcITcu1waKThnYF9pW+V0qyrJlmoZauojdhHb55x6YC8POwb77tgfk3WEp1/CTySsSTOrrdJXpXmd0F14zLB2n2/MWVfNo6b04BJ9FMCJihmWopn+9AoYrth0Ok1yvAjThv2sELOCeig2HAsLbVl7eaI1kYawmtsSUWQTjUNsiCERN9MmB490YMuFPL9qyG5ScpiS+sdsXhn/cFvi+EiwUpxm3ZDdB8LiqBulaYg2UVZMvRpRdDFpGNXsDVC6lHpuiPcJUBTlocnnBtiqfJz9lzCil44G2jBXn7u4k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19" ma:contentTypeDescription="Create a new document." ma:contentTypeScope="" ma:versionID="751c983e2c972f49d717fd7875f6ef03">
  <xsd:schema xmlns:xsd="http://www.w3.org/2001/XMLSchema" xmlns:xs="http://www.w3.org/2001/XMLSchema" xmlns:p="http://schemas.microsoft.com/office/2006/metadata/properties" xmlns:ns1="http://schemas.microsoft.com/sharepoint/v3" xmlns:ns2="133e5729-7bb1-4685-bd1f-c5e580a2ee33" xmlns:ns3="cf328f71-004c-4ec5-8aac-4c1fe87c002c" targetNamespace="http://schemas.microsoft.com/office/2006/metadata/properties" ma:root="true" ma:fieldsID="f5f89f650305b4ca390f45d416a32a58" ns1:_="" ns2:_="" ns3:_="">
    <xsd:import namespace="http://schemas.microsoft.com/sharepoint/v3"/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06CE55-B481-4EC7-9808-8E74B40D5754}">
  <ds:schemaRefs>
    <ds:schemaRef ds:uri="http://schemas.microsoft.com/office/2006/metadata/properties"/>
    <ds:schemaRef ds:uri="http://schemas.microsoft.com/office/infopath/2007/PartnerControls"/>
    <ds:schemaRef ds:uri="133e5729-7bb1-4685-bd1f-c5e580a2ee33"/>
    <ds:schemaRef ds:uri="cf328f71-004c-4ec5-8aac-4c1fe87c002c"/>
  </ds:schemaRefs>
</ds:datastoreItem>
</file>

<file path=customXml/itemProps2.xml><?xml version="1.0" encoding="utf-8"?>
<ds:datastoreItem xmlns:ds="http://schemas.openxmlformats.org/officeDocument/2006/customXml" ds:itemID="{BAE87F49-086E-4593-9A77-D5B532C3D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2DC5B12-7A44-45C1-8327-6D2E13983F99}"/>
</file>

<file path=customXml/itemProps5.xml><?xml version="1.0" encoding="utf-8"?>
<ds:datastoreItem xmlns:ds="http://schemas.openxmlformats.org/officeDocument/2006/customXml" ds:itemID="{00584B39-717D-944B-97B6-0791816A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Posada</dc:creator>
  <cp:keywords/>
  <dc:description/>
  <cp:lastModifiedBy>Stacy Velasco</cp:lastModifiedBy>
  <cp:revision>3</cp:revision>
  <cp:lastPrinted>2022-07-03T14:03:00Z</cp:lastPrinted>
  <dcterms:created xsi:type="dcterms:W3CDTF">2022-07-07T10:55:00Z</dcterms:created>
  <dcterms:modified xsi:type="dcterms:W3CDTF">2022-10-27T10:26:00Z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0x01010088EE9237482712449971AC4496F4F58A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caf3f7fd-5cd4-4287-9002-aceb9af13c42_Enabled">
    <vt:lpwstr>true</vt:lpwstr>
  </property>
  <property fmtid="{D5CDD505-2E9C-101B-9397-08002B2CF9AE}" pid="9" name="MSIP_Label_caf3f7fd-5cd4-4287-9002-aceb9af13c42_SetDate">
    <vt:lpwstr>2021-11-24T19:12:53Z</vt:lpwstr>
  </property>
  <property fmtid="{D5CDD505-2E9C-101B-9397-08002B2CF9AE}" pid="10" name="MSIP_Label_caf3f7fd-5cd4-4287-9002-aceb9af13c42_Method">
    <vt:lpwstr>Privileged</vt:lpwstr>
  </property>
  <property fmtid="{D5CDD505-2E9C-101B-9397-08002B2CF9AE}" pid="11" name="MSIP_Label_caf3f7fd-5cd4-4287-9002-aceb9af13c42_Name">
    <vt:lpwstr>Public</vt:lpwstr>
  </property>
  <property fmtid="{D5CDD505-2E9C-101B-9397-08002B2CF9AE}" pid="12" name="MSIP_Label_caf3f7fd-5cd4-4287-9002-aceb9af13c42_SiteId">
    <vt:lpwstr>a2b53be5-734e-4e6c-ab0d-d184f60fd917</vt:lpwstr>
  </property>
  <property fmtid="{D5CDD505-2E9C-101B-9397-08002B2CF9AE}" pid="13" name="MSIP_Label_caf3f7fd-5cd4-4287-9002-aceb9af13c42_ActionId">
    <vt:lpwstr>8b1b4be2-088a-4b24-b3b9-31099c726e25</vt:lpwstr>
  </property>
  <property fmtid="{D5CDD505-2E9C-101B-9397-08002B2CF9AE}" pid="14" name="MSIP_Label_caf3f7fd-5cd4-4287-9002-aceb9af13c42_ContentBits">
    <vt:lpwstr>2</vt:lpwstr>
  </property>
  <property fmtid="{D5CDD505-2E9C-101B-9397-08002B2CF9AE}" pid="15" name="Order">
    <vt:r8>5821700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_ExtendedDescription">
    <vt:lpwstr/>
  </property>
  <property fmtid="{D5CDD505-2E9C-101B-9397-08002B2CF9AE}" pid="23" name="TriggerFlowInfo">
    <vt:lpwstr/>
  </property>
  <property fmtid="{D5CDD505-2E9C-101B-9397-08002B2CF9AE}" pid="24" name="MediaServiceImageTags">
    <vt:lpwstr/>
  </property>
</Properties>
</file>