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3225" w14:textId="77777777" w:rsidR="004F64B9" w:rsidRDefault="00BE06B0">
      <w:pPr>
        <w:pStyle w:val="Heading1"/>
        <w:spacing w:line="276" w:lineRule="auto"/>
      </w:pPr>
      <w:r>
        <w:rPr>
          <w:color w:val="FF0000"/>
        </w:rPr>
        <w:t xml:space="preserve">TOOL 3: </w:t>
      </w:r>
      <w:r>
        <w:t>CEA SELF-ASSESSMENT AND PLANNING WORKSHOP</w:t>
      </w:r>
    </w:p>
    <w:p w14:paraId="5E3B7AE6" w14:textId="77777777" w:rsidR="004F64B9" w:rsidRDefault="00BE06B0">
      <w:pPr>
        <w:pStyle w:val="Heading3"/>
        <w:ind w:right="77"/>
        <w:rPr>
          <w:b/>
        </w:rPr>
      </w:pPr>
      <w:r>
        <w:rPr>
          <w:b/>
        </w:rPr>
        <w:t>Self-assessment exercise worksheet</w:t>
      </w:r>
    </w:p>
    <w:p w14:paraId="2AE6B202" w14:textId="77777777" w:rsidR="004F64B9" w:rsidRDefault="00BE06B0">
      <w:pPr>
        <w:pStyle w:val="Heading6"/>
        <w:rPr>
          <w:rFonts w:ascii="Open Sans" w:eastAsia="Open Sans" w:hAnsi="Open Sans" w:cs="Open Sans"/>
        </w:rPr>
      </w:pPr>
      <w:r>
        <w:rPr>
          <w:rFonts w:ascii="Open Sans" w:eastAsia="Open Sans" w:hAnsi="Open Sans" w:cs="Open Sans"/>
        </w:rPr>
        <w:t>Instructions to complete this worksheet</w:t>
      </w:r>
    </w:p>
    <w:p w14:paraId="6F47B224" w14:textId="77777777" w:rsidR="004F64B9" w:rsidRDefault="00BE06B0">
      <w:pPr>
        <w:numPr>
          <w:ilvl w:val="0"/>
          <w:numId w:val="1"/>
        </w:numPr>
        <w:pBdr>
          <w:top w:val="nil"/>
          <w:left w:val="nil"/>
          <w:bottom w:val="nil"/>
          <w:right w:val="nil"/>
          <w:between w:val="nil"/>
        </w:pBdr>
        <w:spacing w:after="120"/>
        <w:ind w:hanging="357"/>
        <w:rPr>
          <w:rFonts w:ascii="Open Sans" w:eastAsia="Open Sans" w:hAnsi="Open Sans" w:cs="Open Sans"/>
          <w:color w:val="000000"/>
        </w:rPr>
      </w:pPr>
      <w:r>
        <w:rPr>
          <w:rFonts w:ascii="Open Sans" w:eastAsia="Open Sans" w:hAnsi="Open Sans" w:cs="Open Sans"/>
          <w:color w:val="000000"/>
        </w:rPr>
        <w:t>There are three self-assessment sections in this worksheet – institutionalization, programmes, and emergency response operations. Complete the sections that your group has knowledge and experience of. For example, if your group has no experience of emergency operations you don’t need to complete this section.</w:t>
      </w:r>
    </w:p>
    <w:p w14:paraId="2C8A10DB" w14:textId="77777777" w:rsidR="004F64B9" w:rsidRDefault="00BE06B0">
      <w:pPr>
        <w:numPr>
          <w:ilvl w:val="0"/>
          <w:numId w:val="1"/>
        </w:numPr>
        <w:pBdr>
          <w:top w:val="nil"/>
          <w:left w:val="nil"/>
          <w:bottom w:val="nil"/>
          <w:right w:val="nil"/>
          <w:between w:val="nil"/>
        </w:pBdr>
        <w:spacing w:after="120"/>
        <w:ind w:hanging="357"/>
        <w:rPr>
          <w:rFonts w:ascii="Open Sans" w:eastAsia="Open Sans" w:hAnsi="Open Sans" w:cs="Open Sans"/>
          <w:color w:val="000000"/>
        </w:rPr>
      </w:pPr>
      <w:r>
        <w:rPr>
          <w:rFonts w:ascii="Open Sans" w:eastAsia="Open Sans" w:hAnsi="Open Sans" w:cs="Open Sans"/>
          <w:color w:val="000000"/>
        </w:rPr>
        <w:t>For the institutionalization section:</w:t>
      </w:r>
    </w:p>
    <w:p w14:paraId="47B56C1D" w14:textId="77777777" w:rsidR="004F64B9" w:rsidRDefault="00BE06B0">
      <w:pPr>
        <w:numPr>
          <w:ilvl w:val="1"/>
          <w:numId w:val="1"/>
        </w:numPr>
        <w:pBdr>
          <w:top w:val="nil"/>
          <w:left w:val="nil"/>
          <w:bottom w:val="nil"/>
          <w:right w:val="nil"/>
          <w:between w:val="nil"/>
        </w:pBdr>
        <w:spacing w:after="120"/>
        <w:ind w:hanging="357"/>
        <w:rPr>
          <w:rFonts w:ascii="Open Sans" w:eastAsia="Open Sans" w:hAnsi="Open Sans" w:cs="Open Sans"/>
          <w:color w:val="000000"/>
        </w:rPr>
      </w:pPr>
      <w:r>
        <w:rPr>
          <w:rFonts w:ascii="Open Sans" w:eastAsia="Open Sans" w:hAnsi="Open Sans" w:cs="Open Sans"/>
          <w:color w:val="000000"/>
        </w:rPr>
        <w:t>There are four minimum actions to institutionalize CEA in the National Society. Under each action is a list of questions to assess whether the National Society has the necessary elements in place to meet that action. Read through the questions and answer yes, no, or somewhat/sometimes. For any you don’t know, leave it blank.</w:t>
      </w:r>
    </w:p>
    <w:p w14:paraId="1601641D" w14:textId="77777777" w:rsidR="004F64B9" w:rsidRDefault="00BE06B0">
      <w:pPr>
        <w:numPr>
          <w:ilvl w:val="0"/>
          <w:numId w:val="1"/>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For the programmes section:</w:t>
      </w:r>
    </w:p>
    <w:p w14:paraId="4E6A5C44" w14:textId="77777777" w:rsidR="004F64B9" w:rsidRDefault="00BE06B0">
      <w:pPr>
        <w:numPr>
          <w:ilvl w:val="1"/>
          <w:numId w:val="1"/>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Answer this section based on one specific programme, or the National Society’s programmes in general</w:t>
      </w:r>
    </w:p>
    <w:p w14:paraId="61626B3A" w14:textId="77777777" w:rsidR="004F64B9" w:rsidRDefault="00BE06B0">
      <w:pPr>
        <w:numPr>
          <w:ilvl w:val="1"/>
          <w:numId w:val="1"/>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For each of the 14 minimum actions, rate how often and how well each action is implemented within the National Society’s programmes. Calculate the gap between how well the action is implemented now, and how well it should be done. Higher numbers in column five indicate where the biggest gaps in CEA exist. However, groups are also free to prioritize actions with smaller gaps if they feel these are more important for the National Society. </w:t>
      </w:r>
    </w:p>
    <w:p w14:paraId="17B877B3" w14:textId="77777777" w:rsidR="004F64B9" w:rsidRDefault="00BE06B0">
      <w:pPr>
        <w:numPr>
          <w:ilvl w:val="1"/>
          <w:numId w:val="1"/>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Don’t make all 14 actions a priority. Be realistic about how many actions can be improved within a year or two. </w:t>
      </w:r>
    </w:p>
    <w:p w14:paraId="1AD4C986" w14:textId="77777777" w:rsidR="004F64B9" w:rsidRDefault="00BE06B0">
      <w:pPr>
        <w:numPr>
          <w:ilvl w:val="0"/>
          <w:numId w:val="1"/>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For the emergencies section:</w:t>
      </w:r>
    </w:p>
    <w:p w14:paraId="7569FA75" w14:textId="53EAD5B9" w:rsidR="004F64B9" w:rsidRPr="006D0ACB" w:rsidRDefault="00BE06B0" w:rsidP="006D0ACB">
      <w:pPr>
        <w:numPr>
          <w:ilvl w:val="1"/>
          <w:numId w:val="1"/>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Follow the same process as above, for the 10 minimum actions to focus on in emergency response operations. </w:t>
      </w:r>
      <w:r w:rsidRPr="006D0ACB">
        <w:rPr>
          <w:rFonts w:ascii="Open Sans" w:eastAsia="Open Sans" w:hAnsi="Open Sans" w:cs="Open Sans"/>
          <w:color w:val="000000"/>
        </w:rPr>
        <w:t xml:space="preserve">Ask the facilitator or refer the </w:t>
      </w:r>
      <w:hyperlink r:id="rId11" w:history="1">
        <w:r w:rsidRPr="00FF7ED6">
          <w:rPr>
            <w:rStyle w:val="Hyperlink"/>
            <w:rFonts w:ascii="Open Sans" w:eastAsia="Open Sans" w:hAnsi="Open Sans" w:cs="Open Sans"/>
          </w:rPr>
          <w:t>CEA Guide</w:t>
        </w:r>
      </w:hyperlink>
      <w:r w:rsidRPr="006D0ACB">
        <w:rPr>
          <w:rFonts w:ascii="Open Sans" w:eastAsia="Open Sans" w:hAnsi="Open Sans" w:cs="Open Sans"/>
          <w:color w:val="000000"/>
        </w:rPr>
        <w:t xml:space="preserve"> if you are unsure what any of the minimum actions mean.</w:t>
      </w:r>
    </w:p>
    <w:tbl>
      <w:tblPr>
        <w:tblStyle w:val="a"/>
        <w:tblW w:w="14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gridCol w:w="1559"/>
        <w:gridCol w:w="1559"/>
        <w:gridCol w:w="1570"/>
        <w:gridCol w:w="9"/>
      </w:tblGrid>
      <w:tr w:rsidR="004F64B9" w14:paraId="6FBB3492" w14:textId="77777777">
        <w:tc>
          <w:tcPr>
            <w:tcW w:w="14615" w:type="dxa"/>
            <w:gridSpan w:val="5"/>
            <w:shd w:val="clear" w:color="auto" w:fill="ACB9CA"/>
          </w:tcPr>
          <w:p w14:paraId="7DBA50D0" w14:textId="77777777" w:rsidR="004F64B9" w:rsidRDefault="00BE06B0">
            <w:r>
              <w:rPr>
                <w:rFonts w:ascii="Montserrat" w:eastAsia="Montserrat" w:hAnsi="Montserrat" w:cs="Montserrat"/>
                <w:b/>
                <w:color w:val="000000"/>
                <w:sz w:val="28"/>
                <w:szCs w:val="28"/>
              </w:rPr>
              <w:lastRenderedPageBreak/>
              <w:t>INSTITUTIONALIZATION OF CEA CHECKLIST</w:t>
            </w:r>
          </w:p>
        </w:tc>
      </w:tr>
      <w:tr w:rsidR="004F64B9" w14:paraId="5BCD5834" w14:textId="77777777">
        <w:tc>
          <w:tcPr>
            <w:tcW w:w="14615" w:type="dxa"/>
            <w:gridSpan w:val="5"/>
            <w:shd w:val="clear" w:color="auto" w:fill="F2F2F2"/>
          </w:tcPr>
          <w:p w14:paraId="7BDCAC5D" w14:textId="77777777" w:rsidR="004F64B9" w:rsidRDefault="00BE06B0">
            <w:pPr>
              <w:spacing w:before="120" w:after="120"/>
              <w:rPr>
                <w:rFonts w:ascii="Open Sans" w:eastAsia="Open Sans" w:hAnsi="Open Sans" w:cs="Open Sans"/>
                <w:b/>
                <w:color w:val="000000"/>
                <w:sz w:val="20"/>
                <w:szCs w:val="20"/>
              </w:rPr>
            </w:pPr>
            <w:r>
              <w:rPr>
                <w:rFonts w:ascii="Open Sans" w:eastAsia="Open Sans" w:hAnsi="Open Sans" w:cs="Open Sans"/>
                <w:b/>
                <w:color w:val="000000"/>
              </w:rPr>
              <w:t xml:space="preserve">1. Strengthen community engagement and accountability understanding and capacity </w:t>
            </w:r>
            <w:r>
              <w:rPr>
                <w:rFonts w:ascii="Open Sans" w:eastAsia="Open Sans" w:hAnsi="Open Sans" w:cs="Open Sans"/>
                <w:b/>
              </w:rPr>
              <w:t>for</w:t>
            </w:r>
            <w:r>
              <w:rPr>
                <w:rFonts w:ascii="Open Sans" w:eastAsia="Open Sans" w:hAnsi="Open Sans" w:cs="Open Sans"/>
                <w:b/>
                <w:color w:val="000000"/>
              </w:rPr>
              <w:t xml:space="preserve"> all </w:t>
            </w:r>
          </w:p>
        </w:tc>
      </w:tr>
      <w:tr w:rsidR="004F64B9" w14:paraId="12856615" w14:textId="77777777">
        <w:trPr>
          <w:gridAfter w:val="1"/>
          <w:wAfter w:w="9" w:type="dxa"/>
        </w:trPr>
        <w:tc>
          <w:tcPr>
            <w:tcW w:w="9918" w:type="dxa"/>
            <w:shd w:val="clear" w:color="auto" w:fill="F2F2F2"/>
          </w:tcPr>
          <w:p w14:paraId="6FBDBCCC" w14:textId="77777777" w:rsidR="004F64B9" w:rsidRDefault="004F64B9">
            <w:pPr>
              <w:rPr>
                <w:rFonts w:ascii="Open Sans" w:eastAsia="Open Sans" w:hAnsi="Open Sans" w:cs="Open Sans"/>
              </w:rPr>
            </w:pPr>
          </w:p>
        </w:tc>
        <w:tc>
          <w:tcPr>
            <w:tcW w:w="1559" w:type="dxa"/>
            <w:shd w:val="clear" w:color="auto" w:fill="F2F2F2"/>
          </w:tcPr>
          <w:p w14:paraId="5D00CC41"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YES</w:t>
            </w:r>
          </w:p>
        </w:tc>
        <w:tc>
          <w:tcPr>
            <w:tcW w:w="1559" w:type="dxa"/>
            <w:shd w:val="clear" w:color="auto" w:fill="F2F2F2"/>
          </w:tcPr>
          <w:p w14:paraId="02A8B40E"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NO</w:t>
            </w:r>
          </w:p>
        </w:tc>
        <w:tc>
          <w:tcPr>
            <w:tcW w:w="1570" w:type="dxa"/>
            <w:shd w:val="clear" w:color="auto" w:fill="F2F2F2"/>
          </w:tcPr>
          <w:p w14:paraId="1D1039C8"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SOMEWHAT</w:t>
            </w:r>
          </w:p>
        </w:tc>
      </w:tr>
      <w:tr w:rsidR="004F64B9" w14:paraId="3A8A3F76" w14:textId="77777777">
        <w:trPr>
          <w:gridAfter w:val="1"/>
          <w:wAfter w:w="9" w:type="dxa"/>
        </w:trPr>
        <w:tc>
          <w:tcPr>
            <w:tcW w:w="9918" w:type="dxa"/>
          </w:tcPr>
          <w:p w14:paraId="22A9F57E" w14:textId="77777777" w:rsidR="004F64B9" w:rsidRDefault="00BE06B0">
            <w:pPr>
              <w:rPr>
                <w:rFonts w:ascii="Open Sans" w:eastAsia="Open Sans" w:hAnsi="Open Sans" w:cs="Open Sans"/>
              </w:rPr>
            </w:pPr>
            <w:r>
              <w:rPr>
                <w:rFonts w:ascii="Open Sans" w:eastAsia="Open Sans" w:hAnsi="Open Sans" w:cs="Open Sans"/>
              </w:rPr>
              <w:t>Is there leadership buy-in and support for CEA?</w:t>
            </w:r>
          </w:p>
        </w:tc>
        <w:tc>
          <w:tcPr>
            <w:tcW w:w="1559" w:type="dxa"/>
          </w:tcPr>
          <w:p w14:paraId="6D3BAFA6" w14:textId="77777777" w:rsidR="004F64B9" w:rsidRDefault="004F64B9">
            <w:pPr>
              <w:rPr>
                <w:rFonts w:ascii="Open Sans" w:eastAsia="Open Sans" w:hAnsi="Open Sans" w:cs="Open Sans"/>
              </w:rPr>
            </w:pPr>
          </w:p>
        </w:tc>
        <w:tc>
          <w:tcPr>
            <w:tcW w:w="1559" w:type="dxa"/>
          </w:tcPr>
          <w:p w14:paraId="25CE5B15" w14:textId="77777777" w:rsidR="004F64B9" w:rsidRDefault="004F64B9">
            <w:pPr>
              <w:rPr>
                <w:rFonts w:ascii="Open Sans" w:eastAsia="Open Sans" w:hAnsi="Open Sans" w:cs="Open Sans"/>
              </w:rPr>
            </w:pPr>
          </w:p>
        </w:tc>
        <w:tc>
          <w:tcPr>
            <w:tcW w:w="1570" w:type="dxa"/>
          </w:tcPr>
          <w:p w14:paraId="7888FE21" w14:textId="77777777" w:rsidR="004F64B9" w:rsidRDefault="004F64B9">
            <w:pPr>
              <w:rPr>
                <w:rFonts w:ascii="Open Sans" w:eastAsia="Open Sans" w:hAnsi="Open Sans" w:cs="Open Sans"/>
              </w:rPr>
            </w:pPr>
          </w:p>
        </w:tc>
      </w:tr>
      <w:tr w:rsidR="004F64B9" w14:paraId="21A3674C" w14:textId="77777777">
        <w:trPr>
          <w:gridAfter w:val="1"/>
          <w:wAfter w:w="9" w:type="dxa"/>
        </w:trPr>
        <w:tc>
          <w:tcPr>
            <w:tcW w:w="9918" w:type="dxa"/>
          </w:tcPr>
          <w:p w14:paraId="64B154ED" w14:textId="77777777" w:rsidR="004F64B9" w:rsidRDefault="00BE06B0">
            <w:pPr>
              <w:rPr>
                <w:rFonts w:ascii="Open Sans" w:eastAsia="Open Sans" w:hAnsi="Open Sans" w:cs="Open Sans"/>
              </w:rPr>
            </w:pPr>
            <w:r>
              <w:rPr>
                <w:rFonts w:ascii="Open Sans" w:eastAsia="Open Sans" w:hAnsi="Open Sans" w:cs="Open Sans"/>
              </w:rPr>
              <w:t>Does the National Society have a CEA policy?</w:t>
            </w:r>
          </w:p>
        </w:tc>
        <w:tc>
          <w:tcPr>
            <w:tcW w:w="1559" w:type="dxa"/>
          </w:tcPr>
          <w:p w14:paraId="0213F7BF" w14:textId="77777777" w:rsidR="004F64B9" w:rsidRDefault="004F64B9">
            <w:pPr>
              <w:rPr>
                <w:rFonts w:ascii="Open Sans" w:eastAsia="Open Sans" w:hAnsi="Open Sans" w:cs="Open Sans"/>
              </w:rPr>
            </w:pPr>
          </w:p>
        </w:tc>
        <w:tc>
          <w:tcPr>
            <w:tcW w:w="1559" w:type="dxa"/>
          </w:tcPr>
          <w:p w14:paraId="5314003A" w14:textId="77777777" w:rsidR="004F64B9" w:rsidRDefault="004F64B9">
            <w:pPr>
              <w:rPr>
                <w:rFonts w:ascii="Open Sans" w:eastAsia="Open Sans" w:hAnsi="Open Sans" w:cs="Open Sans"/>
              </w:rPr>
            </w:pPr>
          </w:p>
        </w:tc>
        <w:tc>
          <w:tcPr>
            <w:tcW w:w="1570" w:type="dxa"/>
          </w:tcPr>
          <w:p w14:paraId="4159807F" w14:textId="77777777" w:rsidR="004F64B9" w:rsidRDefault="004F64B9">
            <w:pPr>
              <w:rPr>
                <w:rFonts w:ascii="Open Sans" w:eastAsia="Open Sans" w:hAnsi="Open Sans" w:cs="Open Sans"/>
              </w:rPr>
            </w:pPr>
          </w:p>
        </w:tc>
      </w:tr>
      <w:tr w:rsidR="004F64B9" w14:paraId="23DCAFAE" w14:textId="77777777">
        <w:trPr>
          <w:gridAfter w:val="1"/>
          <w:wAfter w:w="9" w:type="dxa"/>
        </w:trPr>
        <w:tc>
          <w:tcPr>
            <w:tcW w:w="9918" w:type="dxa"/>
          </w:tcPr>
          <w:p w14:paraId="14BE9C50" w14:textId="77777777" w:rsidR="004F64B9" w:rsidRDefault="00BE06B0">
            <w:pPr>
              <w:rPr>
                <w:rFonts w:ascii="Open Sans" w:eastAsia="Open Sans" w:hAnsi="Open Sans" w:cs="Open Sans"/>
              </w:rPr>
            </w:pPr>
            <w:r>
              <w:rPr>
                <w:rFonts w:ascii="Open Sans" w:eastAsia="Open Sans" w:hAnsi="Open Sans" w:cs="Open Sans"/>
              </w:rPr>
              <w:t>Does the National Society have a CEA Strategy or plan?</w:t>
            </w:r>
          </w:p>
        </w:tc>
        <w:tc>
          <w:tcPr>
            <w:tcW w:w="1559" w:type="dxa"/>
          </w:tcPr>
          <w:p w14:paraId="6F7F6A66" w14:textId="77777777" w:rsidR="004F64B9" w:rsidRDefault="004F64B9">
            <w:pPr>
              <w:rPr>
                <w:rFonts w:ascii="Open Sans" w:eastAsia="Open Sans" w:hAnsi="Open Sans" w:cs="Open Sans"/>
              </w:rPr>
            </w:pPr>
          </w:p>
        </w:tc>
        <w:tc>
          <w:tcPr>
            <w:tcW w:w="1559" w:type="dxa"/>
          </w:tcPr>
          <w:p w14:paraId="0621B3E2" w14:textId="77777777" w:rsidR="004F64B9" w:rsidRDefault="004F64B9">
            <w:pPr>
              <w:rPr>
                <w:rFonts w:ascii="Open Sans" w:eastAsia="Open Sans" w:hAnsi="Open Sans" w:cs="Open Sans"/>
              </w:rPr>
            </w:pPr>
          </w:p>
        </w:tc>
        <w:tc>
          <w:tcPr>
            <w:tcW w:w="1570" w:type="dxa"/>
          </w:tcPr>
          <w:p w14:paraId="55FE9D12" w14:textId="77777777" w:rsidR="004F64B9" w:rsidRDefault="004F64B9">
            <w:pPr>
              <w:rPr>
                <w:rFonts w:ascii="Open Sans" w:eastAsia="Open Sans" w:hAnsi="Open Sans" w:cs="Open Sans"/>
              </w:rPr>
            </w:pPr>
          </w:p>
        </w:tc>
      </w:tr>
      <w:tr w:rsidR="004F64B9" w14:paraId="7B6937F6" w14:textId="77777777">
        <w:trPr>
          <w:gridAfter w:val="1"/>
          <w:wAfter w:w="9" w:type="dxa"/>
        </w:trPr>
        <w:tc>
          <w:tcPr>
            <w:tcW w:w="9918" w:type="dxa"/>
          </w:tcPr>
          <w:p w14:paraId="644C6E84" w14:textId="77777777" w:rsidR="004F64B9" w:rsidRDefault="00BE06B0">
            <w:pPr>
              <w:rPr>
                <w:rFonts w:ascii="Open Sans" w:eastAsia="Open Sans" w:hAnsi="Open Sans" w:cs="Open Sans"/>
              </w:rPr>
            </w:pPr>
            <w:r>
              <w:rPr>
                <w:rFonts w:ascii="Open Sans" w:eastAsia="Open Sans" w:hAnsi="Open Sans" w:cs="Open Sans"/>
              </w:rPr>
              <w:t>Does the National Society have key performance indicators that measure levels of accountability to communities?</w:t>
            </w:r>
          </w:p>
        </w:tc>
        <w:tc>
          <w:tcPr>
            <w:tcW w:w="1559" w:type="dxa"/>
          </w:tcPr>
          <w:p w14:paraId="6338A2A8" w14:textId="77777777" w:rsidR="004F64B9" w:rsidRDefault="004F64B9">
            <w:pPr>
              <w:rPr>
                <w:rFonts w:ascii="Open Sans" w:eastAsia="Open Sans" w:hAnsi="Open Sans" w:cs="Open Sans"/>
              </w:rPr>
            </w:pPr>
          </w:p>
        </w:tc>
        <w:tc>
          <w:tcPr>
            <w:tcW w:w="1559" w:type="dxa"/>
          </w:tcPr>
          <w:p w14:paraId="0EC4E5AB" w14:textId="77777777" w:rsidR="004F64B9" w:rsidRDefault="004F64B9">
            <w:pPr>
              <w:rPr>
                <w:rFonts w:ascii="Open Sans" w:eastAsia="Open Sans" w:hAnsi="Open Sans" w:cs="Open Sans"/>
              </w:rPr>
            </w:pPr>
          </w:p>
        </w:tc>
        <w:tc>
          <w:tcPr>
            <w:tcW w:w="1570" w:type="dxa"/>
          </w:tcPr>
          <w:p w14:paraId="32AB9468" w14:textId="77777777" w:rsidR="004F64B9" w:rsidRDefault="004F64B9">
            <w:pPr>
              <w:rPr>
                <w:rFonts w:ascii="Open Sans" w:eastAsia="Open Sans" w:hAnsi="Open Sans" w:cs="Open Sans"/>
              </w:rPr>
            </w:pPr>
          </w:p>
        </w:tc>
      </w:tr>
      <w:tr w:rsidR="004F64B9" w14:paraId="3BE6B748" w14:textId="77777777">
        <w:trPr>
          <w:gridAfter w:val="1"/>
          <w:wAfter w:w="9" w:type="dxa"/>
        </w:trPr>
        <w:tc>
          <w:tcPr>
            <w:tcW w:w="9918" w:type="dxa"/>
          </w:tcPr>
          <w:p w14:paraId="0E94E4F0" w14:textId="77777777" w:rsidR="004F64B9" w:rsidRDefault="00BE06B0">
            <w:pPr>
              <w:rPr>
                <w:rFonts w:ascii="Open Sans" w:eastAsia="Open Sans" w:hAnsi="Open Sans" w:cs="Open Sans"/>
              </w:rPr>
            </w:pPr>
            <w:r>
              <w:rPr>
                <w:rFonts w:ascii="Open Sans" w:eastAsia="Open Sans" w:hAnsi="Open Sans" w:cs="Open Sans"/>
              </w:rPr>
              <w:t>Have staff and volunteers been trained on CEA?</w:t>
            </w:r>
          </w:p>
        </w:tc>
        <w:tc>
          <w:tcPr>
            <w:tcW w:w="1559" w:type="dxa"/>
          </w:tcPr>
          <w:p w14:paraId="011F7560" w14:textId="77777777" w:rsidR="004F64B9" w:rsidRDefault="004F64B9">
            <w:pPr>
              <w:rPr>
                <w:rFonts w:ascii="Open Sans" w:eastAsia="Open Sans" w:hAnsi="Open Sans" w:cs="Open Sans"/>
              </w:rPr>
            </w:pPr>
          </w:p>
        </w:tc>
        <w:tc>
          <w:tcPr>
            <w:tcW w:w="1559" w:type="dxa"/>
          </w:tcPr>
          <w:p w14:paraId="2EE6A178" w14:textId="77777777" w:rsidR="004F64B9" w:rsidRDefault="004F64B9">
            <w:pPr>
              <w:rPr>
                <w:rFonts w:ascii="Open Sans" w:eastAsia="Open Sans" w:hAnsi="Open Sans" w:cs="Open Sans"/>
              </w:rPr>
            </w:pPr>
          </w:p>
        </w:tc>
        <w:tc>
          <w:tcPr>
            <w:tcW w:w="1570" w:type="dxa"/>
          </w:tcPr>
          <w:p w14:paraId="60CD37E8" w14:textId="77777777" w:rsidR="004F64B9" w:rsidRDefault="004F64B9">
            <w:pPr>
              <w:rPr>
                <w:rFonts w:ascii="Open Sans" w:eastAsia="Open Sans" w:hAnsi="Open Sans" w:cs="Open Sans"/>
              </w:rPr>
            </w:pPr>
          </w:p>
        </w:tc>
      </w:tr>
      <w:tr w:rsidR="004F64B9" w14:paraId="57C3B645" w14:textId="77777777">
        <w:tc>
          <w:tcPr>
            <w:tcW w:w="14615" w:type="dxa"/>
            <w:gridSpan w:val="5"/>
            <w:shd w:val="clear" w:color="auto" w:fill="F2F2F2"/>
          </w:tcPr>
          <w:p w14:paraId="1D1207D8" w14:textId="77777777" w:rsidR="004F64B9" w:rsidRDefault="00BE06B0">
            <w:pPr>
              <w:spacing w:before="120" w:after="120"/>
              <w:rPr>
                <w:rFonts w:ascii="Open Sans" w:eastAsia="Open Sans" w:hAnsi="Open Sans" w:cs="Open Sans"/>
                <w:b/>
                <w:color w:val="000000"/>
              </w:rPr>
            </w:pPr>
            <w:r>
              <w:rPr>
                <w:rFonts w:ascii="Open Sans" w:eastAsia="Open Sans" w:hAnsi="Open Sans" w:cs="Open Sans"/>
                <w:b/>
                <w:color w:val="000000"/>
              </w:rPr>
              <w:t>2. Allocate resources, including funding and staff, to strengthen and institutionalize community engagement and accountability </w:t>
            </w:r>
          </w:p>
        </w:tc>
      </w:tr>
      <w:tr w:rsidR="004F64B9" w14:paraId="7A364F7E" w14:textId="77777777">
        <w:trPr>
          <w:gridAfter w:val="1"/>
          <w:wAfter w:w="9" w:type="dxa"/>
        </w:trPr>
        <w:tc>
          <w:tcPr>
            <w:tcW w:w="9918" w:type="dxa"/>
            <w:shd w:val="clear" w:color="auto" w:fill="F2F2F2"/>
          </w:tcPr>
          <w:p w14:paraId="0A3455E1" w14:textId="77777777" w:rsidR="004F64B9" w:rsidRDefault="004F64B9">
            <w:pPr>
              <w:rPr>
                <w:rFonts w:ascii="Open Sans" w:eastAsia="Open Sans" w:hAnsi="Open Sans" w:cs="Open Sans"/>
              </w:rPr>
            </w:pPr>
          </w:p>
        </w:tc>
        <w:tc>
          <w:tcPr>
            <w:tcW w:w="1559" w:type="dxa"/>
            <w:shd w:val="clear" w:color="auto" w:fill="F2F2F2"/>
          </w:tcPr>
          <w:p w14:paraId="14CF3FEE"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YES</w:t>
            </w:r>
          </w:p>
        </w:tc>
        <w:tc>
          <w:tcPr>
            <w:tcW w:w="1559" w:type="dxa"/>
            <w:shd w:val="clear" w:color="auto" w:fill="F2F2F2"/>
          </w:tcPr>
          <w:p w14:paraId="6DD440DC"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NO</w:t>
            </w:r>
          </w:p>
        </w:tc>
        <w:tc>
          <w:tcPr>
            <w:tcW w:w="1570" w:type="dxa"/>
            <w:shd w:val="clear" w:color="auto" w:fill="F2F2F2"/>
          </w:tcPr>
          <w:p w14:paraId="02C928FE"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SOMETIMES</w:t>
            </w:r>
          </w:p>
        </w:tc>
      </w:tr>
      <w:tr w:rsidR="004F64B9" w14:paraId="398AA588" w14:textId="77777777">
        <w:trPr>
          <w:gridAfter w:val="1"/>
          <w:wAfter w:w="9" w:type="dxa"/>
        </w:trPr>
        <w:tc>
          <w:tcPr>
            <w:tcW w:w="9918" w:type="dxa"/>
          </w:tcPr>
          <w:p w14:paraId="10948FF6" w14:textId="77777777" w:rsidR="004F64B9" w:rsidRDefault="00BE06B0">
            <w:pPr>
              <w:rPr>
                <w:rFonts w:ascii="Open Sans" w:eastAsia="Open Sans" w:hAnsi="Open Sans" w:cs="Open Sans"/>
              </w:rPr>
            </w:pPr>
            <w:r>
              <w:rPr>
                <w:rFonts w:ascii="Open Sans" w:eastAsia="Open Sans" w:hAnsi="Open Sans" w:cs="Open Sans"/>
              </w:rPr>
              <w:t>Are core funds allocated to CEA?</w:t>
            </w:r>
          </w:p>
        </w:tc>
        <w:tc>
          <w:tcPr>
            <w:tcW w:w="1559" w:type="dxa"/>
          </w:tcPr>
          <w:p w14:paraId="2E638C3C" w14:textId="77777777" w:rsidR="004F64B9" w:rsidRDefault="004F64B9">
            <w:pPr>
              <w:rPr>
                <w:rFonts w:ascii="Open Sans" w:eastAsia="Open Sans" w:hAnsi="Open Sans" w:cs="Open Sans"/>
              </w:rPr>
            </w:pPr>
          </w:p>
        </w:tc>
        <w:tc>
          <w:tcPr>
            <w:tcW w:w="1559" w:type="dxa"/>
          </w:tcPr>
          <w:p w14:paraId="3C07B8A8" w14:textId="77777777" w:rsidR="004F64B9" w:rsidRDefault="004F64B9">
            <w:pPr>
              <w:rPr>
                <w:rFonts w:ascii="Open Sans" w:eastAsia="Open Sans" w:hAnsi="Open Sans" w:cs="Open Sans"/>
              </w:rPr>
            </w:pPr>
          </w:p>
        </w:tc>
        <w:tc>
          <w:tcPr>
            <w:tcW w:w="1570" w:type="dxa"/>
          </w:tcPr>
          <w:p w14:paraId="0F43DD3A" w14:textId="77777777" w:rsidR="004F64B9" w:rsidRDefault="004F64B9">
            <w:pPr>
              <w:rPr>
                <w:rFonts w:ascii="Open Sans" w:eastAsia="Open Sans" w:hAnsi="Open Sans" w:cs="Open Sans"/>
              </w:rPr>
            </w:pPr>
          </w:p>
        </w:tc>
      </w:tr>
      <w:tr w:rsidR="004F64B9" w14:paraId="389B78A0" w14:textId="77777777">
        <w:trPr>
          <w:gridAfter w:val="1"/>
          <w:wAfter w:w="9" w:type="dxa"/>
        </w:trPr>
        <w:tc>
          <w:tcPr>
            <w:tcW w:w="9918" w:type="dxa"/>
          </w:tcPr>
          <w:p w14:paraId="16FD135F" w14:textId="77777777" w:rsidR="004F64B9" w:rsidRDefault="00BE06B0">
            <w:pPr>
              <w:rPr>
                <w:rFonts w:ascii="Open Sans" w:eastAsia="Open Sans" w:hAnsi="Open Sans" w:cs="Open Sans"/>
              </w:rPr>
            </w:pPr>
            <w:r>
              <w:rPr>
                <w:rFonts w:ascii="Open Sans" w:eastAsia="Open Sans" w:hAnsi="Open Sans" w:cs="Open Sans"/>
              </w:rPr>
              <w:t>Is CEA included in all programme and operation budgets?</w:t>
            </w:r>
          </w:p>
        </w:tc>
        <w:tc>
          <w:tcPr>
            <w:tcW w:w="1559" w:type="dxa"/>
          </w:tcPr>
          <w:p w14:paraId="05DCE980" w14:textId="77777777" w:rsidR="004F64B9" w:rsidRDefault="004F64B9">
            <w:pPr>
              <w:rPr>
                <w:rFonts w:ascii="Open Sans" w:eastAsia="Open Sans" w:hAnsi="Open Sans" w:cs="Open Sans"/>
              </w:rPr>
            </w:pPr>
          </w:p>
        </w:tc>
        <w:tc>
          <w:tcPr>
            <w:tcW w:w="1559" w:type="dxa"/>
          </w:tcPr>
          <w:p w14:paraId="06F679A4" w14:textId="77777777" w:rsidR="004F64B9" w:rsidRDefault="004F64B9">
            <w:pPr>
              <w:rPr>
                <w:rFonts w:ascii="Open Sans" w:eastAsia="Open Sans" w:hAnsi="Open Sans" w:cs="Open Sans"/>
              </w:rPr>
            </w:pPr>
          </w:p>
        </w:tc>
        <w:tc>
          <w:tcPr>
            <w:tcW w:w="1570" w:type="dxa"/>
          </w:tcPr>
          <w:p w14:paraId="38A54D83" w14:textId="77777777" w:rsidR="004F64B9" w:rsidRDefault="004F64B9">
            <w:pPr>
              <w:rPr>
                <w:rFonts w:ascii="Open Sans" w:eastAsia="Open Sans" w:hAnsi="Open Sans" w:cs="Open Sans"/>
              </w:rPr>
            </w:pPr>
          </w:p>
        </w:tc>
      </w:tr>
      <w:tr w:rsidR="004F64B9" w14:paraId="55EA299A" w14:textId="77777777">
        <w:trPr>
          <w:gridAfter w:val="1"/>
          <w:wAfter w:w="9" w:type="dxa"/>
        </w:trPr>
        <w:tc>
          <w:tcPr>
            <w:tcW w:w="9918" w:type="dxa"/>
          </w:tcPr>
          <w:p w14:paraId="3F6F6A64" w14:textId="77777777" w:rsidR="004F64B9" w:rsidRDefault="00BE06B0">
            <w:pPr>
              <w:rPr>
                <w:rFonts w:ascii="Open Sans" w:eastAsia="Open Sans" w:hAnsi="Open Sans" w:cs="Open Sans"/>
              </w:rPr>
            </w:pPr>
            <w:r>
              <w:rPr>
                <w:rFonts w:ascii="Open Sans" w:eastAsia="Open Sans" w:hAnsi="Open Sans" w:cs="Open Sans"/>
              </w:rPr>
              <w:t>Is CEA included in donor proposals?</w:t>
            </w:r>
          </w:p>
        </w:tc>
        <w:tc>
          <w:tcPr>
            <w:tcW w:w="1559" w:type="dxa"/>
          </w:tcPr>
          <w:p w14:paraId="3051571F" w14:textId="77777777" w:rsidR="004F64B9" w:rsidRDefault="004F64B9">
            <w:pPr>
              <w:rPr>
                <w:rFonts w:ascii="Open Sans" w:eastAsia="Open Sans" w:hAnsi="Open Sans" w:cs="Open Sans"/>
              </w:rPr>
            </w:pPr>
          </w:p>
        </w:tc>
        <w:tc>
          <w:tcPr>
            <w:tcW w:w="1559" w:type="dxa"/>
          </w:tcPr>
          <w:p w14:paraId="3B87FD1B" w14:textId="77777777" w:rsidR="004F64B9" w:rsidRDefault="004F64B9">
            <w:pPr>
              <w:rPr>
                <w:rFonts w:ascii="Open Sans" w:eastAsia="Open Sans" w:hAnsi="Open Sans" w:cs="Open Sans"/>
              </w:rPr>
            </w:pPr>
          </w:p>
        </w:tc>
        <w:tc>
          <w:tcPr>
            <w:tcW w:w="1570" w:type="dxa"/>
          </w:tcPr>
          <w:p w14:paraId="6B05BB2A" w14:textId="77777777" w:rsidR="004F64B9" w:rsidRDefault="004F64B9">
            <w:pPr>
              <w:rPr>
                <w:rFonts w:ascii="Open Sans" w:eastAsia="Open Sans" w:hAnsi="Open Sans" w:cs="Open Sans"/>
              </w:rPr>
            </w:pPr>
          </w:p>
        </w:tc>
      </w:tr>
      <w:tr w:rsidR="004F64B9" w14:paraId="07B79D0A" w14:textId="77777777">
        <w:trPr>
          <w:gridAfter w:val="1"/>
          <w:wAfter w:w="9" w:type="dxa"/>
        </w:trPr>
        <w:tc>
          <w:tcPr>
            <w:tcW w:w="9918" w:type="dxa"/>
          </w:tcPr>
          <w:p w14:paraId="134ACFCA" w14:textId="77777777" w:rsidR="004F64B9" w:rsidRDefault="00BE06B0">
            <w:pPr>
              <w:rPr>
                <w:rFonts w:ascii="Open Sans" w:eastAsia="Open Sans" w:hAnsi="Open Sans" w:cs="Open Sans"/>
              </w:rPr>
            </w:pPr>
            <w:r>
              <w:rPr>
                <w:rFonts w:ascii="Open Sans" w:eastAsia="Open Sans" w:hAnsi="Open Sans" w:cs="Open Sans"/>
              </w:rPr>
              <w:t>Is there a CEA staff position in the National Society?</w:t>
            </w:r>
          </w:p>
        </w:tc>
        <w:tc>
          <w:tcPr>
            <w:tcW w:w="1559" w:type="dxa"/>
          </w:tcPr>
          <w:p w14:paraId="38123FDD" w14:textId="77777777" w:rsidR="004F64B9" w:rsidRDefault="004F64B9">
            <w:pPr>
              <w:rPr>
                <w:rFonts w:ascii="Open Sans" w:eastAsia="Open Sans" w:hAnsi="Open Sans" w:cs="Open Sans"/>
              </w:rPr>
            </w:pPr>
          </w:p>
        </w:tc>
        <w:tc>
          <w:tcPr>
            <w:tcW w:w="1559" w:type="dxa"/>
          </w:tcPr>
          <w:p w14:paraId="2F28E611" w14:textId="77777777" w:rsidR="004F64B9" w:rsidRDefault="004F64B9">
            <w:pPr>
              <w:rPr>
                <w:rFonts w:ascii="Open Sans" w:eastAsia="Open Sans" w:hAnsi="Open Sans" w:cs="Open Sans"/>
              </w:rPr>
            </w:pPr>
          </w:p>
        </w:tc>
        <w:tc>
          <w:tcPr>
            <w:tcW w:w="1570" w:type="dxa"/>
          </w:tcPr>
          <w:p w14:paraId="4F0ED96A" w14:textId="77777777" w:rsidR="004F64B9" w:rsidRDefault="004F64B9">
            <w:pPr>
              <w:rPr>
                <w:rFonts w:ascii="Open Sans" w:eastAsia="Open Sans" w:hAnsi="Open Sans" w:cs="Open Sans"/>
              </w:rPr>
            </w:pPr>
          </w:p>
        </w:tc>
      </w:tr>
      <w:tr w:rsidR="004F64B9" w14:paraId="52D9A5CE" w14:textId="77777777">
        <w:trPr>
          <w:gridAfter w:val="1"/>
          <w:wAfter w:w="9" w:type="dxa"/>
        </w:trPr>
        <w:tc>
          <w:tcPr>
            <w:tcW w:w="9918" w:type="dxa"/>
          </w:tcPr>
          <w:p w14:paraId="2A1040D5" w14:textId="77777777" w:rsidR="004F64B9" w:rsidRDefault="00BE06B0">
            <w:pPr>
              <w:rPr>
                <w:rFonts w:ascii="Open Sans" w:eastAsia="Open Sans" w:hAnsi="Open Sans" w:cs="Open Sans"/>
              </w:rPr>
            </w:pPr>
            <w:r>
              <w:rPr>
                <w:rFonts w:ascii="Open Sans" w:eastAsia="Open Sans" w:hAnsi="Open Sans" w:cs="Open Sans"/>
              </w:rPr>
              <w:t>Do branches have CEA focal points?</w:t>
            </w:r>
          </w:p>
        </w:tc>
        <w:tc>
          <w:tcPr>
            <w:tcW w:w="1559" w:type="dxa"/>
          </w:tcPr>
          <w:p w14:paraId="4C93E7B2" w14:textId="77777777" w:rsidR="004F64B9" w:rsidRDefault="004F64B9">
            <w:pPr>
              <w:rPr>
                <w:rFonts w:ascii="Open Sans" w:eastAsia="Open Sans" w:hAnsi="Open Sans" w:cs="Open Sans"/>
              </w:rPr>
            </w:pPr>
          </w:p>
        </w:tc>
        <w:tc>
          <w:tcPr>
            <w:tcW w:w="1559" w:type="dxa"/>
          </w:tcPr>
          <w:p w14:paraId="612C79F8" w14:textId="77777777" w:rsidR="004F64B9" w:rsidRDefault="004F64B9">
            <w:pPr>
              <w:rPr>
                <w:rFonts w:ascii="Open Sans" w:eastAsia="Open Sans" w:hAnsi="Open Sans" w:cs="Open Sans"/>
              </w:rPr>
            </w:pPr>
          </w:p>
        </w:tc>
        <w:tc>
          <w:tcPr>
            <w:tcW w:w="1570" w:type="dxa"/>
          </w:tcPr>
          <w:p w14:paraId="025004ED" w14:textId="77777777" w:rsidR="004F64B9" w:rsidRDefault="004F64B9">
            <w:pPr>
              <w:rPr>
                <w:rFonts w:ascii="Open Sans" w:eastAsia="Open Sans" w:hAnsi="Open Sans" w:cs="Open Sans"/>
              </w:rPr>
            </w:pPr>
          </w:p>
        </w:tc>
      </w:tr>
      <w:tr w:rsidR="004F64B9" w14:paraId="4CE707B7" w14:textId="77777777">
        <w:tc>
          <w:tcPr>
            <w:tcW w:w="14615" w:type="dxa"/>
            <w:gridSpan w:val="5"/>
            <w:shd w:val="clear" w:color="auto" w:fill="F2F2F2"/>
          </w:tcPr>
          <w:p w14:paraId="02BAA20A" w14:textId="77777777" w:rsidR="004F64B9" w:rsidRDefault="00BE06B0">
            <w:pPr>
              <w:spacing w:before="120" w:after="120"/>
              <w:rPr>
                <w:rFonts w:ascii="Open Sans" w:eastAsia="Open Sans" w:hAnsi="Open Sans" w:cs="Open Sans"/>
                <w:b/>
                <w:color w:val="000000"/>
              </w:rPr>
            </w:pPr>
            <w:r>
              <w:rPr>
                <w:rFonts w:ascii="Open Sans" w:eastAsia="Open Sans" w:hAnsi="Open Sans" w:cs="Open Sans"/>
                <w:b/>
                <w:color w:val="000000"/>
              </w:rPr>
              <w:lastRenderedPageBreak/>
              <w:t xml:space="preserve">3. Integrate community engagement and accountability into all National Society strategies, values, plans, </w:t>
            </w:r>
            <w:proofErr w:type="gramStart"/>
            <w:r>
              <w:rPr>
                <w:rFonts w:ascii="Open Sans" w:eastAsia="Open Sans" w:hAnsi="Open Sans" w:cs="Open Sans"/>
                <w:b/>
                <w:color w:val="000000"/>
              </w:rPr>
              <w:t>policies</w:t>
            </w:r>
            <w:proofErr w:type="gramEnd"/>
            <w:r>
              <w:rPr>
                <w:rFonts w:ascii="Open Sans" w:eastAsia="Open Sans" w:hAnsi="Open Sans" w:cs="Open Sans"/>
                <w:b/>
                <w:color w:val="000000"/>
              </w:rPr>
              <w:t xml:space="preserve"> and tools so it becomes a standard way of working for all staff and volunteers</w:t>
            </w:r>
          </w:p>
        </w:tc>
      </w:tr>
      <w:tr w:rsidR="004F64B9" w14:paraId="59AD04E9" w14:textId="77777777">
        <w:trPr>
          <w:gridAfter w:val="1"/>
          <w:wAfter w:w="9" w:type="dxa"/>
          <w:trHeight w:val="370"/>
        </w:trPr>
        <w:tc>
          <w:tcPr>
            <w:tcW w:w="9918" w:type="dxa"/>
            <w:tcBorders>
              <w:top w:val="single" w:sz="4" w:space="0" w:color="000000"/>
            </w:tcBorders>
            <w:shd w:val="clear" w:color="auto" w:fill="F2F2F2"/>
          </w:tcPr>
          <w:p w14:paraId="561FC628" w14:textId="77777777" w:rsidR="004F64B9" w:rsidRDefault="004F64B9">
            <w:pPr>
              <w:rPr>
                <w:rFonts w:ascii="Open Sans" w:eastAsia="Open Sans" w:hAnsi="Open Sans" w:cs="Open Sans"/>
              </w:rPr>
            </w:pPr>
          </w:p>
        </w:tc>
        <w:tc>
          <w:tcPr>
            <w:tcW w:w="1559" w:type="dxa"/>
            <w:shd w:val="clear" w:color="auto" w:fill="F2F2F2"/>
          </w:tcPr>
          <w:p w14:paraId="1C01D2BC"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YES</w:t>
            </w:r>
          </w:p>
        </w:tc>
        <w:tc>
          <w:tcPr>
            <w:tcW w:w="1559" w:type="dxa"/>
            <w:shd w:val="clear" w:color="auto" w:fill="F2F2F2"/>
          </w:tcPr>
          <w:p w14:paraId="0CFE46D9"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NO</w:t>
            </w:r>
          </w:p>
        </w:tc>
        <w:tc>
          <w:tcPr>
            <w:tcW w:w="1570" w:type="dxa"/>
            <w:shd w:val="clear" w:color="auto" w:fill="F2F2F2"/>
          </w:tcPr>
          <w:p w14:paraId="11F0B06D"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SOMEWHAT</w:t>
            </w:r>
          </w:p>
        </w:tc>
      </w:tr>
      <w:tr w:rsidR="004F64B9" w14:paraId="366FCAE3" w14:textId="77777777">
        <w:trPr>
          <w:gridAfter w:val="1"/>
          <w:wAfter w:w="9" w:type="dxa"/>
        </w:trPr>
        <w:tc>
          <w:tcPr>
            <w:tcW w:w="9918" w:type="dxa"/>
          </w:tcPr>
          <w:p w14:paraId="5DA24B24" w14:textId="77777777" w:rsidR="004F64B9" w:rsidRDefault="00BE06B0">
            <w:pPr>
              <w:rPr>
                <w:rFonts w:ascii="Open Sans" w:eastAsia="Open Sans" w:hAnsi="Open Sans" w:cs="Open Sans"/>
              </w:rPr>
            </w:pPr>
            <w:r>
              <w:rPr>
                <w:rFonts w:ascii="Open Sans" w:eastAsia="Open Sans" w:hAnsi="Open Sans" w:cs="Open Sans"/>
              </w:rPr>
              <w:t>Is CEA included in the National Society mission statement and/or core values</w:t>
            </w:r>
          </w:p>
        </w:tc>
        <w:tc>
          <w:tcPr>
            <w:tcW w:w="1559" w:type="dxa"/>
          </w:tcPr>
          <w:p w14:paraId="36297E84" w14:textId="77777777" w:rsidR="004F64B9" w:rsidRDefault="004F64B9">
            <w:pPr>
              <w:rPr>
                <w:rFonts w:ascii="Open Sans" w:eastAsia="Open Sans" w:hAnsi="Open Sans" w:cs="Open Sans"/>
              </w:rPr>
            </w:pPr>
          </w:p>
        </w:tc>
        <w:tc>
          <w:tcPr>
            <w:tcW w:w="1559" w:type="dxa"/>
          </w:tcPr>
          <w:p w14:paraId="70E77101" w14:textId="77777777" w:rsidR="004F64B9" w:rsidRDefault="004F64B9">
            <w:pPr>
              <w:rPr>
                <w:rFonts w:ascii="Open Sans" w:eastAsia="Open Sans" w:hAnsi="Open Sans" w:cs="Open Sans"/>
              </w:rPr>
            </w:pPr>
          </w:p>
        </w:tc>
        <w:tc>
          <w:tcPr>
            <w:tcW w:w="1570" w:type="dxa"/>
          </w:tcPr>
          <w:p w14:paraId="79E73882" w14:textId="77777777" w:rsidR="004F64B9" w:rsidRDefault="004F64B9">
            <w:pPr>
              <w:rPr>
                <w:rFonts w:ascii="Open Sans" w:eastAsia="Open Sans" w:hAnsi="Open Sans" w:cs="Open Sans"/>
              </w:rPr>
            </w:pPr>
          </w:p>
        </w:tc>
      </w:tr>
      <w:tr w:rsidR="004F64B9" w14:paraId="4E0565BF" w14:textId="77777777">
        <w:trPr>
          <w:gridAfter w:val="1"/>
          <w:wAfter w:w="9" w:type="dxa"/>
        </w:trPr>
        <w:tc>
          <w:tcPr>
            <w:tcW w:w="9918" w:type="dxa"/>
          </w:tcPr>
          <w:p w14:paraId="79C74373" w14:textId="77777777" w:rsidR="004F64B9" w:rsidRDefault="00BE06B0">
            <w:pPr>
              <w:rPr>
                <w:rFonts w:ascii="Open Sans" w:eastAsia="Open Sans" w:hAnsi="Open Sans" w:cs="Open Sans"/>
              </w:rPr>
            </w:pPr>
            <w:r>
              <w:rPr>
                <w:rFonts w:ascii="Open Sans" w:eastAsia="Open Sans" w:hAnsi="Open Sans" w:cs="Open Sans"/>
              </w:rPr>
              <w:t>Is CEA included in the National Society organizational strategy?</w:t>
            </w:r>
          </w:p>
        </w:tc>
        <w:tc>
          <w:tcPr>
            <w:tcW w:w="1559" w:type="dxa"/>
          </w:tcPr>
          <w:p w14:paraId="6C737C93" w14:textId="77777777" w:rsidR="004F64B9" w:rsidRDefault="004F64B9">
            <w:pPr>
              <w:rPr>
                <w:rFonts w:ascii="Open Sans" w:eastAsia="Open Sans" w:hAnsi="Open Sans" w:cs="Open Sans"/>
              </w:rPr>
            </w:pPr>
          </w:p>
        </w:tc>
        <w:tc>
          <w:tcPr>
            <w:tcW w:w="1559" w:type="dxa"/>
          </w:tcPr>
          <w:p w14:paraId="257EFF87" w14:textId="77777777" w:rsidR="004F64B9" w:rsidRDefault="004F64B9">
            <w:pPr>
              <w:rPr>
                <w:rFonts w:ascii="Open Sans" w:eastAsia="Open Sans" w:hAnsi="Open Sans" w:cs="Open Sans"/>
              </w:rPr>
            </w:pPr>
          </w:p>
        </w:tc>
        <w:tc>
          <w:tcPr>
            <w:tcW w:w="1570" w:type="dxa"/>
          </w:tcPr>
          <w:p w14:paraId="141D95B8" w14:textId="77777777" w:rsidR="004F64B9" w:rsidRDefault="004F64B9">
            <w:pPr>
              <w:rPr>
                <w:rFonts w:ascii="Open Sans" w:eastAsia="Open Sans" w:hAnsi="Open Sans" w:cs="Open Sans"/>
              </w:rPr>
            </w:pPr>
          </w:p>
        </w:tc>
      </w:tr>
      <w:tr w:rsidR="004F64B9" w14:paraId="2B9556E3" w14:textId="77777777">
        <w:trPr>
          <w:gridAfter w:val="1"/>
          <w:wAfter w:w="9" w:type="dxa"/>
        </w:trPr>
        <w:tc>
          <w:tcPr>
            <w:tcW w:w="9918" w:type="dxa"/>
          </w:tcPr>
          <w:p w14:paraId="401D292D" w14:textId="77777777" w:rsidR="004F64B9" w:rsidRDefault="00BE06B0">
            <w:pPr>
              <w:rPr>
                <w:rFonts w:ascii="Open Sans" w:eastAsia="Open Sans" w:hAnsi="Open Sans" w:cs="Open Sans"/>
              </w:rPr>
            </w:pPr>
            <w:r>
              <w:rPr>
                <w:rFonts w:ascii="Open Sans" w:eastAsia="Open Sans" w:hAnsi="Open Sans" w:cs="Open Sans"/>
              </w:rPr>
              <w:t>Is CEA integrated in National Society policies?</w:t>
            </w:r>
          </w:p>
        </w:tc>
        <w:tc>
          <w:tcPr>
            <w:tcW w:w="1559" w:type="dxa"/>
          </w:tcPr>
          <w:p w14:paraId="39C1868E" w14:textId="77777777" w:rsidR="004F64B9" w:rsidRDefault="004F64B9">
            <w:pPr>
              <w:rPr>
                <w:rFonts w:ascii="Open Sans" w:eastAsia="Open Sans" w:hAnsi="Open Sans" w:cs="Open Sans"/>
              </w:rPr>
            </w:pPr>
          </w:p>
        </w:tc>
        <w:tc>
          <w:tcPr>
            <w:tcW w:w="1559" w:type="dxa"/>
          </w:tcPr>
          <w:p w14:paraId="5053BBF1" w14:textId="77777777" w:rsidR="004F64B9" w:rsidRDefault="004F64B9">
            <w:pPr>
              <w:rPr>
                <w:rFonts w:ascii="Open Sans" w:eastAsia="Open Sans" w:hAnsi="Open Sans" w:cs="Open Sans"/>
              </w:rPr>
            </w:pPr>
          </w:p>
        </w:tc>
        <w:tc>
          <w:tcPr>
            <w:tcW w:w="1570" w:type="dxa"/>
          </w:tcPr>
          <w:p w14:paraId="375DFBE5" w14:textId="77777777" w:rsidR="004F64B9" w:rsidRDefault="004F64B9">
            <w:pPr>
              <w:rPr>
                <w:rFonts w:ascii="Open Sans" w:eastAsia="Open Sans" w:hAnsi="Open Sans" w:cs="Open Sans"/>
              </w:rPr>
            </w:pPr>
          </w:p>
        </w:tc>
      </w:tr>
      <w:tr w:rsidR="004F64B9" w14:paraId="3D673457" w14:textId="77777777">
        <w:trPr>
          <w:gridAfter w:val="1"/>
          <w:wAfter w:w="9" w:type="dxa"/>
        </w:trPr>
        <w:tc>
          <w:tcPr>
            <w:tcW w:w="9918" w:type="dxa"/>
          </w:tcPr>
          <w:p w14:paraId="1B32FC03" w14:textId="77777777" w:rsidR="004F64B9" w:rsidRDefault="00BE06B0">
            <w:pPr>
              <w:rPr>
                <w:rFonts w:ascii="Open Sans" w:eastAsia="Open Sans" w:hAnsi="Open Sans" w:cs="Open Sans"/>
              </w:rPr>
            </w:pPr>
            <w:r>
              <w:rPr>
                <w:rFonts w:ascii="Open Sans" w:eastAsia="Open Sans" w:hAnsi="Open Sans" w:cs="Open Sans"/>
              </w:rPr>
              <w:t>Is CEA included in the National Society annual plan?</w:t>
            </w:r>
          </w:p>
        </w:tc>
        <w:tc>
          <w:tcPr>
            <w:tcW w:w="1559" w:type="dxa"/>
          </w:tcPr>
          <w:p w14:paraId="0DFAC5C0" w14:textId="77777777" w:rsidR="004F64B9" w:rsidRDefault="004F64B9">
            <w:pPr>
              <w:rPr>
                <w:rFonts w:ascii="Open Sans" w:eastAsia="Open Sans" w:hAnsi="Open Sans" w:cs="Open Sans"/>
              </w:rPr>
            </w:pPr>
          </w:p>
        </w:tc>
        <w:tc>
          <w:tcPr>
            <w:tcW w:w="1559" w:type="dxa"/>
          </w:tcPr>
          <w:p w14:paraId="6881153D" w14:textId="77777777" w:rsidR="004F64B9" w:rsidRDefault="004F64B9">
            <w:pPr>
              <w:rPr>
                <w:rFonts w:ascii="Open Sans" w:eastAsia="Open Sans" w:hAnsi="Open Sans" w:cs="Open Sans"/>
              </w:rPr>
            </w:pPr>
          </w:p>
        </w:tc>
        <w:tc>
          <w:tcPr>
            <w:tcW w:w="1570" w:type="dxa"/>
          </w:tcPr>
          <w:p w14:paraId="3B18B1BB" w14:textId="77777777" w:rsidR="004F64B9" w:rsidRDefault="004F64B9">
            <w:pPr>
              <w:rPr>
                <w:rFonts w:ascii="Open Sans" w:eastAsia="Open Sans" w:hAnsi="Open Sans" w:cs="Open Sans"/>
              </w:rPr>
            </w:pPr>
          </w:p>
        </w:tc>
      </w:tr>
      <w:tr w:rsidR="004F64B9" w14:paraId="3FB115BB" w14:textId="77777777">
        <w:trPr>
          <w:gridAfter w:val="1"/>
          <w:wAfter w:w="9" w:type="dxa"/>
        </w:trPr>
        <w:tc>
          <w:tcPr>
            <w:tcW w:w="9918" w:type="dxa"/>
          </w:tcPr>
          <w:p w14:paraId="3B4FCC8A" w14:textId="77777777" w:rsidR="004F64B9" w:rsidRDefault="00BE06B0">
            <w:pPr>
              <w:rPr>
                <w:rFonts w:ascii="Open Sans" w:eastAsia="Open Sans" w:hAnsi="Open Sans" w:cs="Open Sans"/>
              </w:rPr>
            </w:pPr>
            <w:r>
              <w:rPr>
                <w:rFonts w:ascii="Open Sans" w:eastAsia="Open Sans" w:hAnsi="Open Sans" w:cs="Open Sans"/>
              </w:rPr>
              <w:t xml:space="preserve">IS CEA integrated in other sectors’ plans, </w:t>
            </w:r>
            <w:proofErr w:type="gramStart"/>
            <w:r>
              <w:rPr>
                <w:rFonts w:ascii="Open Sans" w:eastAsia="Open Sans" w:hAnsi="Open Sans" w:cs="Open Sans"/>
              </w:rPr>
              <w:t>tools</w:t>
            </w:r>
            <w:proofErr w:type="gramEnd"/>
            <w:r>
              <w:rPr>
                <w:rFonts w:ascii="Open Sans" w:eastAsia="Open Sans" w:hAnsi="Open Sans" w:cs="Open Sans"/>
              </w:rPr>
              <w:t xml:space="preserve"> and guidelines?</w:t>
            </w:r>
          </w:p>
        </w:tc>
        <w:tc>
          <w:tcPr>
            <w:tcW w:w="1559" w:type="dxa"/>
          </w:tcPr>
          <w:p w14:paraId="7F66A94A" w14:textId="77777777" w:rsidR="004F64B9" w:rsidRDefault="004F64B9">
            <w:pPr>
              <w:rPr>
                <w:rFonts w:ascii="Open Sans" w:eastAsia="Open Sans" w:hAnsi="Open Sans" w:cs="Open Sans"/>
              </w:rPr>
            </w:pPr>
          </w:p>
        </w:tc>
        <w:tc>
          <w:tcPr>
            <w:tcW w:w="1559" w:type="dxa"/>
          </w:tcPr>
          <w:p w14:paraId="20796FF3" w14:textId="77777777" w:rsidR="004F64B9" w:rsidRDefault="004F64B9">
            <w:pPr>
              <w:rPr>
                <w:rFonts w:ascii="Open Sans" w:eastAsia="Open Sans" w:hAnsi="Open Sans" w:cs="Open Sans"/>
              </w:rPr>
            </w:pPr>
          </w:p>
        </w:tc>
        <w:tc>
          <w:tcPr>
            <w:tcW w:w="1570" w:type="dxa"/>
          </w:tcPr>
          <w:p w14:paraId="6DC87EB0" w14:textId="77777777" w:rsidR="004F64B9" w:rsidRDefault="004F64B9">
            <w:pPr>
              <w:rPr>
                <w:rFonts w:ascii="Open Sans" w:eastAsia="Open Sans" w:hAnsi="Open Sans" w:cs="Open Sans"/>
              </w:rPr>
            </w:pPr>
          </w:p>
        </w:tc>
      </w:tr>
      <w:tr w:rsidR="004F64B9" w14:paraId="0D5E57B2" w14:textId="77777777">
        <w:trPr>
          <w:gridAfter w:val="1"/>
          <w:wAfter w:w="9" w:type="dxa"/>
        </w:trPr>
        <w:tc>
          <w:tcPr>
            <w:tcW w:w="9918" w:type="dxa"/>
          </w:tcPr>
          <w:p w14:paraId="079B8113" w14:textId="77777777" w:rsidR="004F64B9" w:rsidRDefault="00BE06B0">
            <w:pPr>
              <w:rPr>
                <w:rFonts w:ascii="Open Sans" w:eastAsia="Open Sans" w:hAnsi="Open Sans" w:cs="Open Sans"/>
              </w:rPr>
            </w:pPr>
            <w:r>
              <w:rPr>
                <w:rFonts w:ascii="Open Sans" w:eastAsia="Open Sans" w:hAnsi="Open Sans" w:cs="Open Sans"/>
              </w:rPr>
              <w:t>Are expectations to engage communities included in staff and volunteer job descriptions?</w:t>
            </w:r>
          </w:p>
        </w:tc>
        <w:tc>
          <w:tcPr>
            <w:tcW w:w="1559" w:type="dxa"/>
          </w:tcPr>
          <w:p w14:paraId="73B37D15" w14:textId="77777777" w:rsidR="004F64B9" w:rsidRDefault="004F64B9">
            <w:pPr>
              <w:rPr>
                <w:rFonts w:ascii="Open Sans" w:eastAsia="Open Sans" w:hAnsi="Open Sans" w:cs="Open Sans"/>
              </w:rPr>
            </w:pPr>
          </w:p>
        </w:tc>
        <w:tc>
          <w:tcPr>
            <w:tcW w:w="1559" w:type="dxa"/>
          </w:tcPr>
          <w:p w14:paraId="47D27DE6" w14:textId="77777777" w:rsidR="004F64B9" w:rsidRDefault="004F64B9">
            <w:pPr>
              <w:rPr>
                <w:rFonts w:ascii="Open Sans" w:eastAsia="Open Sans" w:hAnsi="Open Sans" w:cs="Open Sans"/>
              </w:rPr>
            </w:pPr>
          </w:p>
        </w:tc>
        <w:tc>
          <w:tcPr>
            <w:tcW w:w="1570" w:type="dxa"/>
          </w:tcPr>
          <w:p w14:paraId="7134B05A" w14:textId="77777777" w:rsidR="004F64B9" w:rsidRDefault="004F64B9">
            <w:pPr>
              <w:rPr>
                <w:rFonts w:ascii="Open Sans" w:eastAsia="Open Sans" w:hAnsi="Open Sans" w:cs="Open Sans"/>
              </w:rPr>
            </w:pPr>
          </w:p>
        </w:tc>
      </w:tr>
      <w:tr w:rsidR="004F64B9" w14:paraId="53948B31" w14:textId="77777777">
        <w:trPr>
          <w:gridAfter w:val="1"/>
          <w:wAfter w:w="9" w:type="dxa"/>
        </w:trPr>
        <w:tc>
          <w:tcPr>
            <w:tcW w:w="9918" w:type="dxa"/>
          </w:tcPr>
          <w:p w14:paraId="775709D3" w14:textId="77777777" w:rsidR="004F64B9" w:rsidRDefault="00BE06B0">
            <w:pPr>
              <w:rPr>
                <w:rFonts w:ascii="Open Sans" w:eastAsia="Open Sans" w:hAnsi="Open Sans" w:cs="Open Sans"/>
              </w:rPr>
            </w:pPr>
            <w:r>
              <w:rPr>
                <w:rFonts w:ascii="Open Sans" w:eastAsia="Open Sans" w:hAnsi="Open Sans" w:cs="Open Sans"/>
              </w:rPr>
              <w:t xml:space="preserve">Have all staff and volunteers been briefed on, </w:t>
            </w:r>
            <w:proofErr w:type="gramStart"/>
            <w:r>
              <w:rPr>
                <w:rFonts w:ascii="Open Sans" w:eastAsia="Open Sans" w:hAnsi="Open Sans" w:cs="Open Sans"/>
              </w:rPr>
              <w:t>understand</w:t>
            </w:r>
            <w:proofErr w:type="gramEnd"/>
            <w:r>
              <w:rPr>
                <w:rFonts w:ascii="Open Sans" w:eastAsia="Open Sans" w:hAnsi="Open Sans" w:cs="Open Sans"/>
              </w:rPr>
              <w:t xml:space="preserve"> and signed the Code of Conduct?</w:t>
            </w:r>
          </w:p>
        </w:tc>
        <w:tc>
          <w:tcPr>
            <w:tcW w:w="1559" w:type="dxa"/>
          </w:tcPr>
          <w:p w14:paraId="6120CC67" w14:textId="77777777" w:rsidR="004F64B9" w:rsidRDefault="004F64B9">
            <w:pPr>
              <w:rPr>
                <w:rFonts w:ascii="Open Sans" w:eastAsia="Open Sans" w:hAnsi="Open Sans" w:cs="Open Sans"/>
              </w:rPr>
            </w:pPr>
          </w:p>
        </w:tc>
        <w:tc>
          <w:tcPr>
            <w:tcW w:w="1559" w:type="dxa"/>
          </w:tcPr>
          <w:p w14:paraId="424E62DC" w14:textId="77777777" w:rsidR="004F64B9" w:rsidRDefault="004F64B9">
            <w:pPr>
              <w:rPr>
                <w:rFonts w:ascii="Open Sans" w:eastAsia="Open Sans" w:hAnsi="Open Sans" w:cs="Open Sans"/>
              </w:rPr>
            </w:pPr>
          </w:p>
        </w:tc>
        <w:tc>
          <w:tcPr>
            <w:tcW w:w="1570" w:type="dxa"/>
          </w:tcPr>
          <w:p w14:paraId="54336AC9" w14:textId="77777777" w:rsidR="004F64B9" w:rsidRDefault="004F64B9">
            <w:pPr>
              <w:rPr>
                <w:rFonts w:ascii="Open Sans" w:eastAsia="Open Sans" w:hAnsi="Open Sans" w:cs="Open Sans"/>
              </w:rPr>
            </w:pPr>
          </w:p>
        </w:tc>
      </w:tr>
      <w:tr w:rsidR="004F64B9" w14:paraId="4CADFC06" w14:textId="77777777">
        <w:trPr>
          <w:gridAfter w:val="1"/>
          <w:wAfter w:w="9" w:type="dxa"/>
        </w:trPr>
        <w:tc>
          <w:tcPr>
            <w:tcW w:w="9918" w:type="dxa"/>
          </w:tcPr>
          <w:p w14:paraId="04ACBF68" w14:textId="77777777" w:rsidR="004F64B9" w:rsidRDefault="00BE06B0">
            <w:pPr>
              <w:rPr>
                <w:rFonts w:ascii="Open Sans" w:eastAsia="Open Sans" w:hAnsi="Open Sans" w:cs="Open Sans"/>
              </w:rPr>
            </w:pPr>
            <w:r>
              <w:rPr>
                <w:rFonts w:ascii="Open Sans" w:eastAsia="Open Sans" w:hAnsi="Open Sans" w:cs="Open Sans"/>
              </w:rPr>
              <w:t>Are new staff briefed on CEA, including governance members?</w:t>
            </w:r>
          </w:p>
        </w:tc>
        <w:tc>
          <w:tcPr>
            <w:tcW w:w="1559" w:type="dxa"/>
          </w:tcPr>
          <w:p w14:paraId="72379BC5" w14:textId="77777777" w:rsidR="004F64B9" w:rsidRDefault="004F64B9">
            <w:pPr>
              <w:rPr>
                <w:rFonts w:ascii="Open Sans" w:eastAsia="Open Sans" w:hAnsi="Open Sans" w:cs="Open Sans"/>
              </w:rPr>
            </w:pPr>
          </w:p>
        </w:tc>
        <w:tc>
          <w:tcPr>
            <w:tcW w:w="1559" w:type="dxa"/>
          </w:tcPr>
          <w:p w14:paraId="5A5FCE19" w14:textId="77777777" w:rsidR="004F64B9" w:rsidRDefault="004F64B9">
            <w:pPr>
              <w:rPr>
                <w:rFonts w:ascii="Open Sans" w:eastAsia="Open Sans" w:hAnsi="Open Sans" w:cs="Open Sans"/>
              </w:rPr>
            </w:pPr>
          </w:p>
        </w:tc>
        <w:tc>
          <w:tcPr>
            <w:tcW w:w="1570" w:type="dxa"/>
          </w:tcPr>
          <w:p w14:paraId="287286E6" w14:textId="77777777" w:rsidR="004F64B9" w:rsidRDefault="004F64B9">
            <w:pPr>
              <w:rPr>
                <w:rFonts w:ascii="Open Sans" w:eastAsia="Open Sans" w:hAnsi="Open Sans" w:cs="Open Sans"/>
              </w:rPr>
            </w:pPr>
          </w:p>
        </w:tc>
      </w:tr>
      <w:tr w:rsidR="004F64B9" w14:paraId="23ABCEDF" w14:textId="77777777">
        <w:trPr>
          <w:gridAfter w:val="1"/>
          <w:wAfter w:w="9" w:type="dxa"/>
        </w:trPr>
        <w:tc>
          <w:tcPr>
            <w:tcW w:w="9918" w:type="dxa"/>
          </w:tcPr>
          <w:p w14:paraId="49AA3D2F" w14:textId="77777777" w:rsidR="004F64B9" w:rsidRDefault="00BE06B0">
            <w:pPr>
              <w:rPr>
                <w:rFonts w:ascii="Open Sans" w:eastAsia="Open Sans" w:hAnsi="Open Sans" w:cs="Open Sans"/>
              </w:rPr>
            </w:pPr>
            <w:r>
              <w:rPr>
                <w:rFonts w:ascii="Open Sans" w:eastAsia="Open Sans" w:hAnsi="Open Sans" w:cs="Open Sans"/>
              </w:rPr>
              <w:t>Is CEA integrated in PMER processes? i.e., CEA indicators in plans, all plans are checked to see if they include CEA before being approved and reports include a section on CEA</w:t>
            </w:r>
          </w:p>
        </w:tc>
        <w:tc>
          <w:tcPr>
            <w:tcW w:w="1559" w:type="dxa"/>
          </w:tcPr>
          <w:p w14:paraId="22FA0719" w14:textId="77777777" w:rsidR="004F64B9" w:rsidRDefault="004F64B9">
            <w:pPr>
              <w:rPr>
                <w:rFonts w:ascii="Open Sans" w:eastAsia="Open Sans" w:hAnsi="Open Sans" w:cs="Open Sans"/>
              </w:rPr>
            </w:pPr>
          </w:p>
        </w:tc>
        <w:tc>
          <w:tcPr>
            <w:tcW w:w="1559" w:type="dxa"/>
          </w:tcPr>
          <w:p w14:paraId="6CEF0772" w14:textId="77777777" w:rsidR="004F64B9" w:rsidRDefault="004F64B9">
            <w:pPr>
              <w:rPr>
                <w:rFonts w:ascii="Open Sans" w:eastAsia="Open Sans" w:hAnsi="Open Sans" w:cs="Open Sans"/>
              </w:rPr>
            </w:pPr>
          </w:p>
        </w:tc>
        <w:tc>
          <w:tcPr>
            <w:tcW w:w="1570" w:type="dxa"/>
          </w:tcPr>
          <w:p w14:paraId="28FD978D" w14:textId="77777777" w:rsidR="004F64B9" w:rsidRDefault="004F64B9">
            <w:pPr>
              <w:rPr>
                <w:rFonts w:ascii="Open Sans" w:eastAsia="Open Sans" w:hAnsi="Open Sans" w:cs="Open Sans"/>
              </w:rPr>
            </w:pPr>
          </w:p>
        </w:tc>
      </w:tr>
      <w:tr w:rsidR="004F64B9" w14:paraId="6051B9EE" w14:textId="77777777">
        <w:tc>
          <w:tcPr>
            <w:tcW w:w="14615" w:type="dxa"/>
            <w:gridSpan w:val="5"/>
            <w:shd w:val="clear" w:color="auto" w:fill="F2F2F2"/>
          </w:tcPr>
          <w:p w14:paraId="112C01E7" w14:textId="77777777" w:rsidR="004F64B9" w:rsidRDefault="00BE06B0">
            <w:pPr>
              <w:spacing w:before="120" w:after="120"/>
              <w:rPr>
                <w:rFonts w:ascii="Open Sans" w:eastAsia="Open Sans" w:hAnsi="Open Sans" w:cs="Open Sans"/>
                <w:b/>
                <w:color w:val="000000"/>
              </w:rPr>
            </w:pPr>
            <w:r>
              <w:rPr>
                <w:rFonts w:ascii="Open Sans" w:eastAsia="Open Sans" w:hAnsi="Open Sans" w:cs="Open Sans"/>
                <w:b/>
                <w:color w:val="000000"/>
              </w:rPr>
              <w:t>4. Establish a community feedback mechanism for the National Society, with processes for managing sensitive complaints</w:t>
            </w:r>
          </w:p>
        </w:tc>
      </w:tr>
      <w:tr w:rsidR="004F64B9" w14:paraId="4036D42D" w14:textId="77777777">
        <w:trPr>
          <w:gridAfter w:val="1"/>
          <w:wAfter w:w="9" w:type="dxa"/>
        </w:trPr>
        <w:tc>
          <w:tcPr>
            <w:tcW w:w="9918" w:type="dxa"/>
            <w:shd w:val="clear" w:color="auto" w:fill="F2F2F2"/>
          </w:tcPr>
          <w:p w14:paraId="3A56D673" w14:textId="77777777" w:rsidR="004F64B9" w:rsidRDefault="004F64B9">
            <w:pPr>
              <w:rPr>
                <w:rFonts w:ascii="Open Sans" w:eastAsia="Open Sans" w:hAnsi="Open Sans" w:cs="Open Sans"/>
              </w:rPr>
            </w:pPr>
          </w:p>
        </w:tc>
        <w:tc>
          <w:tcPr>
            <w:tcW w:w="1559" w:type="dxa"/>
            <w:shd w:val="clear" w:color="auto" w:fill="F2F2F2"/>
          </w:tcPr>
          <w:p w14:paraId="306DBE57"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YES</w:t>
            </w:r>
          </w:p>
        </w:tc>
        <w:tc>
          <w:tcPr>
            <w:tcW w:w="1559" w:type="dxa"/>
            <w:shd w:val="clear" w:color="auto" w:fill="F2F2F2"/>
          </w:tcPr>
          <w:p w14:paraId="7D2BCACC"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NO</w:t>
            </w:r>
          </w:p>
        </w:tc>
        <w:tc>
          <w:tcPr>
            <w:tcW w:w="1570" w:type="dxa"/>
            <w:shd w:val="clear" w:color="auto" w:fill="F2F2F2"/>
          </w:tcPr>
          <w:p w14:paraId="140FE0FC" w14:textId="77777777" w:rsidR="004F64B9" w:rsidRDefault="00BE06B0">
            <w:pPr>
              <w:spacing w:before="120" w:after="120"/>
              <w:jc w:val="center"/>
              <w:rPr>
                <w:rFonts w:ascii="Open Sans" w:eastAsia="Open Sans" w:hAnsi="Open Sans" w:cs="Open Sans"/>
                <w:b/>
                <w:color w:val="000000"/>
              </w:rPr>
            </w:pPr>
            <w:r>
              <w:rPr>
                <w:rFonts w:ascii="Open Sans" w:eastAsia="Open Sans" w:hAnsi="Open Sans" w:cs="Open Sans"/>
                <w:b/>
                <w:color w:val="000000"/>
              </w:rPr>
              <w:t>SOMEWHAT</w:t>
            </w:r>
          </w:p>
        </w:tc>
      </w:tr>
      <w:tr w:rsidR="004F64B9" w14:paraId="02EF7F32" w14:textId="77777777">
        <w:trPr>
          <w:gridAfter w:val="1"/>
          <w:wAfter w:w="9" w:type="dxa"/>
        </w:trPr>
        <w:tc>
          <w:tcPr>
            <w:tcW w:w="9918" w:type="dxa"/>
          </w:tcPr>
          <w:p w14:paraId="127697C5" w14:textId="77777777" w:rsidR="004F64B9" w:rsidRDefault="00BE06B0">
            <w:pPr>
              <w:rPr>
                <w:rFonts w:ascii="Open Sans" w:eastAsia="Open Sans" w:hAnsi="Open Sans" w:cs="Open Sans"/>
              </w:rPr>
            </w:pPr>
            <w:r>
              <w:rPr>
                <w:rFonts w:ascii="Open Sans" w:eastAsia="Open Sans" w:hAnsi="Open Sans" w:cs="Open Sans"/>
              </w:rPr>
              <w:t>Does the National Society have a permanent community feedback mechanism?</w:t>
            </w:r>
          </w:p>
        </w:tc>
        <w:tc>
          <w:tcPr>
            <w:tcW w:w="1559" w:type="dxa"/>
          </w:tcPr>
          <w:p w14:paraId="6AA916BD" w14:textId="77777777" w:rsidR="004F64B9" w:rsidRDefault="004F64B9">
            <w:pPr>
              <w:rPr>
                <w:rFonts w:ascii="Open Sans" w:eastAsia="Open Sans" w:hAnsi="Open Sans" w:cs="Open Sans"/>
              </w:rPr>
            </w:pPr>
          </w:p>
        </w:tc>
        <w:tc>
          <w:tcPr>
            <w:tcW w:w="1559" w:type="dxa"/>
          </w:tcPr>
          <w:p w14:paraId="73DA3702" w14:textId="77777777" w:rsidR="004F64B9" w:rsidRDefault="004F64B9">
            <w:pPr>
              <w:rPr>
                <w:rFonts w:ascii="Open Sans" w:eastAsia="Open Sans" w:hAnsi="Open Sans" w:cs="Open Sans"/>
              </w:rPr>
            </w:pPr>
          </w:p>
        </w:tc>
        <w:tc>
          <w:tcPr>
            <w:tcW w:w="1570" w:type="dxa"/>
          </w:tcPr>
          <w:p w14:paraId="157D4C94" w14:textId="77777777" w:rsidR="004F64B9" w:rsidRDefault="004F64B9">
            <w:pPr>
              <w:rPr>
                <w:rFonts w:ascii="Open Sans" w:eastAsia="Open Sans" w:hAnsi="Open Sans" w:cs="Open Sans"/>
              </w:rPr>
            </w:pPr>
          </w:p>
        </w:tc>
      </w:tr>
    </w:tbl>
    <w:p w14:paraId="38EF41D5" w14:textId="77777777" w:rsidR="004F64B9" w:rsidRDefault="004F64B9">
      <w:pPr>
        <w:sectPr w:rsidR="004F64B9" w:rsidSect="006D0ACB">
          <w:headerReference w:type="default" r:id="rId12"/>
          <w:footerReference w:type="even" r:id="rId13"/>
          <w:footerReference w:type="default" r:id="rId14"/>
          <w:footerReference w:type="first" r:id="rId15"/>
          <w:pgSz w:w="16838" w:h="11906" w:orient="landscape"/>
          <w:pgMar w:top="1916" w:right="1080" w:bottom="1143" w:left="1080" w:header="708" w:footer="708" w:gutter="0"/>
          <w:pgNumType w:start="1"/>
          <w:cols w:space="720"/>
        </w:sectPr>
      </w:pPr>
    </w:p>
    <w:p w14:paraId="4DBD69B6" w14:textId="77777777" w:rsidR="004F64B9" w:rsidRDefault="004F64B9"/>
    <w:tbl>
      <w:tblPr>
        <w:tblStyle w:val="a0"/>
        <w:tblW w:w="14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1"/>
        <w:gridCol w:w="1699"/>
        <w:gridCol w:w="2129"/>
        <w:gridCol w:w="2555"/>
        <w:gridCol w:w="2128"/>
        <w:gridCol w:w="1153"/>
        <w:gridCol w:w="9"/>
      </w:tblGrid>
      <w:tr w:rsidR="004F64B9" w14:paraId="27C5D835" w14:textId="77777777">
        <w:trPr>
          <w:trHeight w:val="363"/>
        </w:trPr>
        <w:tc>
          <w:tcPr>
            <w:tcW w:w="14624" w:type="dxa"/>
            <w:gridSpan w:val="7"/>
            <w:tcBorders>
              <w:bottom w:val="nil"/>
            </w:tcBorders>
            <w:shd w:val="clear" w:color="auto" w:fill="ACB9CA"/>
          </w:tcPr>
          <w:p w14:paraId="768D5A15" w14:textId="77777777" w:rsidR="004F64B9" w:rsidRDefault="00BE06B0">
            <w:pPr>
              <w:rPr>
                <w:rFonts w:ascii="Montserrat" w:eastAsia="Montserrat" w:hAnsi="Montserrat" w:cs="Montserrat"/>
                <w:b/>
                <w:color w:val="000000"/>
                <w:sz w:val="28"/>
                <w:szCs w:val="28"/>
              </w:rPr>
            </w:pPr>
            <w:r>
              <w:rPr>
                <w:rFonts w:ascii="Montserrat" w:eastAsia="Montserrat" w:hAnsi="Montserrat" w:cs="Montserrat"/>
                <w:b/>
                <w:color w:val="000000"/>
                <w:sz w:val="28"/>
                <w:szCs w:val="28"/>
              </w:rPr>
              <w:t xml:space="preserve">PROGRAMMES </w:t>
            </w:r>
          </w:p>
        </w:tc>
      </w:tr>
      <w:tr w:rsidR="004F64B9" w14:paraId="1A756AFC" w14:textId="77777777" w:rsidTr="009F558C">
        <w:trPr>
          <w:gridAfter w:val="1"/>
          <w:wAfter w:w="9" w:type="dxa"/>
          <w:trHeight w:val="2271"/>
        </w:trPr>
        <w:tc>
          <w:tcPr>
            <w:tcW w:w="4951" w:type="dxa"/>
            <w:tcBorders>
              <w:bottom w:val="nil"/>
            </w:tcBorders>
            <w:shd w:val="clear" w:color="auto" w:fill="D9D9D9"/>
          </w:tcPr>
          <w:p w14:paraId="6C043767" w14:textId="77777777" w:rsidR="004F64B9" w:rsidRDefault="00BE06B0">
            <w:pPr>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Minimum actions for community engagement and accountability </w:t>
            </w:r>
          </w:p>
          <w:p w14:paraId="78CE5590" w14:textId="77777777" w:rsidR="004F64B9" w:rsidRDefault="00BE06B0">
            <w:pPr>
              <w:rPr>
                <w:rFonts w:ascii="Open Sans" w:eastAsia="Open Sans" w:hAnsi="Open Sans" w:cs="Open Sans"/>
                <w:b/>
                <w:color w:val="000000"/>
                <w:sz w:val="20"/>
                <w:szCs w:val="20"/>
              </w:rPr>
            </w:pPr>
            <w:r>
              <w:rPr>
                <w:rFonts w:ascii="Open Sans" w:eastAsia="Open Sans" w:hAnsi="Open Sans" w:cs="Open Sans"/>
                <w:b/>
                <w:color w:val="000000"/>
                <w:sz w:val="20"/>
                <w:szCs w:val="20"/>
              </w:rPr>
              <w:t>(As per the CEA Guide)</w:t>
            </w:r>
          </w:p>
          <w:p w14:paraId="1EB56BED" w14:textId="77777777" w:rsidR="004F64B9" w:rsidRDefault="004F64B9">
            <w:pPr>
              <w:rPr>
                <w:rFonts w:ascii="Open Sans" w:eastAsia="Open Sans" w:hAnsi="Open Sans" w:cs="Open Sans"/>
                <w:b/>
                <w:color w:val="000000"/>
                <w:sz w:val="20"/>
                <w:szCs w:val="20"/>
              </w:rPr>
            </w:pPr>
          </w:p>
        </w:tc>
        <w:tc>
          <w:tcPr>
            <w:tcW w:w="1699" w:type="dxa"/>
            <w:tcBorders>
              <w:bottom w:val="nil"/>
            </w:tcBorders>
            <w:shd w:val="clear" w:color="auto" w:fill="D9D9D9"/>
          </w:tcPr>
          <w:p w14:paraId="30FA2B41" w14:textId="1FA97924" w:rsidR="004F64B9" w:rsidRDefault="003F3658">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1. </w:t>
            </w:r>
            <w:r w:rsidR="00BE06B0">
              <w:rPr>
                <w:rFonts w:ascii="Open Sans" w:eastAsia="Open Sans" w:hAnsi="Open Sans" w:cs="Open Sans"/>
                <w:b/>
                <w:color w:val="000000"/>
                <w:sz w:val="20"/>
                <w:szCs w:val="20"/>
              </w:rPr>
              <w:t>How often do you do this action?</w:t>
            </w:r>
            <w:r w:rsidR="00BE06B0">
              <w:rPr>
                <w:rFonts w:ascii="Open Sans" w:eastAsia="Open Sans" w:hAnsi="Open Sans" w:cs="Open Sans"/>
                <w:color w:val="000000"/>
                <w:sz w:val="20"/>
                <w:szCs w:val="20"/>
              </w:rPr>
              <w:t xml:space="preserve"> </w:t>
            </w:r>
          </w:p>
          <w:p w14:paraId="085A3362" w14:textId="77777777" w:rsidR="004F64B9" w:rsidRDefault="00BE06B0">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Always </w:t>
            </w:r>
          </w:p>
          <w:p w14:paraId="0771F71E" w14:textId="77777777" w:rsidR="004F64B9" w:rsidRDefault="00BE06B0">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Sometimes </w:t>
            </w:r>
          </w:p>
          <w:p w14:paraId="3A21FC6F" w14:textId="77777777" w:rsidR="004F64B9" w:rsidRDefault="00BE06B0">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Rarely</w:t>
            </w:r>
          </w:p>
          <w:p w14:paraId="44DE138D" w14:textId="77777777" w:rsidR="004F64B9" w:rsidRDefault="00BE06B0">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Never</w:t>
            </w:r>
          </w:p>
        </w:tc>
        <w:tc>
          <w:tcPr>
            <w:tcW w:w="2129" w:type="dxa"/>
            <w:tcBorders>
              <w:bottom w:val="nil"/>
            </w:tcBorders>
            <w:shd w:val="clear" w:color="auto" w:fill="D9D9D9"/>
          </w:tcPr>
          <w:p w14:paraId="16A0F146" w14:textId="0EAE3FF9" w:rsidR="004F64B9" w:rsidRDefault="003F3658">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2. </w:t>
            </w:r>
            <w:r w:rsidR="00BE06B0">
              <w:rPr>
                <w:rFonts w:ascii="Open Sans" w:eastAsia="Open Sans" w:hAnsi="Open Sans" w:cs="Open Sans"/>
                <w:b/>
                <w:color w:val="000000"/>
                <w:sz w:val="20"/>
                <w:szCs w:val="20"/>
              </w:rPr>
              <w:t xml:space="preserve">How well do you do this action? </w:t>
            </w:r>
          </w:p>
          <w:p w14:paraId="3754D73B" w14:textId="2E75F274" w:rsidR="004F64B9" w:rsidRDefault="00613578">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w:t>
            </w:r>
            <w:r w:rsidR="00BE06B0">
              <w:rPr>
                <w:rFonts w:ascii="Open Sans" w:eastAsia="Open Sans" w:hAnsi="Open Sans" w:cs="Open Sans"/>
                <w:color w:val="000000"/>
                <w:sz w:val="20"/>
                <w:szCs w:val="20"/>
              </w:rPr>
              <w:t xml:space="preserve"> = excellent</w:t>
            </w:r>
          </w:p>
          <w:p w14:paraId="4CD1D33E" w14:textId="7DE3132B" w:rsidR="004F64B9" w:rsidRDefault="00613578">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4 </w:t>
            </w:r>
            <w:r w:rsidR="00BE06B0">
              <w:rPr>
                <w:rFonts w:ascii="Open Sans" w:eastAsia="Open Sans" w:hAnsi="Open Sans" w:cs="Open Sans"/>
                <w:color w:val="000000"/>
                <w:sz w:val="20"/>
                <w:szCs w:val="20"/>
              </w:rPr>
              <w:t>= good</w:t>
            </w:r>
          </w:p>
          <w:p w14:paraId="28A1BF13" w14:textId="77777777" w:rsidR="004F64B9" w:rsidRDefault="00BE06B0">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602C15AA" w14:textId="0B636052" w:rsidR="004F64B9" w:rsidRDefault="00613578">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2 </w:t>
            </w:r>
            <w:r w:rsidR="00BE06B0">
              <w:rPr>
                <w:rFonts w:ascii="Open Sans" w:eastAsia="Open Sans" w:hAnsi="Open Sans" w:cs="Open Sans"/>
                <w:color w:val="000000"/>
                <w:sz w:val="20"/>
                <w:szCs w:val="20"/>
              </w:rPr>
              <w:t>= needs improving</w:t>
            </w:r>
          </w:p>
          <w:p w14:paraId="16480BD4" w14:textId="7E72DB77" w:rsidR="004F64B9" w:rsidRDefault="00613578">
            <w:pPr>
              <w:rPr>
                <w:rFonts w:ascii="Open Sans" w:eastAsia="Open Sans" w:hAnsi="Open Sans" w:cs="Open Sans"/>
                <w:b/>
                <w:color w:val="000000"/>
                <w:sz w:val="20"/>
                <w:szCs w:val="20"/>
              </w:rPr>
            </w:pPr>
            <w:r>
              <w:rPr>
                <w:rFonts w:ascii="Open Sans" w:eastAsia="Open Sans" w:hAnsi="Open Sans" w:cs="Open Sans"/>
                <w:color w:val="000000"/>
                <w:sz w:val="20"/>
                <w:szCs w:val="20"/>
              </w:rPr>
              <w:t xml:space="preserve">1 </w:t>
            </w:r>
            <w:r w:rsidR="00BE06B0">
              <w:rPr>
                <w:rFonts w:ascii="Open Sans" w:eastAsia="Open Sans" w:hAnsi="Open Sans" w:cs="Open Sans"/>
                <w:color w:val="000000"/>
                <w:sz w:val="20"/>
                <w:szCs w:val="20"/>
              </w:rPr>
              <w:t>= poor</w:t>
            </w:r>
          </w:p>
        </w:tc>
        <w:tc>
          <w:tcPr>
            <w:tcW w:w="2555" w:type="dxa"/>
            <w:tcBorders>
              <w:bottom w:val="nil"/>
            </w:tcBorders>
            <w:shd w:val="clear" w:color="auto" w:fill="D9D9D9"/>
          </w:tcPr>
          <w:p w14:paraId="64FA7B29" w14:textId="5B3661D3" w:rsidR="004F64B9" w:rsidRDefault="003F3658">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3. </w:t>
            </w:r>
            <w:r w:rsidR="00BE06B0">
              <w:rPr>
                <w:rFonts w:ascii="Open Sans" w:eastAsia="Open Sans" w:hAnsi="Open Sans" w:cs="Open Sans"/>
                <w:b/>
                <w:color w:val="000000"/>
                <w:sz w:val="20"/>
                <w:szCs w:val="20"/>
              </w:rPr>
              <w:t>How well would you like to do this action?</w:t>
            </w:r>
          </w:p>
          <w:p w14:paraId="7853C81B" w14:textId="175A4E7B" w:rsidR="004F64B9" w:rsidRDefault="00613578">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w:t>
            </w:r>
            <w:r w:rsidR="00BE06B0">
              <w:rPr>
                <w:rFonts w:ascii="Open Sans" w:eastAsia="Open Sans" w:hAnsi="Open Sans" w:cs="Open Sans"/>
                <w:color w:val="000000"/>
                <w:sz w:val="20"/>
                <w:szCs w:val="20"/>
              </w:rPr>
              <w:t xml:space="preserve"> = excellent</w:t>
            </w:r>
          </w:p>
          <w:p w14:paraId="4130A972" w14:textId="7E818E09" w:rsidR="004F64B9" w:rsidRDefault="00613578">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4 </w:t>
            </w:r>
            <w:r w:rsidR="00BE06B0">
              <w:rPr>
                <w:rFonts w:ascii="Open Sans" w:eastAsia="Open Sans" w:hAnsi="Open Sans" w:cs="Open Sans"/>
                <w:color w:val="000000"/>
                <w:sz w:val="20"/>
                <w:szCs w:val="20"/>
              </w:rPr>
              <w:t>= good</w:t>
            </w:r>
          </w:p>
          <w:p w14:paraId="02E15B27" w14:textId="77777777" w:rsidR="004F64B9" w:rsidRDefault="00BE06B0">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1A728764" w14:textId="4B32E8CE" w:rsidR="004F64B9" w:rsidRDefault="00613578">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2 </w:t>
            </w:r>
            <w:r w:rsidR="00BE06B0">
              <w:rPr>
                <w:rFonts w:ascii="Open Sans" w:eastAsia="Open Sans" w:hAnsi="Open Sans" w:cs="Open Sans"/>
                <w:color w:val="000000"/>
                <w:sz w:val="20"/>
                <w:szCs w:val="20"/>
              </w:rPr>
              <w:t>= needs improving</w:t>
            </w:r>
          </w:p>
          <w:p w14:paraId="36C0BEDA" w14:textId="7B19F249" w:rsidR="004F64B9" w:rsidRDefault="00613578">
            <w:pPr>
              <w:rPr>
                <w:rFonts w:ascii="Open Sans" w:eastAsia="Open Sans" w:hAnsi="Open Sans" w:cs="Open Sans"/>
                <w:b/>
                <w:color w:val="000000"/>
                <w:sz w:val="20"/>
                <w:szCs w:val="20"/>
              </w:rPr>
            </w:pPr>
            <w:r>
              <w:rPr>
                <w:rFonts w:ascii="Open Sans" w:eastAsia="Open Sans" w:hAnsi="Open Sans" w:cs="Open Sans"/>
                <w:color w:val="000000"/>
                <w:sz w:val="20"/>
                <w:szCs w:val="20"/>
              </w:rPr>
              <w:t xml:space="preserve">1 </w:t>
            </w:r>
            <w:r w:rsidR="00BE06B0">
              <w:rPr>
                <w:rFonts w:ascii="Open Sans" w:eastAsia="Open Sans" w:hAnsi="Open Sans" w:cs="Open Sans"/>
                <w:color w:val="000000"/>
                <w:sz w:val="20"/>
                <w:szCs w:val="20"/>
              </w:rPr>
              <w:t>= poor</w:t>
            </w:r>
          </w:p>
        </w:tc>
        <w:tc>
          <w:tcPr>
            <w:tcW w:w="2128" w:type="dxa"/>
            <w:tcBorders>
              <w:bottom w:val="nil"/>
            </w:tcBorders>
            <w:shd w:val="clear" w:color="auto" w:fill="D9D9D9"/>
          </w:tcPr>
          <w:p w14:paraId="1B669288" w14:textId="039ABBEF" w:rsidR="004F64B9" w:rsidRDefault="003F3658">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4. </w:t>
            </w:r>
            <w:r w:rsidR="00BE06B0">
              <w:rPr>
                <w:rFonts w:ascii="Open Sans" w:eastAsia="Open Sans" w:hAnsi="Open Sans" w:cs="Open Sans"/>
                <w:b/>
                <w:color w:val="000000"/>
                <w:sz w:val="20"/>
                <w:szCs w:val="20"/>
              </w:rPr>
              <w:t>Gap between how well you do it now, and would like to do it</w:t>
            </w:r>
          </w:p>
          <w:p w14:paraId="49101D02" w14:textId="5D0262D9" w:rsidR="004F64B9" w:rsidRDefault="00BE06B0">
            <w:pPr>
              <w:spacing w:after="120"/>
              <w:rPr>
                <w:rFonts w:ascii="Open Sans" w:eastAsia="Open Sans" w:hAnsi="Open Sans" w:cs="Open Sans"/>
                <w:color w:val="000000"/>
                <w:sz w:val="20"/>
                <w:szCs w:val="20"/>
              </w:rPr>
            </w:pPr>
            <w:r>
              <w:rPr>
                <w:rFonts w:ascii="Open Sans" w:eastAsia="Open Sans" w:hAnsi="Open Sans" w:cs="Open Sans"/>
                <w:color w:val="000000"/>
                <w:sz w:val="20"/>
                <w:szCs w:val="20"/>
              </w:rPr>
              <w:t xml:space="preserve">Calculate the gap by taking box </w:t>
            </w:r>
            <w:r w:rsidR="00613578">
              <w:rPr>
                <w:rFonts w:ascii="Open Sans" w:eastAsia="Open Sans" w:hAnsi="Open Sans" w:cs="Open Sans"/>
                <w:color w:val="000000"/>
                <w:sz w:val="20"/>
                <w:szCs w:val="20"/>
              </w:rPr>
              <w:t xml:space="preserve">2 </w:t>
            </w:r>
            <w:r>
              <w:rPr>
                <w:rFonts w:ascii="Open Sans" w:eastAsia="Open Sans" w:hAnsi="Open Sans" w:cs="Open Sans"/>
                <w:color w:val="000000"/>
                <w:sz w:val="20"/>
                <w:szCs w:val="20"/>
              </w:rPr>
              <w:t xml:space="preserve">away from box </w:t>
            </w:r>
            <w:r w:rsidR="00613578">
              <w:rPr>
                <w:rFonts w:ascii="Open Sans" w:eastAsia="Open Sans" w:hAnsi="Open Sans" w:cs="Open Sans"/>
                <w:color w:val="000000"/>
                <w:sz w:val="20"/>
                <w:szCs w:val="20"/>
              </w:rPr>
              <w:t>3</w:t>
            </w:r>
            <w:r w:rsidR="002B002E">
              <w:rPr>
                <w:rFonts w:ascii="Open Sans" w:eastAsia="Open Sans" w:hAnsi="Open Sans" w:cs="Open Sans"/>
                <w:color w:val="000000"/>
                <w:sz w:val="20"/>
                <w:szCs w:val="20"/>
              </w:rPr>
              <w:t xml:space="preserve"> </w:t>
            </w:r>
          </w:p>
        </w:tc>
        <w:tc>
          <w:tcPr>
            <w:tcW w:w="1153" w:type="dxa"/>
            <w:tcBorders>
              <w:bottom w:val="nil"/>
            </w:tcBorders>
            <w:shd w:val="clear" w:color="auto" w:fill="D9D9D9"/>
          </w:tcPr>
          <w:p w14:paraId="0A35B903" w14:textId="5C6A3EE2" w:rsidR="004F64B9" w:rsidRDefault="00BF66B2">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 </w:t>
            </w:r>
            <w:r w:rsidR="00BE06B0">
              <w:rPr>
                <w:rFonts w:ascii="Open Sans" w:eastAsia="Open Sans" w:hAnsi="Open Sans" w:cs="Open Sans"/>
                <w:b/>
                <w:color w:val="000000"/>
                <w:sz w:val="20"/>
                <w:szCs w:val="20"/>
              </w:rPr>
              <w:t>Is this action a priority?</w:t>
            </w:r>
            <w:r w:rsidR="00BE06B0">
              <w:rPr>
                <w:rFonts w:ascii="Open Sans" w:eastAsia="Open Sans" w:hAnsi="Open Sans" w:cs="Open Sans"/>
                <w:color w:val="000000"/>
                <w:sz w:val="20"/>
                <w:szCs w:val="20"/>
              </w:rPr>
              <w:t xml:space="preserve"> </w:t>
            </w:r>
          </w:p>
          <w:p w14:paraId="4A074F0D" w14:textId="77777777" w:rsidR="004F64B9" w:rsidRDefault="00BE06B0">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Yes</w:t>
            </w:r>
          </w:p>
          <w:p w14:paraId="157090F3" w14:textId="77777777" w:rsidR="004F64B9" w:rsidRDefault="00BE06B0">
            <w:pPr>
              <w:rPr>
                <w:rFonts w:ascii="Open Sans" w:eastAsia="Open Sans" w:hAnsi="Open Sans" w:cs="Open Sans"/>
                <w:b/>
                <w:color w:val="000000"/>
                <w:sz w:val="20"/>
                <w:szCs w:val="20"/>
              </w:rPr>
            </w:pPr>
            <w:r>
              <w:rPr>
                <w:rFonts w:ascii="Open Sans" w:eastAsia="Open Sans" w:hAnsi="Open Sans" w:cs="Open Sans"/>
                <w:color w:val="000000"/>
                <w:sz w:val="20"/>
                <w:szCs w:val="20"/>
              </w:rPr>
              <w:t>No</w:t>
            </w:r>
          </w:p>
        </w:tc>
      </w:tr>
      <w:tr w:rsidR="004F64B9" w14:paraId="05E0E875" w14:textId="77777777">
        <w:trPr>
          <w:trHeight w:val="416"/>
        </w:trPr>
        <w:tc>
          <w:tcPr>
            <w:tcW w:w="14624" w:type="dxa"/>
            <w:gridSpan w:val="7"/>
            <w:shd w:val="clear" w:color="auto" w:fill="F2F2F2"/>
          </w:tcPr>
          <w:p w14:paraId="2595FB92" w14:textId="77777777" w:rsidR="004F64B9" w:rsidRDefault="00BE06B0">
            <w:pPr>
              <w:spacing w:before="120" w:after="120" w:line="276" w:lineRule="auto"/>
              <w:rPr>
                <w:rFonts w:ascii="Open Sans" w:eastAsia="Open Sans" w:hAnsi="Open Sans" w:cs="Open Sans"/>
                <w:b/>
                <w:color w:val="000000"/>
                <w:sz w:val="20"/>
                <w:szCs w:val="20"/>
              </w:rPr>
            </w:pPr>
            <w:r>
              <w:rPr>
                <w:rFonts w:ascii="Open Sans" w:eastAsia="Open Sans" w:hAnsi="Open Sans" w:cs="Open Sans"/>
                <w:b/>
                <w:color w:val="000000"/>
                <w:sz w:val="21"/>
                <w:szCs w:val="21"/>
              </w:rPr>
              <w:t xml:space="preserve">During assessments </w:t>
            </w:r>
          </w:p>
        </w:tc>
      </w:tr>
      <w:tr w:rsidR="004F64B9" w14:paraId="24E5F653" w14:textId="77777777" w:rsidTr="009F558C">
        <w:trPr>
          <w:gridAfter w:val="1"/>
          <w:wAfter w:w="9" w:type="dxa"/>
          <w:trHeight w:val="530"/>
        </w:trPr>
        <w:tc>
          <w:tcPr>
            <w:tcW w:w="4951" w:type="dxa"/>
          </w:tcPr>
          <w:p w14:paraId="204290DF"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1. Search for existing information about the community </w:t>
            </w:r>
          </w:p>
        </w:tc>
        <w:tc>
          <w:tcPr>
            <w:tcW w:w="1699" w:type="dxa"/>
          </w:tcPr>
          <w:p w14:paraId="34BC6F9D" w14:textId="77777777" w:rsidR="004F64B9" w:rsidRDefault="004F64B9">
            <w:pPr>
              <w:rPr>
                <w:rFonts w:ascii="Open Sans" w:eastAsia="Open Sans" w:hAnsi="Open Sans" w:cs="Open Sans"/>
                <w:sz w:val="20"/>
                <w:szCs w:val="20"/>
              </w:rPr>
            </w:pPr>
          </w:p>
        </w:tc>
        <w:tc>
          <w:tcPr>
            <w:tcW w:w="2129" w:type="dxa"/>
          </w:tcPr>
          <w:p w14:paraId="3C12A125" w14:textId="3A9E3FD6" w:rsidR="004F64B9" w:rsidRDefault="004F64B9">
            <w:pPr>
              <w:rPr>
                <w:rFonts w:ascii="Open Sans" w:eastAsia="Open Sans" w:hAnsi="Open Sans" w:cs="Open Sans"/>
                <w:sz w:val="20"/>
                <w:szCs w:val="20"/>
              </w:rPr>
            </w:pPr>
          </w:p>
        </w:tc>
        <w:tc>
          <w:tcPr>
            <w:tcW w:w="2555" w:type="dxa"/>
          </w:tcPr>
          <w:p w14:paraId="31BCCA61" w14:textId="570E4FE1" w:rsidR="004F64B9" w:rsidRDefault="004F64B9">
            <w:pPr>
              <w:rPr>
                <w:rFonts w:ascii="Open Sans" w:eastAsia="Open Sans" w:hAnsi="Open Sans" w:cs="Open Sans"/>
                <w:sz w:val="20"/>
                <w:szCs w:val="20"/>
              </w:rPr>
            </w:pPr>
          </w:p>
        </w:tc>
        <w:tc>
          <w:tcPr>
            <w:tcW w:w="2128" w:type="dxa"/>
          </w:tcPr>
          <w:p w14:paraId="32ACBF16" w14:textId="6E13E5C0" w:rsidR="004F64B9" w:rsidRDefault="004F64B9">
            <w:pPr>
              <w:rPr>
                <w:rFonts w:ascii="Open Sans" w:eastAsia="Open Sans" w:hAnsi="Open Sans" w:cs="Open Sans"/>
                <w:sz w:val="20"/>
                <w:szCs w:val="20"/>
              </w:rPr>
            </w:pPr>
          </w:p>
        </w:tc>
        <w:tc>
          <w:tcPr>
            <w:tcW w:w="1153" w:type="dxa"/>
          </w:tcPr>
          <w:p w14:paraId="282B6C49" w14:textId="77777777" w:rsidR="004F64B9" w:rsidRDefault="004F64B9">
            <w:pPr>
              <w:rPr>
                <w:rFonts w:ascii="Open Sans" w:eastAsia="Open Sans" w:hAnsi="Open Sans" w:cs="Open Sans"/>
                <w:sz w:val="20"/>
                <w:szCs w:val="20"/>
              </w:rPr>
            </w:pPr>
          </w:p>
        </w:tc>
      </w:tr>
      <w:tr w:rsidR="004F64B9" w14:paraId="0E4329D1" w14:textId="77777777" w:rsidTr="009F558C">
        <w:trPr>
          <w:gridAfter w:val="1"/>
          <w:wAfter w:w="9" w:type="dxa"/>
          <w:trHeight w:val="797"/>
        </w:trPr>
        <w:tc>
          <w:tcPr>
            <w:tcW w:w="4951" w:type="dxa"/>
          </w:tcPr>
          <w:p w14:paraId="2527A4C5"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2. Involve the community in planning the assessment</w:t>
            </w:r>
          </w:p>
        </w:tc>
        <w:tc>
          <w:tcPr>
            <w:tcW w:w="1699" w:type="dxa"/>
          </w:tcPr>
          <w:p w14:paraId="7CE8F281" w14:textId="77777777" w:rsidR="004F64B9" w:rsidRDefault="004F64B9">
            <w:pPr>
              <w:rPr>
                <w:rFonts w:ascii="Open Sans" w:eastAsia="Open Sans" w:hAnsi="Open Sans" w:cs="Open Sans"/>
                <w:sz w:val="20"/>
                <w:szCs w:val="20"/>
              </w:rPr>
            </w:pPr>
          </w:p>
        </w:tc>
        <w:tc>
          <w:tcPr>
            <w:tcW w:w="2129" w:type="dxa"/>
          </w:tcPr>
          <w:p w14:paraId="0FAC3002" w14:textId="5E97BF6C" w:rsidR="004F64B9" w:rsidRDefault="004F64B9">
            <w:pPr>
              <w:rPr>
                <w:rFonts w:ascii="Open Sans" w:eastAsia="Open Sans" w:hAnsi="Open Sans" w:cs="Open Sans"/>
                <w:sz w:val="20"/>
                <w:szCs w:val="20"/>
              </w:rPr>
            </w:pPr>
          </w:p>
        </w:tc>
        <w:tc>
          <w:tcPr>
            <w:tcW w:w="2555" w:type="dxa"/>
          </w:tcPr>
          <w:p w14:paraId="5BBA7AFE" w14:textId="77777777" w:rsidR="004F64B9" w:rsidRDefault="004F64B9">
            <w:pPr>
              <w:rPr>
                <w:rFonts w:ascii="Open Sans" w:eastAsia="Open Sans" w:hAnsi="Open Sans" w:cs="Open Sans"/>
                <w:sz w:val="20"/>
                <w:szCs w:val="20"/>
              </w:rPr>
            </w:pPr>
          </w:p>
        </w:tc>
        <w:tc>
          <w:tcPr>
            <w:tcW w:w="2128" w:type="dxa"/>
          </w:tcPr>
          <w:p w14:paraId="1C0D39F1" w14:textId="77777777" w:rsidR="004F64B9" w:rsidRDefault="004F64B9">
            <w:pPr>
              <w:rPr>
                <w:rFonts w:ascii="Open Sans" w:eastAsia="Open Sans" w:hAnsi="Open Sans" w:cs="Open Sans"/>
                <w:sz w:val="20"/>
                <w:szCs w:val="20"/>
              </w:rPr>
            </w:pPr>
          </w:p>
        </w:tc>
        <w:tc>
          <w:tcPr>
            <w:tcW w:w="1153" w:type="dxa"/>
          </w:tcPr>
          <w:p w14:paraId="427499F5" w14:textId="77777777" w:rsidR="004F64B9" w:rsidRDefault="004F64B9">
            <w:pPr>
              <w:rPr>
                <w:rFonts w:ascii="Open Sans" w:eastAsia="Open Sans" w:hAnsi="Open Sans" w:cs="Open Sans"/>
                <w:sz w:val="20"/>
                <w:szCs w:val="20"/>
              </w:rPr>
            </w:pPr>
          </w:p>
        </w:tc>
      </w:tr>
      <w:tr w:rsidR="004F64B9" w14:paraId="698D244B" w14:textId="77777777" w:rsidTr="009F558C">
        <w:trPr>
          <w:gridAfter w:val="1"/>
          <w:wAfter w:w="9" w:type="dxa"/>
          <w:trHeight w:val="821"/>
        </w:trPr>
        <w:tc>
          <w:tcPr>
            <w:tcW w:w="4951" w:type="dxa"/>
          </w:tcPr>
          <w:p w14:paraId="41A7FA49" w14:textId="055B3EEF"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3. Brief or train volunteers on the purpose of the assessment and how to communicate clearly </w:t>
            </w:r>
            <w:r w:rsidR="006D0ACB">
              <w:rPr>
                <w:rFonts w:ascii="Open Sans" w:eastAsia="Open Sans" w:hAnsi="Open Sans" w:cs="Open Sans"/>
                <w:color w:val="000000"/>
                <w:sz w:val="20"/>
                <w:szCs w:val="20"/>
              </w:rPr>
              <w:t>and</w:t>
            </w:r>
            <w:r>
              <w:rPr>
                <w:rFonts w:ascii="Open Sans" w:eastAsia="Open Sans" w:hAnsi="Open Sans" w:cs="Open Sans"/>
                <w:color w:val="000000"/>
                <w:sz w:val="20"/>
                <w:szCs w:val="20"/>
              </w:rPr>
              <w:t xml:space="preserve"> honestly</w:t>
            </w:r>
          </w:p>
        </w:tc>
        <w:tc>
          <w:tcPr>
            <w:tcW w:w="1699" w:type="dxa"/>
          </w:tcPr>
          <w:p w14:paraId="6439A7AC" w14:textId="77777777" w:rsidR="004F64B9" w:rsidRDefault="004F64B9">
            <w:pPr>
              <w:rPr>
                <w:rFonts w:ascii="Open Sans" w:eastAsia="Open Sans" w:hAnsi="Open Sans" w:cs="Open Sans"/>
                <w:color w:val="000000"/>
                <w:sz w:val="20"/>
                <w:szCs w:val="20"/>
              </w:rPr>
            </w:pPr>
          </w:p>
          <w:p w14:paraId="12E25392" w14:textId="77777777" w:rsidR="004F64B9" w:rsidRDefault="004F64B9">
            <w:pPr>
              <w:rPr>
                <w:rFonts w:ascii="Open Sans" w:eastAsia="Open Sans" w:hAnsi="Open Sans" w:cs="Open Sans"/>
                <w:color w:val="000000"/>
                <w:sz w:val="20"/>
                <w:szCs w:val="20"/>
              </w:rPr>
            </w:pPr>
          </w:p>
        </w:tc>
        <w:tc>
          <w:tcPr>
            <w:tcW w:w="2129" w:type="dxa"/>
          </w:tcPr>
          <w:p w14:paraId="0FACB29A" w14:textId="77777777" w:rsidR="004F64B9" w:rsidRDefault="004F64B9">
            <w:pPr>
              <w:rPr>
                <w:rFonts w:ascii="Open Sans" w:eastAsia="Open Sans" w:hAnsi="Open Sans" w:cs="Open Sans"/>
                <w:color w:val="000000"/>
                <w:sz w:val="20"/>
                <w:szCs w:val="20"/>
              </w:rPr>
            </w:pPr>
          </w:p>
        </w:tc>
        <w:tc>
          <w:tcPr>
            <w:tcW w:w="2555" w:type="dxa"/>
          </w:tcPr>
          <w:p w14:paraId="6F4C7803" w14:textId="77777777" w:rsidR="004F64B9" w:rsidRDefault="004F64B9">
            <w:pPr>
              <w:rPr>
                <w:rFonts w:ascii="Open Sans" w:eastAsia="Open Sans" w:hAnsi="Open Sans" w:cs="Open Sans"/>
                <w:color w:val="000000"/>
                <w:sz w:val="20"/>
                <w:szCs w:val="20"/>
              </w:rPr>
            </w:pPr>
          </w:p>
        </w:tc>
        <w:tc>
          <w:tcPr>
            <w:tcW w:w="2128" w:type="dxa"/>
          </w:tcPr>
          <w:p w14:paraId="63A50286" w14:textId="77777777" w:rsidR="004F64B9" w:rsidRDefault="004F64B9">
            <w:pPr>
              <w:rPr>
                <w:rFonts w:ascii="Open Sans" w:eastAsia="Open Sans" w:hAnsi="Open Sans" w:cs="Open Sans"/>
                <w:color w:val="000000"/>
                <w:sz w:val="20"/>
                <w:szCs w:val="20"/>
              </w:rPr>
            </w:pPr>
          </w:p>
        </w:tc>
        <w:tc>
          <w:tcPr>
            <w:tcW w:w="1153" w:type="dxa"/>
          </w:tcPr>
          <w:p w14:paraId="4C5EBD33" w14:textId="77777777" w:rsidR="004F64B9" w:rsidRDefault="004F64B9">
            <w:pPr>
              <w:rPr>
                <w:rFonts w:ascii="Open Sans" w:eastAsia="Open Sans" w:hAnsi="Open Sans" w:cs="Open Sans"/>
                <w:color w:val="000000"/>
                <w:sz w:val="20"/>
                <w:szCs w:val="20"/>
              </w:rPr>
            </w:pPr>
          </w:p>
        </w:tc>
      </w:tr>
      <w:tr w:rsidR="004F64B9" w14:paraId="3ABD523C" w14:textId="77777777" w:rsidTr="009F558C">
        <w:trPr>
          <w:gridAfter w:val="1"/>
          <w:wAfter w:w="9" w:type="dxa"/>
        </w:trPr>
        <w:tc>
          <w:tcPr>
            <w:tcW w:w="4951" w:type="dxa"/>
          </w:tcPr>
          <w:p w14:paraId="66B6381F"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4. Take time to understand the context, people’s needs and capacities</w:t>
            </w:r>
          </w:p>
        </w:tc>
        <w:tc>
          <w:tcPr>
            <w:tcW w:w="1699" w:type="dxa"/>
          </w:tcPr>
          <w:p w14:paraId="7793E629" w14:textId="77777777" w:rsidR="004F64B9" w:rsidRDefault="004F64B9">
            <w:pPr>
              <w:rPr>
                <w:rFonts w:ascii="Open Sans" w:eastAsia="Open Sans" w:hAnsi="Open Sans" w:cs="Open Sans"/>
                <w:color w:val="000000"/>
                <w:sz w:val="20"/>
                <w:szCs w:val="20"/>
              </w:rPr>
            </w:pPr>
          </w:p>
        </w:tc>
        <w:tc>
          <w:tcPr>
            <w:tcW w:w="2129" w:type="dxa"/>
          </w:tcPr>
          <w:p w14:paraId="7FF1981E" w14:textId="77777777" w:rsidR="004F64B9" w:rsidRDefault="004F64B9">
            <w:pPr>
              <w:rPr>
                <w:rFonts w:ascii="Open Sans" w:eastAsia="Open Sans" w:hAnsi="Open Sans" w:cs="Open Sans"/>
                <w:color w:val="000000"/>
                <w:sz w:val="20"/>
                <w:szCs w:val="20"/>
              </w:rPr>
            </w:pPr>
          </w:p>
        </w:tc>
        <w:tc>
          <w:tcPr>
            <w:tcW w:w="2555" w:type="dxa"/>
          </w:tcPr>
          <w:p w14:paraId="7265C662" w14:textId="77777777" w:rsidR="004F64B9" w:rsidRDefault="004F64B9">
            <w:pPr>
              <w:rPr>
                <w:rFonts w:ascii="Open Sans" w:eastAsia="Open Sans" w:hAnsi="Open Sans" w:cs="Open Sans"/>
                <w:color w:val="000000"/>
                <w:sz w:val="20"/>
                <w:szCs w:val="20"/>
              </w:rPr>
            </w:pPr>
          </w:p>
        </w:tc>
        <w:tc>
          <w:tcPr>
            <w:tcW w:w="2128" w:type="dxa"/>
          </w:tcPr>
          <w:p w14:paraId="457897CF" w14:textId="77777777" w:rsidR="004F64B9" w:rsidRDefault="004F64B9">
            <w:pPr>
              <w:rPr>
                <w:rFonts w:ascii="Open Sans" w:eastAsia="Open Sans" w:hAnsi="Open Sans" w:cs="Open Sans"/>
                <w:color w:val="000000"/>
                <w:sz w:val="20"/>
                <w:szCs w:val="20"/>
              </w:rPr>
            </w:pPr>
          </w:p>
        </w:tc>
        <w:tc>
          <w:tcPr>
            <w:tcW w:w="1153" w:type="dxa"/>
          </w:tcPr>
          <w:p w14:paraId="3E64C3EE" w14:textId="77777777" w:rsidR="004F64B9" w:rsidRDefault="004F64B9">
            <w:pPr>
              <w:rPr>
                <w:rFonts w:ascii="Open Sans" w:eastAsia="Open Sans" w:hAnsi="Open Sans" w:cs="Open Sans"/>
                <w:color w:val="000000"/>
                <w:sz w:val="20"/>
                <w:szCs w:val="20"/>
              </w:rPr>
            </w:pPr>
          </w:p>
        </w:tc>
      </w:tr>
      <w:tr w:rsidR="004F64B9" w14:paraId="1BBCB207" w14:textId="77777777" w:rsidTr="009F558C">
        <w:trPr>
          <w:gridAfter w:val="1"/>
          <w:wAfter w:w="9" w:type="dxa"/>
          <w:trHeight w:val="698"/>
        </w:trPr>
        <w:tc>
          <w:tcPr>
            <w:tcW w:w="4951" w:type="dxa"/>
          </w:tcPr>
          <w:p w14:paraId="0C089A4C"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5. Include questions about how best to engage communities in needs assessments</w:t>
            </w:r>
          </w:p>
        </w:tc>
        <w:tc>
          <w:tcPr>
            <w:tcW w:w="1699" w:type="dxa"/>
          </w:tcPr>
          <w:p w14:paraId="41140890" w14:textId="77777777" w:rsidR="004F64B9" w:rsidRDefault="004F64B9">
            <w:pPr>
              <w:rPr>
                <w:rFonts w:ascii="Open Sans" w:eastAsia="Open Sans" w:hAnsi="Open Sans" w:cs="Open Sans"/>
                <w:color w:val="000000"/>
                <w:sz w:val="20"/>
                <w:szCs w:val="20"/>
              </w:rPr>
            </w:pPr>
          </w:p>
        </w:tc>
        <w:tc>
          <w:tcPr>
            <w:tcW w:w="2129" w:type="dxa"/>
          </w:tcPr>
          <w:p w14:paraId="38994392" w14:textId="77777777" w:rsidR="004F64B9" w:rsidRDefault="004F64B9">
            <w:pPr>
              <w:rPr>
                <w:rFonts w:ascii="Open Sans" w:eastAsia="Open Sans" w:hAnsi="Open Sans" w:cs="Open Sans"/>
                <w:color w:val="000000"/>
                <w:sz w:val="20"/>
                <w:szCs w:val="20"/>
              </w:rPr>
            </w:pPr>
          </w:p>
        </w:tc>
        <w:tc>
          <w:tcPr>
            <w:tcW w:w="2555" w:type="dxa"/>
          </w:tcPr>
          <w:p w14:paraId="6AC207E9" w14:textId="77777777" w:rsidR="004F64B9" w:rsidRDefault="004F64B9">
            <w:pPr>
              <w:rPr>
                <w:rFonts w:ascii="Open Sans" w:eastAsia="Open Sans" w:hAnsi="Open Sans" w:cs="Open Sans"/>
                <w:color w:val="000000"/>
                <w:sz w:val="20"/>
                <w:szCs w:val="20"/>
              </w:rPr>
            </w:pPr>
          </w:p>
        </w:tc>
        <w:tc>
          <w:tcPr>
            <w:tcW w:w="2128" w:type="dxa"/>
          </w:tcPr>
          <w:p w14:paraId="30B6679D" w14:textId="77777777" w:rsidR="004F64B9" w:rsidRDefault="004F64B9">
            <w:pPr>
              <w:rPr>
                <w:rFonts w:ascii="Open Sans" w:eastAsia="Open Sans" w:hAnsi="Open Sans" w:cs="Open Sans"/>
                <w:color w:val="000000"/>
                <w:sz w:val="20"/>
                <w:szCs w:val="20"/>
              </w:rPr>
            </w:pPr>
          </w:p>
        </w:tc>
        <w:tc>
          <w:tcPr>
            <w:tcW w:w="1153" w:type="dxa"/>
          </w:tcPr>
          <w:p w14:paraId="60B1B013" w14:textId="77777777" w:rsidR="004F64B9" w:rsidRDefault="004F64B9">
            <w:pPr>
              <w:rPr>
                <w:rFonts w:ascii="Open Sans" w:eastAsia="Open Sans" w:hAnsi="Open Sans" w:cs="Open Sans"/>
                <w:color w:val="000000"/>
                <w:sz w:val="20"/>
                <w:szCs w:val="20"/>
              </w:rPr>
            </w:pPr>
          </w:p>
        </w:tc>
      </w:tr>
      <w:tr w:rsidR="006A789F" w14:paraId="7F45CF68" w14:textId="77777777" w:rsidTr="009F558C">
        <w:trPr>
          <w:gridAfter w:val="1"/>
          <w:wAfter w:w="9" w:type="dxa"/>
        </w:trPr>
        <w:tc>
          <w:tcPr>
            <w:tcW w:w="4951" w:type="dxa"/>
            <w:shd w:val="clear" w:color="auto" w:fill="D9D9D9"/>
          </w:tcPr>
          <w:p w14:paraId="31068A50" w14:textId="3F96FFCA" w:rsidR="006A789F" w:rsidRDefault="006A789F" w:rsidP="006A789F">
            <w:pPr>
              <w:rPr>
                <w:rFonts w:ascii="Open Sans" w:eastAsia="Open Sans" w:hAnsi="Open Sans" w:cs="Open Sans"/>
                <w:b/>
                <w:color w:val="000000"/>
                <w:sz w:val="20"/>
                <w:szCs w:val="20"/>
              </w:rPr>
            </w:pPr>
            <w:r>
              <w:rPr>
                <w:rFonts w:ascii="Open Sans" w:eastAsia="Open Sans" w:hAnsi="Open Sans" w:cs="Open Sans"/>
                <w:b/>
                <w:color w:val="000000"/>
                <w:sz w:val="20"/>
                <w:szCs w:val="20"/>
              </w:rPr>
              <w:lastRenderedPageBreak/>
              <w:t xml:space="preserve">Minimum actions for community engagement and accountability </w:t>
            </w:r>
          </w:p>
          <w:p w14:paraId="62F4FBBF" w14:textId="77777777" w:rsidR="006A789F" w:rsidRDefault="006A789F" w:rsidP="006A789F">
            <w:pPr>
              <w:rPr>
                <w:rFonts w:ascii="Open Sans" w:eastAsia="Open Sans" w:hAnsi="Open Sans" w:cs="Open Sans"/>
                <w:b/>
                <w:color w:val="000000"/>
                <w:sz w:val="20"/>
                <w:szCs w:val="20"/>
              </w:rPr>
            </w:pPr>
            <w:r>
              <w:rPr>
                <w:rFonts w:ascii="Open Sans" w:eastAsia="Open Sans" w:hAnsi="Open Sans" w:cs="Open Sans"/>
                <w:b/>
                <w:color w:val="000000"/>
                <w:sz w:val="20"/>
                <w:szCs w:val="20"/>
              </w:rPr>
              <w:t>(As per the CEA Guide)</w:t>
            </w:r>
          </w:p>
          <w:p w14:paraId="6B6AC2AC" w14:textId="77777777" w:rsidR="006A789F" w:rsidRDefault="006A789F" w:rsidP="006A789F">
            <w:pPr>
              <w:rPr>
                <w:rFonts w:ascii="Open Sans" w:eastAsia="Open Sans" w:hAnsi="Open Sans" w:cs="Open Sans"/>
                <w:color w:val="000000"/>
                <w:sz w:val="20"/>
                <w:szCs w:val="20"/>
              </w:rPr>
            </w:pPr>
          </w:p>
        </w:tc>
        <w:tc>
          <w:tcPr>
            <w:tcW w:w="1699" w:type="dxa"/>
            <w:shd w:val="clear" w:color="auto" w:fill="D9D9D9"/>
          </w:tcPr>
          <w:p w14:paraId="703BE91E"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1. How often do you do this action?</w:t>
            </w:r>
            <w:r>
              <w:rPr>
                <w:rFonts w:ascii="Open Sans" w:eastAsia="Open Sans" w:hAnsi="Open Sans" w:cs="Open Sans"/>
                <w:color w:val="000000"/>
                <w:sz w:val="20"/>
                <w:szCs w:val="20"/>
              </w:rPr>
              <w:t xml:space="preserve"> </w:t>
            </w:r>
          </w:p>
          <w:p w14:paraId="456B1304"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Always </w:t>
            </w:r>
          </w:p>
          <w:p w14:paraId="37C568AE"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Sometimes </w:t>
            </w:r>
          </w:p>
          <w:p w14:paraId="2B4DA817"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Rarely</w:t>
            </w:r>
          </w:p>
          <w:p w14:paraId="7AA546C4" w14:textId="74971D30"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Never</w:t>
            </w:r>
          </w:p>
        </w:tc>
        <w:tc>
          <w:tcPr>
            <w:tcW w:w="2129" w:type="dxa"/>
            <w:shd w:val="clear" w:color="auto" w:fill="D9D9D9"/>
          </w:tcPr>
          <w:p w14:paraId="235107DE" w14:textId="77777777" w:rsidR="006A789F" w:rsidRDefault="006A789F" w:rsidP="006A789F">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2. How well do you do this action? </w:t>
            </w:r>
          </w:p>
          <w:p w14:paraId="76A79C86"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 = excellent</w:t>
            </w:r>
          </w:p>
          <w:p w14:paraId="172CA875"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4 = good</w:t>
            </w:r>
          </w:p>
          <w:p w14:paraId="27475A03"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7754DFD5"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2 = needs improving</w:t>
            </w:r>
          </w:p>
          <w:p w14:paraId="23EFE501" w14:textId="008B0A99"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1 = poor</w:t>
            </w:r>
          </w:p>
        </w:tc>
        <w:tc>
          <w:tcPr>
            <w:tcW w:w="2555" w:type="dxa"/>
            <w:shd w:val="clear" w:color="auto" w:fill="D9D9D9"/>
          </w:tcPr>
          <w:p w14:paraId="4920495A" w14:textId="77777777" w:rsidR="006A789F" w:rsidRDefault="006A789F" w:rsidP="006A789F">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3. How well would you like to do this action?</w:t>
            </w:r>
          </w:p>
          <w:p w14:paraId="76AAEBDE"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 = excellent</w:t>
            </w:r>
          </w:p>
          <w:p w14:paraId="16278C40"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4 = good</w:t>
            </w:r>
          </w:p>
          <w:p w14:paraId="063C3C9C"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4FEDD97A"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2 = needs improving</w:t>
            </w:r>
          </w:p>
          <w:p w14:paraId="06478FBD" w14:textId="662ADC61"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1 = poor</w:t>
            </w:r>
          </w:p>
        </w:tc>
        <w:tc>
          <w:tcPr>
            <w:tcW w:w="2128" w:type="dxa"/>
            <w:shd w:val="clear" w:color="auto" w:fill="D9D9D9"/>
          </w:tcPr>
          <w:p w14:paraId="325F911F"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4. Gap between how well you do it now, and would like to do it</w:t>
            </w:r>
          </w:p>
          <w:p w14:paraId="03A54522" w14:textId="349154D5"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Calculate the gap by taking box 2 away from box 3 </w:t>
            </w:r>
          </w:p>
        </w:tc>
        <w:tc>
          <w:tcPr>
            <w:tcW w:w="1153" w:type="dxa"/>
            <w:shd w:val="clear" w:color="auto" w:fill="D9D9D9"/>
          </w:tcPr>
          <w:p w14:paraId="7659D423" w14:textId="46702CE5"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5. Is this action a priority?</w:t>
            </w:r>
            <w:r>
              <w:rPr>
                <w:rFonts w:ascii="Open Sans" w:eastAsia="Open Sans" w:hAnsi="Open Sans" w:cs="Open Sans"/>
                <w:color w:val="000000"/>
                <w:sz w:val="20"/>
                <w:szCs w:val="20"/>
              </w:rPr>
              <w:t xml:space="preserve"> </w:t>
            </w:r>
          </w:p>
          <w:p w14:paraId="6F2C28AE"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Yes</w:t>
            </w:r>
          </w:p>
          <w:p w14:paraId="0C219460" w14:textId="77777777"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No</w:t>
            </w:r>
          </w:p>
        </w:tc>
      </w:tr>
      <w:tr w:rsidR="004F64B9" w14:paraId="1CDF0B81" w14:textId="77777777">
        <w:tc>
          <w:tcPr>
            <w:tcW w:w="14624" w:type="dxa"/>
            <w:gridSpan w:val="7"/>
            <w:shd w:val="clear" w:color="auto" w:fill="F2F2F2"/>
          </w:tcPr>
          <w:p w14:paraId="3432D340" w14:textId="77777777" w:rsidR="004F64B9" w:rsidRDefault="00BE06B0">
            <w:pPr>
              <w:spacing w:before="120" w:after="120" w:line="240" w:lineRule="auto"/>
              <w:rPr>
                <w:rFonts w:ascii="Open Sans" w:eastAsia="Open Sans" w:hAnsi="Open Sans" w:cs="Open Sans"/>
                <w:b/>
                <w:color w:val="000000"/>
                <w:sz w:val="20"/>
                <w:szCs w:val="20"/>
              </w:rPr>
            </w:pPr>
            <w:r>
              <w:rPr>
                <w:rFonts w:ascii="Open Sans" w:eastAsia="Open Sans" w:hAnsi="Open Sans" w:cs="Open Sans"/>
                <w:b/>
                <w:color w:val="000000"/>
                <w:sz w:val="21"/>
                <w:szCs w:val="21"/>
              </w:rPr>
              <w:t>Design and planning</w:t>
            </w:r>
          </w:p>
        </w:tc>
      </w:tr>
      <w:tr w:rsidR="004F64B9" w14:paraId="74FA6767" w14:textId="77777777" w:rsidTr="009F558C">
        <w:trPr>
          <w:gridAfter w:val="1"/>
          <w:wAfter w:w="9" w:type="dxa"/>
          <w:trHeight w:val="1482"/>
        </w:trPr>
        <w:tc>
          <w:tcPr>
            <w:tcW w:w="4951" w:type="dxa"/>
          </w:tcPr>
          <w:p w14:paraId="33C911C1"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6. Community members and key stakeholders must be involved in planning the programme, including men, women, </w:t>
            </w:r>
            <w:proofErr w:type="gramStart"/>
            <w:r>
              <w:rPr>
                <w:rFonts w:ascii="Open Sans" w:eastAsia="Open Sans" w:hAnsi="Open Sans" w:cs="Open Sans"/>
                <w:color w:val="000000"/>
                <w:sz w:val="20"/>
                <w:szCs w:val="20"/>
              </w:rPr>
              <w:t>boys</w:t>
            </w:r>
            <w:proofErr w:type="gramEnd"/>
            <w:r>
              <w:rPr>
                <w:rFonts w:ascii="Open Sans" w:eastAsia="Open Sans" w:hAnsi="Open Sans" w:cs="Open Sans"/>
                <w:color w:val="000000"/>
                <w:sz w:val="20"/>
                <w:szCs w:val="20"/>
              </w:rPr>
              <w:t xml:space="preserve"> and girls and marginalized or at-risk groups</w:t>
            </w:r>
          </w:p>
        </w:tc>
        <w:tc>
          <w:tcPr>
            <w:tcW w:w="1699" w:type="dxa"/>
          </w:tcPr>
          <w:p w14:paraId="43BAF44D" w14:textId="77777777" w:rsidR="004F64B9" w:rsidRDefault="004F64B9">
            <w:pPr>
              <w:rPr>
                <w:rFonts w:ascii="Open Sans" w:eastAsia="Open Sans" w:hAnsi="Open Sans" w:cs="Open Sans"/>
                <w:color w:val="000000"/>
                <w:sz w:val="20"/>
                <w:szCs w:val="20"/>
              </w:rPr>
            </w:pPr>
          </w:p>
          <w:p w14:paraId="763B09FB" w14:textId="77777777" w:rsidR="004F64B9" w:rsidRDefault="004F64B9">
            <w:pPr>
              <w:rPr>
                <w:rFonts w:ascii="Open Sans" w:eastAsia="Open Sans" w:hAnsi="Open Sans" w:cs="Open Sans"/>
                <w:color w:val="000000"/>
                <w:sz w:val="20"/>
                <w:szCs w:val="20"/>
              </w:rPr>
            </w:pPr>
          </w:p>
          <w:p w14:paraId="51FAE47C" w14:textId="77777777" w:rsidR="004F64B9" w:rsidRDefault="004F64B9">
            <w:pPr>
              <w:rPr>
                <w:rFonts w:ascii="Open Sans" w:eastAsia="Open Sans" w:hAnsi="Open Sans" w:cs="Open Sans"/>
                <w:color w:val="000000"/>
                <w:sz w:val="20"/>
                <w:szCs w:val="20"/>
              </w:rPr>
            </w:pPr>
          </w:p>
        </w:tc>
        <w:tc>
          <w:tcPr>
            <w:tcW w:w="2129" w:type="dxa"/>
          </w:tcPr>
          <w:p w14:paraId="211C3E18" w14:textId="77777777" w:rsidR="004F64B9" w:rsidRDefault="004F64B9">
            <w:pPr>
              <w:rPr>
                <w:rFonts w:ascii="Open Sans" w:eastAsia="Open Sans" w:hAnsi="Open Sans" w:cs="Open Sans"/>
                <w:color w:val="000000"/>
                <w:sz w:val="20"/>
                <w:szCs w:val="20"/>
              </w:rPr>
            </w:pPr>
          </w:p>
        </w:tc>
        <w:tc>
          <w:tcPr>
            <w:tcW w:w="2555" w:type="dxa"/>
          </w:tcPr>
          <w:p w14:paraId="5386D86A" w14:textId="77777777" w:rsidR="004F64B9" w:rsidRDefault="004F64B9">
            <w:pPr>
              <w:rPr>
                <w:rFonts w:ascii="Open Sans" w:eastAsia="Open Sans" w:hAnsi="Open Sans" w:cs="Open Sans"/>
                <w:color w:val="000000"/>
                <w:sz w:val="20"/>
                <w:szCs w:val="20"/>
              </w:rPr>
            </w:pPr>
          </w:p>
        </w:tc>
        <w:tc>
          <w:tcPr>
            <w:tcW w:w="2128" w:type="dxa"/>
          </w:tcPr>
          <w:p w14:paraId="77292F19" w14:textId="77777777" w:rsidR="004F64B9" w:rsidRDefault="004F64B9">
            <w:pPr>
              <w:rPr>
                <w:rFonts w:ascii="Open Sans" w:eastAsia="Open Sans" w:hAnsi="Open Sans" w:cs="Open Sans"/>
                <w:color w:val="000000"/>
                <w:sz w:val="20"/>
                <w:szCs w:val="20"/>
              </w:rPr>
            </w:pPr>
          </w:p>
        </w:tc>
        <w:tc>
          <w:tcPr>
            <w:tcW w:w="1153" w:type="dxa"/>
          </w:tcPr>
          <w:p w14:paraId="0200D510" w14:textId="77777777" w:rsidR="004F64B9" w:rsidRDefault="004F64B9">
            <w:pPr>
              <w:rPr>
                <w:rFonts w:ascii="Open Sans" w:eastAsia="Open Sans" w:hAnsi="Open Sans" w:cs="Open Sans"/>
                <w:color w:val="000000"/>
                <w:sz w:val="20"/>
                <w:szCs w:val="20"/>
              </w:rPr>
            </w:pPr>
          </w:p>
        </w:tc>
      </w:tr>
      <w:tr w:rsidR="004F64B9" w14:paraId="74D911C7" w14:textId="77777777" w:rsidTr="009F558C">
        <w:trPr>
          <w:gridAfter w:val="1"/>
          <w:wAfter w:w="9" w:type="dxa"/>
        </w:trPr>
        <w:tc>
          <w:tcPr>
            <w:tcW w:w="4951" w:type="dxa"/>
          </w:tcPr>
          <w:p w14:paraId="455DDB26"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7. Cross-check plans with the community and other stakeholders before implementing to make sure they match needs and expectations</w:t>
            </w:r>
          </w:p>
        </w:tc>
        <w:tc>
          <w:tcPr>
            <w:tcW w:w="1699" w:type="dxa"/>
          </w:tcPr>
          <w:p w14:paraId="3CAD0D9B" w14:textId="77777777" w:rsidR="004F64B9" w:rsidRDefault="004F64B9">
            <w:pPr>
              <w:rPr>
                <w:rFonts w:ascii="Open Sans" w:eastAsia="Open Sans" w:hAnsi="Open Sans" w:cs="Open Sans"/>
                <w:color w:val="000000"/>
                <w:sz w:val="20"/>
                <w:szCs w:val="20"/>
              </w:rPr>
            </w:pPr>
          </w:p>
        </w:tc>
        <w:tc>
          <w:tcPr>
            <w:tcW w:w="2129" w:type="dxa"/>
          </w:tcPr>
          <w:p w14:paraId="55EFD41D" w14:textId="77777777" w:rsidR="004F64B9" w:rsidRDefault="004F64B9">
            <w:pPr>
              <w:rPr>
                <w:rFonts w:ascii="Open Sans" w:eastAsia="Open Sans" w:hAnsi="Open Sans" w:cs="Open Sans"/>
                <w:color w:val="000000"/>
                <w:sz w:val="20"/>
                <w:szCs w:val="20"/>
              </w:rPr>
            </w:pPr>
          </w:p>
        </w:tc>
        <w:tc>
          <w:tcPr>
            <w:tcW w:w="2555" w:type="dxa"/>
          </w:tcPr>
          <w:p w14:paraId="6CA95072" w14:textId="77777777" w:rsidR="004F64B9" w:rsidRDefault="004F64B9">
            <w:pPr>
              <w:rPr>
                <w:rFonts w:ascii="Open Sans" w:eastAsia="Open Sans" w:hAnsi="Open Sans" w:cs="Open Sans"/>
                <w:color w:val="000000"/>
                <w:sz w:val="20"/>
                <w:szCs w:val="20"/>
              </w:rPr>
            </w:pPr>
          </w:p>
        </w:tc>
        <w:tc>
          <w:tcPr>
            <w:tcW w:w="2128" w:type="dxa"/>
          </w:tcPr>
          <w:p w14:paraId="3680258B" w14:textId="77777777" w:rsidR="004F64B9" w:rsidRDefault="004F64B9">
            <w:pPr>
              <w:rPr>
                <w:rFonts w:ascii="Open Sans" w:eastAsia="Open Sans" w:hAnsi="Open Sans" w:cs="Open Sans"/>
                <w:color w:val="000000"/>
                <w:sz w:val="20"/>
                <w:szCs w:val="20"/>
              </w:rPr>
            </w:pPr>
          </w:p>
        </w:tc>
        <w:tc>
          <w:tcPr>
            <w:tcW w:w="1153" w:type="dxa"/>
          </w:tcPr>
          <w:p w14:paraId="6D2D1059" w14:textId="77777777" w:rsidR="004F64B9" w:rsidRDefault="004F64B9">
            <w:pPr>
              <w:rPr>
                <w:rFonts w:ascii="Open Sans" w:eastAsia="Open Sans" w:hAnsi="Open Sans" w:cs="Open Sans"/>
                <w:color w:val="000000"/>
                <w:sz w:val="20"/>
                <w:szCs w:val="20"/>
              </w:rPr>
            </w:pPr>
          </w:p>
        </w:tc>
      </w:tr>
      <w:tr w:rsidR="004F64B9" w14:paraId="16D38E6F" w14:textId="77777777" w:rsidTr="009F558C">
        <w:trPr>
          <w:gridAfter w:val="1"/>
          <w:wAfter w:w="9" w:type="dxa"/>
        </w:trPr>
        <w:tc>
          <w:tcPr>
            <w:tcW w:w="4951" w:type="dxa"/>
          </w:tcPr>
          <w:p w14:paraId="468BEB6A"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8. Include community engagement and accountability activities and indicators in programme plans and budget, outlining how information will be shared, community participation supported, and feedback managed </w:t>
            </w:r>
          </w:p>
        </w:tc>
        <w:tc>
          <w:tcPr>
            <w:tcW w:w="1699" w:type="dxa"/>
          </w:tcPr>
          <w:p w14:paraId="00D31F8C" w14:textId="77777777" w:rsidR="004F64B9" w:rsidRDefault="004F64B9">
            <w:pPr>
              <w:rPr>
                <w:rFonts w:ascii="Open Sans" w:eastAsia="Open Sans" w:hAnsi="Open Sans" w:cs="Open Sans"/>
                <w:color w:val="000000"/>
                <w:sz w:val="20"/>
                <w:szCs w:val="20"/>
              </w:rPr>
            </w:pPr>
          </w:p>
        </w:tc>
        <w:tc>
          <w:tcPr>
            <w:tcW w:w="2129" w:type="dxa"/>
          </w:tcPr>
          <w:p w14:paraId="3E6DEFC3" w14:textId="77777777" w:rsidR="004F64B9" w:rsidRDefault="004F64B9">
            <w:pPr>
              <w:rPr>
                <w:rFonts w:ascii="Open Sans" w:eastAsia="Open Sans" w:hAnsi="Open Sans" w:cs="Open Sans"/>
                <w:color w:val="000000"/>
                <w:sz w:val="20"/>
                <w:szCs w:val="20"/>
              </w:rPr>
            </w:pPr>
          </w:p>
        </w:tc>
        <w:tc>
          <w:tcPr>
            <w:tcW w:w="2555" w:type="dxa"/>
          </w:tcPr>
          <w:p w14:paraId="1A93E4A2" w14:textId="77777777" w:rsidR="004F64B9" w:rsidRDefault="004F64B9">
            <w:pPr>
              <w:rPr>
                <w:rFonts w:ascii="Open Sans" w:eastAsia="Open Sans" w:hAnsi="Open Sans" w:cs="Open Sans"/>
                <w:color w:val="000000"/>
                <w:sz w:val="20"/>
                <w:szCs w:val="20"/>
              </w:rPr>
            </w:pPr>
          </w:p>
        </w:tc>
        <w:tc>
          <w:tcPr>
            <w:tcW w:w="2128" w:type="dxa"/>
          </w:tcPr>
          <w:p w14:paraId="36B6E329" w14:textId="77777777" w:rsidR="004F64B9" w:rsidRDefault="004F64B9">
            <w:pPr>
              <w:rPr>
                <w:rFonts w:ascii="Open Sans" w:eastAsia="Open Sans" w:hAnsi="Open Sans" w:cs="Open Sans"/>
                <w:color w:val="000000"/>
                <w:sz w:val="20"/>
                <w:szCs w:val="20"/>
              </w:rPr>
            </w:pPr>
          </w:p>
        </w:tc>
        <w:tc>
          <w:tcPr>
            <w:tcW w:w="1153" w:type="dxa"/>
          </w:tcPr>
          <w:p w14:paraId="21355A3D" w14:textId="77777777" w:rsidR="004F64B9" w:rsidRDefault="004F64B9">
            <w:pPr>
              <w:rPr>
                <w:rFonts w:ascii="Open Sans" w:eastAsia="Open Sans" w:hAnsi="Open Sans" w:cs="Open Sans"/>
                <w:color w:val="000000"/>
                <w:sz w:val="20"/>
                <w:szCs w:val="20"/>
              </w:rPr>
            </w:pPr>
          </w:p>
        </w:tc>
      </w:tr>
      <w:tr w:rsidR="006A789F" w14:paraId="03C81420" w14:textId="77777777" w:rsidTr="009F558C">
        <w:trPr>
          <w:gridAfter w:val="1"/>
          <w:wAfter w:w="9" w:type="dxa"/>
        </w:trPr>
        <w:tc>
          <w:tcPr>
            <w:tcW w:w="4951" w:type="dxa"/>
            <w:shd w:val="clear" w:color="auto" w:fill="D9D9D9"/>
          </w:tcPr>
          <w:p w14:paraId="4D0BFB9C" w14:textId="58772BE6" w:rsidR="006A789F" w:rsidRDefault="006A789F" w:rsidP="006A789F">
            <w:pPr>
              <w:rPr>
                <w:rFonts w:ascii="Open Sans" w:eastAsia="Open Sans" w:hAnsi="Open Sans" w:cs="Open Sans"/>
                <w:b/>
                <w:color w:val="000000"/>
                <w:sz w:val="20"/>
                <w:szCs w:val="20"/>
              </w:rPr>
            </w:pPr>
            <w:r>
              <w:rPr>
                <w:rFonts w:ascii="Open Sans" w:eastAsia="Open Sans" w:hAnsi="Open Sans" w:cs="Open Sans"/>
                <w:b/>
                <w:color w:val="000000"/>
                <w:sz w:val="20"/>
                <w:szCs w:val="20"/>
              </w:rPr>
              <w:lastRenderedPageBreak/>
              <w:t xml:space="preserve">Minimum actions for community engagement and accountability </w:t>
            </w:r>
          </w:p>
          <w:p w14:paraId="5FC06DDB" w14:textId="77777777" w:rsidR="006A789F" w:rsidRDefault="006A789F" w:rsidP="006A789F">
            <w:pPr>
              <w:rPr>
                <w:rFonts w:ascii="Open Sans" w:eastAsia="Open Sans" w:hAnsi="Open Sans" w:cs="Open Sans"/>
                <w:b/>
                <w:color w:val="000000"/>
                <w:sz w:val="20"/>
                <w:szCs w:val="20"/>
              </w:rPr>
            </w:pPr>
            <w:r>
              <w:rPr>
                <w:rFonts w:ascii="Open Sans" w:eastAsia="Open Sans" w:hAnsi="Open Sans" w:cs="Open Sans"/>
                <w:b/>
                <w:color w:val="000000"/>
                <w:sz w:val="20"/>
                <w:szCs w:val="20"/>
              </w:rPr>
              <w:t>(As per the CEA Guide)</w:t>
            </w:r>
          </w:p>
          <w:p w14:paraId="744350C2" w14:textId="77777777" w:rsidR="006A789F" w:rsidRDefault="006A789F" w:rsidP="006A789F">
            <w:pPr>
              <w:rPr>
                <w:rFonts w:ascii="Open Sans" w:eastAsia="Open Sans" w:hAnsi="Open Sans" w:cs="Open Sans"/>
                <w:color w:val="000000"/>
                <w:sz w:val="20"/>
                <w:szCs w:val="20"/>
              </w:rPr>
            </w:pPr>
          </w:p>
        </w:tc>
        <w:tc>
          <w:tcPr>
            <w:tcW w:w="1699" w:type="dxa"/>
            <w:shd w:val="clear" w:color="auto" w:fill="D9D9D9"/>
          </w:tcPr>
          <w:p w14:paraId="4AFF7BE5"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1. How often do you do this action?</w:t>
            </w:r>
            <w:r>
              <w:rPr>
                <w:rFonts w:ascii="Open Sans" w:eastAsia="Open Sans" w:hAnsi="Open Sans" w:cs="Open Sans"/>
                <w:color w:val="000000"/>
                <w:sz w:val="20"/>
                <w:szCs w:val="20"/>
              </w:rPr>
              <w:t xml:space="preserve"> </w:t>
            </w:r>
          </w:p>
          <w:p w14:paraId="4640DA2E"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Always </w:t>
            </w:r>
          </w:p>
          <w:p w14:paraId="40FEF652"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Sometimes </w:t>
            </w:r>
          </w:p>
          <w:p w14:paraId="103C78F1"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Rarely</w:t>
            </w:r>
          </w:p>
          <w:p w14:paraId="76669F46" w14:textId="3E473F02"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Never</w:t>
            </w:r>
          </w:p>
        </w:tc>
        <w:tc>
          <w:tcPr>
            <w:tcW w:w="2129" w:type="dxa"/>
            <w:shd w:val="clear" w:color="auto" w:fill="D9D9D9"/>
          </w:tcPr>
          <w:p w14:paraId="3506BDC0" w14:textId="77777777" w:rsidR="006A789F" w:rsidRDefault="006A789F" w:rsidP="006A789F">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2. How well do you do this action? </w:t>
            </w:r>
          </w:p>
          <w:p w14:paraId="5EAA497D"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 = excellent</w:t>
            </w:r>
          </w:p>
          <w:p w14:paraId="45D218FA"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4 = good</w:t>
            </w:r>
          </w:p>
          <w:p w14:paraId="2814FD1F"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483F60FB"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2 = needs improving</w:t>
            </w:r>
          </w:p>
          <w:p w14:paraId="43AC1E12" w14:textId="091D6393"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1 = poor</w:t>
            </w:r>
          </w:p>
        </w:tc>
        <w:tc>
          <w:tcPr>
            <w:tcW w:w="2555" w:type="dxa"/>
            <w:shd w:val="clear" w:color="auto" w:fill="D9D9D9"/>
          </w:tcPr>
          <w:p w14:paraId="25DD9D4D" w14:textId="77777777" w:rsidR="006A789F" w:rsidRDefault="006A789F" w:rsidP="006A789F">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3. How well would you like to do this action?</w:t>
            </w:r>
          </w:p>
          <w:p w14:paraId="41E85E5A"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 = excellent</w:t>
            </w:r>
          </w:p>
          <w:p w14:paraId="0A787233"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4 = good</w:t>
            </w:r>
          </w:p>
          <w:p w14:paraId="49C1B74A"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27A16488"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2 = needs improving</w:t>
            </w:r>
          </w:p>
          <w:p w14:paraId="7C095CF0" w14:textId="48664F82"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1 = poor</w:t>
            </w:r>
          </w:p>
        </w:tc>
        <w:tc>
          <w:tcPr>
            <w:tcW w:w="2128" w:type="dxa"/>
            <w:shd w:val="clear" w:color="auto" w:fill="D9D9D9"/>
          </w:tcPr>
          <w:p w14:paraId="70BE1EAF"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4. Gap between how well you do it now, and would like to do it</w:t>
            </w:r>
          </w:p>
          <w:p w14:paraId="313F2037" w14:textId="732976A2"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Calculate the gap by taking box 2 away from box 3 </w:t>
            </w:r>
          </w:p>
        </w:tc>
        <w:tc>
          <w:tcPr>
            <w:tcW w:w="1153" w:type="dxa"/>
            <w:shd w:val="clear" w:color="auto" w:fill="D9D9D9"/>
          </w:tcPr>
          <w:p w14:paraId="742DF17F"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5. Is this action a priority?</w:t>
            </w:r>
            <w:r>
              <w:rPr>
                <w:rFonts w:ascii="Open Sans" w:eastAsia="Open Sans" w:hAnsi="Open Sans" w:cs="Open Sans"/>
                <w:color w:val="000000"/>
                <w:sz w:val="20"/>
                <w:szCs w:val="20"/>
              </w:rPr>
              <w:t xml:space="preserve"> </w:t>
            </w:r>
          </w:p>
          <w:p w14:paraId="21969B30"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Yes</w:t>
            </w:r>
          </w:p>
          <w:p w14:paraId="36D0CFFE" w14:textId="7CCC18D2"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No</w:t>
            </w:r>
          </w:p>
        </w:tc>
      </w:tr>
      <w:tr w:rsidR="004F64B9" w14:paraId="24132EC4" w14:textId="77777777">
        <w:tc>
          <w:tcPr>
            <w:tcW w:w="14624" w:type="dxa"/>
            <w:gridSpan w:val="7"/>
            <w:shd w:val="clear" w:color="auto" w:fill="F2F2F2"/>
          </w:tcPr>
          <w:p w14:paraId="2DB8C2BA" w14:textId="77777777" w:rsidR="004F64B9" w:rsidRDefault="00BE06B0">
            <w:pPr>
              <w:spacing w:before="120" w:after="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Implementation and monitoring</w:t>
            </w:r>
          </w:p>
        </w:tc>
      </w:tr>
      <w:tr w:rsidR="004F64B9" w14:paraId="1652AB5D" w14:textId="77777777" w:rsidTr="009F558C">
        <w:trPr>
          <w:gridAfter w:val="1"/>
          <w:wAfter w:w="9" w:type="dxa"/>
        </w:trPr>
        <w:tc>
          <w:tcPr>
            <w:tcW w:w="4951" w:type="dxa"/>
          </w:tcPr>
          <w:p w14:paraId="0EF5DCD7" w14:textId="77777777" w:rsidR="004F64B9" w:rsidRDefault="00BE06B0">
            <w:pPr>
              <w:rPr>
                <w:rFonts w:ascii="Open Sans" w:eastAsia="Open Sans" w:hAnsi="Open Sans" w:cs="Open Sans"/>
                <w:color w:val="000000"/>
                <w:sz w:val="19"/>
                <w:szCs w:val="19"/>
              </w:rPr>
            </w:pPr>
            <w:r>
              <w:rPr>
                <w:rFonts w:ascii="Open Sans" w:eastAsia="Open Sans" w:hAnsi="Open Sans" w:cs="Open Sans"/>
                <w:color w:val="000000"/>
                <w:sz w:val="19"/>
                <w:szCs w:val="19"/>
              </w:rPr>
              <w:t>9. Regularly share information about the programme with community members, using the best approaches to reach different groups</w:t>
            </w:r>
          </w:p>
        </w:tc>
        <w:tc>
          <w:tcPr>
            <w:tcW w:w="1699" w:type="dxa"/>
          </w:tcPr>
          <w:p w14:paraId="0925CA19" w14:textId="77777777" w:rsidR="004F64B9" w:rsidRDefault="004F64B9">
            <w:pPr>
              <w:rPr>
                <w:rFonts w:ascii="Open Sans" w:eastAsia="Open Sans" w:hAnsi="Open Sans" w:cs="Open Sans"/>
                <w:color w:val="000000"/>
                <w:sz w:val="20"/>
                <w:szCs w:val="20"/>
              </w:rPr>
            </w:pPr>
          </w:p>
          <w:p w14:paraId="09C6D815" w14:textId="77777777" w:rsidR="004F64B9" w:rsidRDefault="004F64B9">
            <w:pPr>
              <w:rPr>
                <w:rFonts w:ascii="Open Sans" w:eastAsia="Open Sans" w:hAnsi="Open Sans" w:cs="Open Sans"/>
                <w:color w:val="000000"/>
                <w:sz w:val="20"/>
                <w:szCs w:val="20"/>
              </w:rPr>
            </w:pPr>
          </w:p>
          <w:p w14:paraId="2C5C5D8B" w14:textId="77777777" w:rsidR="004F64B9" w:rsidRDefault="004F64B9">
            <w:pPr>
              <w:rPr>
                <w:rFonts w:ascii="Open Sans" w:eastAsia="Open Sans" w:hAnsi="Open Sans" w:cs="Open Sans"/>
                <w:color w:val="000000"/>
                <w:sz w:val="20"/>
                <w:szCs w:val="20"/>
              </w:rPr>
            </w:pPr>
          </w:p>
        </w:tc>
        <w:tc>
          <w:tcPr>
            <w:tcW w:w="2129" w:type="dxa"/>
          </w:tcPr>
          <w:p w14:paraId="6E7D7503" w14:textId="77777777" w:rsidR="004F64B9" w:rsidRDefault="004F64B9">
            <w:pPr>
              <w:rPr>
                <w:rFonts w:ascii="Open Sans" w:eastAsia="Open Sans" w:hAnsi="Open Sans" w:cs="Open Sans"/>
                <w:color w:val="000000"/>
                <w:sz w:val="20"/>
                <w:szCs w:val="20"/>
              </w:rPr>
            </w:pPr>
          </w:p>
        </w:tc>
        <w:tc>
          <w:tcPr>
            <w:tcW w:w="2555" w:type="dxa"/>
          </w:tcPr>
          <w:p w14:paraId="5DFED3EC" w14:textId="77777777" w:rsidR="004F64B9" w:rsidRDefault="004F64B9">
            <w:pPr>
              <w:rPr>
                <w:rFonts w:ascii="Open Sans" w:eastAsia="Open Sans" w:hAnsi="Open Sans" w:cs="Open Sans"/>
                <w:color w:val="000000"/>
                <w:sz w:val="20"/>
                <w:szCs w:val="20"/>
              </w:rPr>
            </w:pPr>
          </w:p>
        </w:tc>
        <w:tc>
          <w:tcPr>
            <w:tcW w:w="2128" w:type="dxa"/>
          </w:tcPr>
          <w:p w14:paraId="1414EADD" w14:textId="77777777" w:rsidR="004F64B9" w:rsidRDefault="004F64B9">
            <w:pPr>
              <w:rPr>
                <w:rFonts w:ascii="Open Sans" w:eastAsia="Open Sans" w:hAnsi="Open Sans" w:cs="Open Sans"/>
                <w:color w:val="000000"/>
                <w:sz w:val="20"/>
                <w:szCs w:val="20"/>
              </w:rPr>
            </w:pPr>
          </w:p>
        </w:tc>
        <w:tc>
          <w:tcPr>
            <w:tcW w:w="1153" w:type="dxa"/>
          </w:tcPr>
          <w:p w14:paraId="0182E9DE" w14:textId="77777777" w:rsidR="004F64B9" w:rsidRDefault="004F64B9">
            <w:pPr>
              <w:rPr>
                <w:rFonts w:ascii="Open Sans" w:eastAsia="Open Sans" w:hAnsi="Open Sans" w:cs="Open Sans"/>
                <w:color w:val="000000"/>
                <w:sz w:val="20"/>
                <w:szCs w:val="20"/>
              </w:rPr>
            </w:pPr>
          </w:p>
        </w:tc>
      </w:tr>
      <w:tr w:rsidR="004F64B9" w14:paraId="0618A99E" w14:textId="77777777" w:rsidTr="009F558C">
        <w:trPr>
          <w:gridAfter w:val="1"/>
          <w:wAfter w:w="9" w:type="dxa"/>
        </w:trPr>
        <w:tc>
          <w:tcPr>
            <w:tcW w:w="4951" w:type="dxa"/>
          </w:tcPr>
          <w:p w14:paraId="7C84CDB9" w14:textId="77777777" w:rsidR="004F64B9" w:rsidRDefault="00BE06B0">
            <w:pPr>
              <w:rPr>
                <w:rFonts w:ascii="Open Sans" w:eastAsia="Open Sans" w:hAnsi="Open Sans" w:cs="Open Sans"/>
                <w:color w:val="000000"/>
                <w:sz w:val="19"/>
                <w:szCs w:val="19"/>
              </w:rPr>
            </w:pPr>
            <w:r>
              <w:rPr>
                <w:rFonts w:ascii="Open Sans" w:eastAsia="Open Sans" w:hAnsi="Open Sans" w:cs="Open Sans"/>
                <w:color w:val="000000"/>
                <w:sz w:val="19"/>
                <w:szCs w:val="19"/>
              </w:rPr>
              <w:t>10. Enable active community participation in managing and guiding the programme, including marginalized and at-risk groups</w:t>
            </w:r>
          </w:p>
        </w:tc>
        <w:tc>
          <w:tcPr>
            <w:tcW w:w="1699" w:type="dxa"/>
          </w:tcPr>
          <w:p w14:paraId="0DD52DBB" w14:textId="77777777" w:rsidR="004F64B9" w:rsidRDefault="004F64B9">
            <w:pPr>
              <w:rPr>
                <w:rFonts w:ascii="Open Sans" w:eastAsia="Open Sans" w:hAnsi="Open Sans" w:cs="Open Sans"/>
                <w:color w:val="000000"/>
                <w:sz w:val="20"/>
                <w:szCs w:val="20"/>
              </w:rPr>
            </w:pPr>
          </w:p>
        </w:tc>
        <w:tc>
          <w:tcPr>
            <w:tcW w:w="2129" w:type="dxa"/>
          </w:tcPr>
          <w:p w14:paraId="46481003" w14:textId="77777777" w:rsidR="004F64B9" w:rsidRDefault="004F64B9">
            <w:pPr>
              <w:rPr>
                <w:rFonts w:ascii="Open Sans" w:eastAsia="Open Sans" w:hAnsi="Open Sans" w:cs="Open Sans"/>
                <w:color w:val="000000"/>
                <w:sz w:val="20"/>
                <w:szCs w:val="20"/>
              </w:rPr>
            </w:pPr>
          </w:p>
        </w:tc>
        <w:tc>
          <w:tcPr>
            <w:tcW w:w="2555" w:type="dxa"/>
          </w:tcPr>
          <w:p w14:paraId="559B1BF4" w14:textId="77777777" w:rsidR="004F64B9" w:rsidRDefault="004F64B9">
            <w:pPr>
              <w:rPr>
                <w:rFonts w:ascii="Open Sans" w:eastAsia="Open Sans" w:hAnsi="Open Sans" w:cs="Open Sans"/>
                <w:color w:val="000000"/>
                <w:sz w:val="20"/>
                <w:szCs w:val="20"/>
              </w:rPr>
            </w:pPr>
          </w:p>
        </w:tc>
        <w:tc>
          <w:tcPr>
            <w:tcW w:w="2128" w:type="dxa"/>
          </w:tcPr>
          <w:p w14:paraId="3A8C49D1" w14:textId="77777777" w:rsidR="004F64B9" w:rsidRDefault="004F64B9">
            <w:pPr>
              <w:rPr>
                <w:rFonts w:ascii="Open Sans" w:eastAsia="Open Sans" w:hAnsi="Open Sans" w:cs="Open Sans"/>
                <w:color w:val="000000"/>
                <w:sz w:val="20"/>
                <w:szCs w:val="20"/>
              </w:rPr>
            </w:pPr>
          </w:p>
        </w:tc>
        <w:tc>
          <w:tcPr>
            <w:tcW w:w="1153" w:type="dxa"/>
          </w:tcPr>
          <w:p w14:paraId="32F8992A" w14:textId="77777777" w:rsidR="004F64B9" w:rsidRDefault="004F64B9">
            <w:pPr>
              <w:rPr>
                <w:rFonts w:ascii="Open Sans" w:eastAsia="Open Sans" w:hAnsi="Open Sans" w:cs="Open Sans"/>
                <w:color w:val="000000"/>
                <w:sz w:val="20"/>
                <w:szCs w:val="20"/>
              </w:rPr>
            </w:pPr>
          </w:p>
        </w:tc>
      </w:tr>
      <w:tr w:rsidR="004F64B9" w14:paraId="7FA035D6" w14:textId="77777777" w:rsidTr="009F558C">
        <w:trPr>
          <w:gridAfter w:val="1"/>
          <w:wAfter w:w="9" w:type="dxa"/>
        </w:trPr>
        <w:tc>
          <w:tcPr>
            <w:tcW w:w="4951" w:type="dxa"/>
          </w:tcPr>
          <w:p w14:paraId="7B2FBF34" w14:textId="77777777" w:rsidR="004F64B9" w:rsidRDefault="00BE06B0">
            <w:pPr>
              <w:rPr>
                <w:rFonts w:ascii="Open Sans" w:eastAsia="Open Sans" w:hAnsi="Open Sans" w:cs="Open Sans"/>
                <w:color w:val="000000"/>
                <w:sz w:val="19"/>
                <w:szCs w:val="19"/>
              </w:rPr>
            </w:pPr>
            <w:r>
              <w:rPr>
                <w:rFonts w:ascii="Open Sans" w:eastAsia="Open Sans" w:hAnsi="Open Sans" w:cs="Open Sans"/>
                <w:color w:val="000000"/>
                <w:sz w:val="19"/>
                <w:szCs w:val="19"/>
              </w:rPr>
              <w:t xml:space="preserve">11. Collect, analyse, and respond to community feedback, ensuring people know how they can ask questions, make </w:t>
            </w:r>
            <w:proofErr w:type="gramStart"/>
            <w:r>
              <w:rPr>
                <w:rFonts w:ascii="Open Sans" w:eastAsia="Open Sans" w:hAnsi="Open Sans" w:cs="Open Sans"/>
                <w:color w:val="000000"/>
                <w:sz w:val="19"/>
                <w:szCs w:val="19"/>
              </w:rPr>
              <w:t>suggestions</w:t>
            </w:r>
            <w:proofErr w:type="gramEnd"/>
            <w:r>
              <w:rPr>
                <w:rFonts w:ascii="Open Sans" w:eastAsia="Open Sans" w:hAnsi="Open Sans" w:cs="Open Sans"/>
                <w:color w:val="000000"/>
                <w:sz w:val="19"/>
                <w:szCs w:val="19"/>
              </w:rPr>
              <w:t xml:space="preserve"> or raise concerns about the programme</w:t>
            </w:r>
          </w:p>
        </w:tc>
        <w:tc>
          <w:tcPr>
            <w:tcW w:w="1699" w:type="dxa"/>
          </w:tcPr>
          <w:p w14:paraId="71C71F8E" w14:textId="77777777" w:rsidR="004F64B9" w:rsidRDefault="004F64B9">
            <w:pPr>
              <w:rPr>
                <w:rFonts w:ascii="Open Sans" w:eastAsia="Open Sans" w:hAnsi="Open Sans" w:cs="Open Sans"/>
                <w:color w:val="000000"/>
                <w:sz w:val="20"/>
                <w:szCs w:val="20"/>
              </w:rPr>
            </w:pPr>
          </w:p>
        </w:tc>
        <w:tc>
          <w:tcPr>
            <w:tcW w:w="2129" w:type="dxa"/>
          </w:tcPr>
          <w:p w14:paraId="7F12798D" w14:textId="77777777" w:rsidR="004F64B9" w:rsidRDefault="004F64B9">
            <w:pPr>
              <w:rPr>
                <w:rFonts w:ascii="Open Sans" w:eastAsia="Open Sans" w:hAnsi="Open Sans" w:cs="Open Sans"/>
                <w:color w:val="000000"/>
                <w:sz w:val="20"/>
                <w:szCs w:val="20"/>
              </w:rPr>
            </w:pPr>
          </w:p>
        </w:tc>
        <w:tc>
          <w:tcPr>
            <w:tcW w:w="2555" w:type="dxa"/>
          </w:tcPr>
          <w:p w14:paraId="02CE16E1" w14:textId="77777777" w:rsidR="004F64B9" w:rsidRDefault="004F64B9">
            <w:pPr>
              <w:rPr>
                <w:rFonts w:ascii="Open Sans" w:eastAsia="Open Sans" w:hAnsi="Open Sans" w:cs="Open Sans"/>
                <w:color w:val="000000"/>
                <w:sz w:val="20"/>
                <w:szCs w:val="20"/>
              </w:rPr>
            </w:pPr>
          </w:p>
        </w:tc>
        <w:tc>
          <w:tcPr>
            <w:tcW w:w="2128" w:type="dxa"/>
          </w:tcPr>
          <w:p w14:paraId="37506492" w14:textId="77777777" w:rsidR="004F64B9" w:rsidRDefault="004F64B9">
            <w:pPr>
              <w:rPr>
                <w:rFonts w:ascii="Open Sans" w:eastAsia="Open Sans" w:hAnsi="Open Sans" w:cs="Open Sans"/>
                <w:color w:val="000000"/>
                <w:sz w:val="20"/>
                <w:szCs w:val="20"/>
              </w:rPr>
            </w:pPr>
          </w:p>
        </w:tc>
        <w:tc>
          <w:tcPr>
            <w:tcW w:w="1153" w:type="dxa"/>
          </w:tcPr>
          <w:p w14:paraId="222EFCAD" w14:textId="77777777" w:rsidR="004F64B9" w:rsidRDefault="004F64B9">
            <w:pPr>
              <w:rPr>
                <w:rFonts w:ascii="Open Sans" w:eastAsia="Open Sans" w:hAnsi="Open Sans" w:cs="Open Sans"/>
                <w:color w:val="000000"/>
                <w:sz w:val="20"/>
                <w:szCs w:val="20"/>
              </w:rPr>
            </w:pPr>
          </w:p>
        </w:tc>
      </w:tr>
      <w:tr w:rsidR="004F64B9" w14:paraId="39743919" w14:textId="77777777" w:rsidTr="009F558C">
        <w:trPr>
          <w:gridAfter w:val="1"/>
          <w:wAfter w:w="9" w:type="dxa"/>
        </w:trPr>
        <w:tc>
          <w:tcPr>
            <w:tcW w:w="4951" w:type="dxa"/>
          </w:tcPr>
          <w:p w14:paraId="403E4D66" w14:textId="77777777" w:rsidR="004F64B9" w:rsidRDefault="00BE06B0">
            <w:pPr>
              <w:rPr>
                <w:rFonts w:ascii="Open Sans" w:eastAsia="Open Sans" w:hAnsi="Open Sans" w:cs="Open Sans"/>
                <w:color w:val="000000"/>
                <w:sz w:val="19"/>
                <w:szCs w:val="19"/>
              </w:rPr>
            </w:pPr>
            <w:r>
              <w:rPr>
                <w:rFonts w:ascii="Open Sans" w:eastAsia="Open Sans" w:hAnsi="Open Sans" w:cs="Open Sans"/>
                <w:color w:val="000000"/>
                <w:sz w:val="19"/>
                <w:szCs w:val="19"/>
              </w:rPr>
              <w:t>12. Review and adjust programme activities and approaches regularly based on community feedback and monitoring data</w:t>
            </w:r>
          </w:p>
        </w:tc>
        <w:tc>
          <w:tcPr>
            <w:tcW w:w="1699" w:type="dxa"/>
          </w:tcPr>
          <w:p w14:paraId="312C293B" w14:textId="77777777" w:rsidR="004F64B9" w:rsidRDefault="004F64B9">
            <w:pPr>
              <w:rPr>
                <w:rFonts w:ascii="Open Sans" w:eastAsia="Open Sans" w:hAnsi="Open Sans" w:cs="Open Sans"/>
                <w:color w:val="000000"/>
                <w:sz w:val="20"/>
                <w:szCs w:val="20"/>
              </w:rPr>
            </w:pPr>
          </w:p>
        </w:tc>
        <w:tc>
          <w:tcPr>
            <w:tcW w:w="2129" w:type="dxa"/>
          </w:tcPr>
          <w:p w14:paraId="06369AD9" w14:textId="77777777" w:rsidR="004F64B9" w:rsidRDefault="004F64B9">
            <w:pPr>
              <w:rPr>
                <w:rFonts w:ascii="Open Sans" w:eastAsia="Open Sans" w:hAnsi="Open Sans" w:cs="Open Sans"/>
                <w:color w:val="000000"/>
                <w:sz w:val="20"/>
                <w:szCs w:val="20"/>
              </w:rPr>
            </w:pPr>
          </w:p>
        </w:tc>
        <w:tc>
          <w:tcPr>
            <w:tcW w:w="2555" w:type="dxa"/>
          </w:tcPr>
          <w:p w14:paraId="77DF2536" w14:textId="77777777" w:rsidR="004F64B9" w:rsidRDefault="004F64B9">
            <w:pPr>
              <w:rPr>
                <w:rFonts w:ascii="Open Sans" w:eastAsia="Open Sans" w:hAnsi="Open Sans" w:cs="Open Sans"/>
                <w:color w:val="000000"/>
                <w:sz w:val="20"/>
                <w:szCs w:val="20"/>
              </w:rPr>
            </w:pPr>
          </w:p>
        </w:tc>
        <w:tc>
          <w:tcPr>
            <w:tcW w:w="2128" w:type="dxa"/>
          </w:tcPr>
          <w:p w14:paraId="46A3732A" w14:textId="77777777" w:rsidR="004F64B9" w:rsidRDefault="004F64B9">
            <w:pPr>
              <w:rPr>
                <w:rFonts w:ascii="Open Sans" w:eastAsia="Open Sans" w:hAnsi="Open Sans" w:cs="Open Sans"/>
                <w:color w:val="000000"/>
                <w:sz w:val="20"/>
                <w:szCs w:val="20"/>
              </w:rPr>
            </w:pPr>
          </w:p>
        </w:tc>
        <w:tc>
          <w:tcPr>
            <w:tcW w:w="1153" w:type="dxa"/>
          </w:tcPr>
          <w:p w14:paraId="0785F77D" w14:textId="77777777" w:rsidR="004F64B9" w:rsidRDefault="004F64B9">
            <w:pPr>
              <w:rPr>
                <w:rFonts w:ascii="Open Sans" w:eastAsia="Open Sans" w:hAnsi="Open Sans" w:cs="Open Sans"/>
                <w:color w:val="000000"/>
                <w:sz w:val="20"/>
                <w:szCs w:val="20"/>
              </w:rPr>
            </w:pPr>
          </w:p>
        </w:tc>
      </w:tr>
      <w:tr w:rsidR="006A789F" w14:paraId="73C56BB7" w14:textId="77777777" w:rsidTr="009F558C">
        <w:trPr>
          <w:gridAfter w:val="1"/>
          <w:wAfter w:w="9" w:type="dxa"/>
        </w:trPr>
        <w:tc>
          <w:tcPr>
            <w:tcW w:w="4951" w:type="dxa"/>
            <w:shd w:val="clear" w:color="auto" w:fill="D9D9D9"/>
          </w:tcPr>
          <w:p w14:paraId="3ABF40E2" w14:textId="3CE136C9" w:rsidR="006A789F" w:rsidRDefault="006A789F" w:rsidP="006A789F">
            <w:pPr>
              <w:rPr>
                <w:rFonts w:ascii="Open Sans" w:eastAsia="Open Sans" w:hAnsi="Open Sans" w:cs="Open Sans"/>
                <w:b/>
                <w:color w:val="000000"/>
                <w:sz w:val="20"/>
                <w:szCs w:val="20"/>
              </w:rPr>
            </w:pPr>
            <w:r>
              <w:rPr>
                <w:rFonts w:ascii="Open Sans" w:eastAsia="Open Sans" w:hAnsi="Open Sans" w:cs="Open Sans"/>
                <w:b/>
                <w:color w:val="000000"/>
                <w:sz w:val="20"/>
                <w:szCs w:val="20"/>
              </w:rPr>
              <w:lastRenderedPageBreak/>
              <w:t xml:space="preserve">Minimum actions for community engagement and accountability </w:t>
            </w:r>
          </w:p>
          <w:p w14:paraId="5628FEE8" w14:textId="77777777" w:rsidR="006A789F" w:rsidRDefault="006A789F" w:rsidP="006A789F">
            <w:pPr>
              <w:rPr>
                <w:rFonts w:ascii="Open Sans" w:eastAsia="Open Sans" w:hAnsi="Open Sans" w:cs="Open Sans"/>
                <w:b/>
                <w:color w:val="000000"/>
                <w:sz w:val="20"/>
                <w:szCs w:val="20"/>
              </w:rPr>
            </w:pPr>
            <w:r>
              <w:rPr>
                <w:rFonts w:ascii="Open Sans" w:eastAsia="Open Sans" w:hAnsi="Open Sans" w:cs="Open Sans"/>
                <w:b/>
                <w:color w:val="000000"/>
                <w:sz w:val="20"/>
                <w:szCs w:val="20"/>
              </w:rPr>
              <w:t>(As per the CEA Guide)</w:t>
            </w:r>
          </w:p>
          <w:p w14:paraId="7DC7FE31" w14:textId="77777777" w:rsidR="006A789F" w:rsidRDefault="006A789F" w:rsidP="006A789F">
            <w:pPr>
              <w:rPr>
                <w:rFonts w:ascii="Open Sans" w:eastAsia="Open Sans" w:hAnsi="Open Sans" w:cs="Open Sans"/>
                <w:color w:val="000000"/>
                <w:sz w:val="20"/>
                <w:szCs w:val="20"/>
              </w:rPr>
            </w:pPr>
          </w:p>
        </w:tc>
        <w:tc>
          <w:tcPr>
            <w:tcW w:w="1699" w:type="dxa"/>
            <w:shd w:val="clear" w:color="auto" w:fill="D9D9D9"/>
          </w:tcPr>
          <w:p w14:paraId="294A0DD4"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1. How often do you do this action?</w:t>
            </w:r>
            <w:r>
              <w:rPr>
                <w:rFonts w:ascii="Open Sans" w:eastAsia="Open Sans" w:hAnsi="Open Sans" w:cs="Open Sans"/>
                <w:color w:val="000000"/>
                <w:sz w:val="20"/>
                <w:szCs w:val="20"/>
              </w:rPr>
              <w:t xml:space="preserve"> </w:t>
            </w:r>
          </w:p>
          <w:p w14:paraId="19015768"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Always </w:t>
            </w:r>
          </w:p>
          <w:p w14:paraId="6382FF01"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Sometimes </w:t>
            </w:r>
          </w:p>
          <w:p w14:paraId="337DBB7B"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Rarely</w:t>
            </w:r>
          </w:p>
          <w:p w14:paraId="66E4E770" w14:textId="5AC081A1"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Never</w:t>
            </w:r>
          </w:p>
        </w:tc>
        <w:tc>
          <w:tcPr>
            <w:tcW w:w="2129" w:type="dxa"/>
            <w:shd w:val="clear" w:color="auto" w:fill="D9D9D9"/>
          </w:tcPr>
          <w:p w14:paraId="50A44BEE" w14:textId="77777777" w:rsidR="006A789F" w:rsidRDefault="006A789F" w:rsidP="006A789F">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2. How well do you do this action? </w:t>
            </w:r>
          </w:p>
          <w:p w14:paraId="4A01C147"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 = excellent</w:t>
            </w:r>
          </w:p>
          <w:p w14:paraId="40609623"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4 = good</w:t>
            </w:r>
          </w:p>
          <w:p w14:paraId="546C9248"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6434BEA1"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2 = needs improving</w:t>
            </w:r>
          </w:p>
          <w:p w14:paraId="209DFA7E" w14:textId="378F6F39"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1 = poor</w:t>
            </w:r>
          </w:p>
        </w:tc>
        <w:tc>
          <w:tcPr>
            <w:tcW w:w="2555" w:type="dxa"/>
            <w:shd w:val="clear" w:color="auto" w:fill="D9D9D9"/>
          </w:tcPr>
          <w:p w14:paraId="24518CCE" w14:textId="77777777" w:rsidR="006A789F" w:rsidRDefault="006A789F" w:rsidP="006A789F">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3. How well would you like to do this action?</w:t>
            </w:r>
          </w:p>
          <w:p w14:paraId="679387C9"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 = excellent</w:t>
            </w:r>
          </w:p>
          <w:p w14:paraId="21CD18C4"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4 = good</w:t>
            </w:r>
          </w:p>
          <w:p w14:paraId="543BDC83"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1787681B"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2 = needs improving</w:t>
            </w:r>
          </w:p>
          <w:p w14:paraId="7D836799" w14:textId="3899A2F7"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1 = poor</w:t>
            </w:r>
          </w:p>
        </w:tc>
        <w:tc>
          <w:tcPr>
            <w:tcW w:w="2128" w:type="dxa"/>
            <w:shd w:val="clear" w:color="auto" w:fill="D9D9D9"/>
          </w:tcPr>
          <w:p w14:paraId="223CAD46"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4. Gap between how well you do it now, and would like to do it</w:t>
            </w:r>
          </w:p>
          <w:p w14:paraId="356BDF75" w14:textId="125C095C"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Calculate the gap by taking box 2 away from box 3 </w:t>
            </w:r>
          </w:p>
        </w:tc>
        <w:tc>
          <w:tcPr>
            <w:tcW w:w="1153" w:type="dxa"/>
            <w:shd w:val="clear" w:color="auto" w:fill="D9D9D9"/>
          </w:tcPr>
          <w:p w14:paraId="134917E7"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5. Is this action a priority?</w:t>
            </w:r>
            <w:r>
              <w:rPr>
                <w:rFonts w:ascii="Open Sans" w:eastAsia="Open Sans" w:hAnsi="Open Sans" w:cs="Open Sans"/>
                <w:color w:val="000000"/>
                <w:sz w:val="20"/>
                <w:szCs w:val="20"/>
              </w:rPr>
              <w:t xml:space="preserve"> </w:t>
            </w:r>
          </w:p>
          <w:p w14:paraId="7626B349"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Yes</w:t>
            </w:r>
          </w:p>
          <w:p w14:paraId="47C88C91" w14:textId="7914FE82"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No</w:t>
            </w:r>
          </w:p>
        </w:tc>
      </w:tr>
      <w:tr w:rsidR="004F64B9" w14:paraId="74CCDFA9" w14:textId="77777777">
        <w:tc>
          <w:tcPr>
            <w:tcW w:w="14624" w:type="dxa"/>
            <w:gridSpan w:val="7"/>
            <w:shd w:val="clear" w:color="auto" w:fill="F2F2F2"/>
          </w:tcPr>
          <w:p w14:paraId="77C251E6" w14:textId="77777777" w:rsidR="004F64B9" w:rsidRDefault="00BE06B0">
            <w:pPr>
              <w:spacing w:before="120" w:after="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Evaluation and learning</w:t>
            </w:r>
          </w:p>
        </w:tc>
      </w:tr>
      <w:tr w:rsidR="004F64B9" w14:paraId="79950B41" w14:textId="77777777" w:rsidTr="009F558C">
        <w:trPr>
          <w:gridAfter w:val="1"/>
          <w:wAfter w:w="9" w:type="dxa"/>
        </w:trPr>
        <w:tc>
          <w:tcPr>
            <w:tcW w:w="4951" w:type="dxa"/>
          </w:tcPr>
          <w:p w14:paraId="72AD4104"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13. Involve communities in planning the evaluation and discussing the findings</w:t>
            </w:r>
          </w:p>
        </w:tc>
        <w:tc>
          <w:tcPr>
            <w:tcW w:w="1699" w:type="dxa"/>
          </w:tcPr>
          <w:p w14:paraId="7BA42292" w14:textId="77777777" w:rsidR="004F64B9" w:rsidRDefault="004F64B9">
            <w:pPr>
              <w:rPr>
                <w:rFonts w:ascii="Open Sans" w:eastAsia="Open Sans" w:hAnsi="Open Sans" w:cs="Open Sans"/>
                <w:color w:val="000000"/>
                <w:sz w:val="20"/>
                <w:szCs w:val="20"/>
              </w:rPr>
            </w:pPr>
          </w:p>
        </w:tc>
        <w:tc>
          <w:tcPr>
            <w:tcW w:w="2129" w:type="dxa"/>
          </w:tcPr>
          <w:p w14:paraId="62CF3F70" w14:textId="77777777" w:rsidR="004F64B9" w:rsidRDefault="004F64B9">
            <w:pPr>
              <w:rPr>
                <w:rFonts w:ascii="Open Sans" w:eastAsia="Open Sans" w:hAnsi="Open Sans" w:cs="Open Sans"/>
                <w:color w:val="000000"/>
                <w:sz w:val="20"/>
                <w:szCs w:val="20"/>
              </w:rPr>
            </w:pPr>
          </w:p>
        </w:tc>
        <w:tc>
          <w:tcPr>
            <w:tcW w:w="2555" w:type="dxa"/>
          </w:tcPr>
          <w:p w14:paraId="43C18407" w14:textId="77777777" w:rsidR="004F64B9" w:rsidRDefault="004F64B9">
            <w:pPr>
              <w:rPr>
                <w:rFonts w:ascii="Open Sans" w:eastAsia="Open Sans" w:hAnsi="Open Sans" w:cs="Open Sans"/>
                <w:color w:val="000000"/>
                <w:sz w:val="20"/>
                <w:szCs w:val="20"/>
              </w:rPr>
            </w:pPr>
          </w:p>
        </w:tc>
        <w:tc>
          <w:tcPr>
            <w:tcW w:w="2128" w:type="dxa"/>
          </w:tcPr>
          <w:p w14:paraId="71F2E04C" w14:textId="77777777" w:rsidR="004F64B9" w:rsidRDefault="004F64B9">
            <w:pPr>
              <w:rPr>
                <w:rFonts w:ascii="Open Sans" w:eastAsia="Open Sans" w:hAnsi="Open Sans" w:cs="Open Sans"/>
                <w:color w:val="000000"/>
                <w:sz w:val="20"/>
                <w:szCs w:val="20"/>
              </w:rPr>
            </w:pPr>
          </w:p>
        </w:tc>
        <w:tc>
          <w:tcPr>
            <w:tcW w:w="1153" w:type="dxa"/>
          </w:tcPr>
          <w:p w14:paraId="0D93C90F" w14:textId="77777777" w:rsidR="004F64B9" w:rsidRDefault="004F64B9">
            <w:pPr>
              <w:rPr>
                <w:rFonts w:ascii="Open Sans" w:eastAsia="Open Sans" w:hAnsi="Open Sans" w:cs="Open Sans"/>
                <w:color w:val="000000"/>
                <w:sz w:val="20"/>
                <w:szCs w:val="20"/>
              </w:rPr>
            </w:pPr>
          </w:p>
        </w:tc>
      </w:tr>
      <w:tr w:rsidR="004F64B9" w14:paraId="5CF6ED15" w14:textId="77777777" w:rsidTr="009F558C">
        <w:trPr>
          <w:gridAfter w:val="1"/>
          <w:wAfter w:w="9" w:type="dxa"/>
        </w:trPr>
        <w:tc>
          <w:tcPr>
            <w:tcW w:w="4951" w:type="dxa"/>
          </w:tcPr>
          <w:p w14:paraId="65DDAF67"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14. Ask community members if they are satisfied with the programme, how it was delivered and what could be improved </w:t>
            </w:r>
          </w:p>
        </w:tc>
        <w:tc>
          <w:tcPr>
            <w:tcW w:w="1699" w:type="dxa"/>
          </w:tcPr>
          <w:p w14:paraId="049EE6C0" w14:textId="77777777" w:rsidR="004F64B9" w:rsidRDefault="004F64B9">
            <w:pPr>
              <w:rPr>
                <w:rFonts w:ascii="Open Sans" w:eastAsia="Open Sans" w:hAnsi="Open Sans" w:cs="Open Sans"/>
                <w:color w:val="000000"/>
                <w:sz w:val="20"/>
                <w:szCs w:val="20"/>
              </w:rPr>
            </w:pPr>
          </w:p>
        </w:tc>
        <w:tc>
          <w:tcPr>
            <w:tcW w:w="2129" w:type="dxa"/>
          </w:tcPr>
          <w:p w14:paraId="5F070F8B" w14:textId="77777777" w:rsidR="004F64B9" w:rsidRDefault="004F64B9">
            <w:pPr>
              <w:rPr>
                <w:rFonts w:ascii="Open Sans" w:eastAsia="Open Sans" w:hAnsi="Open Sans" w:cs="Open Sans"/>
                <w:color w:val="000000"/>
                <w:sz w:val="20"/>
                <w:szCs w:val="20"/>
              </w:rPr>
            </w:pPr>
          </w:p>
        </w:tc>
        <w:tc>
          <w:tcPr>
            <w:tcW w:w="2555" w:type="dxa"/>
          </w:tcPr>
          <w:p w14:paraId="2CEC1F63" w14:textId="77777777" w:rsidR="004F64B9" w:rsidRDefault="004F64B9">
            <w:pPr>
              <w:rPr>
                <w:rFonts w:ascii="Open Sans" w:eastAsia="Open Sans" w:hAnsi="Open Sans" w:cs="Open Sans"/>
                <w:color w:val="000000"/>
                <w:sz w:val="20"/>
                <w:szCs w:val="20"/>
              </w:rPr>
            </w:pPr>
          </w:p>
        </w:tc>
        <w:tc>
          <w:tcPr>
            <w:tcW w:w="2128" w:type="dxa"/>
          </w:tcPr>
          <w:p w14:paraId="797CF546" w14:textId="77777777" w:rsidR="004F64B9" w:rsidRDefault="004F64B9">
            <w:pPr>
              <w:rPr>
                <w:rFonts w:ascii="Open Sans" w:eastAsia="Open Sans" w:hAnsi="Open Sans" w:cs="Open Sans"/>
                <w:color w:val="000000"/>
                <w:sz w:val="20"/>
                <w:szCs w:val="20"/>
              </w:rPr>
            </w:pPr>
          </w:p>
        </w:tc>
        <w:tc>
          <w:tcPr>
            <w:tcW w:w="1153" w:type="dxa"/>
          </w:tcPr>
          <w:p w14:paraId="49DA763D" w14:textId="77777777" w:rsidR="004F64B9" w:rsidRDefault="004F64B9">
            <w:pPr>
              <w:rPr>
                <w:rFonts w:ascii="Open Sans" w:eastAsia="Open Sans" w:hAnsi="Open Sans" w:cs="Open Sans"/>
                <w:color w:val="000000"/>
                <w:sz w:val="20"/>
                <w:szCs w:val="20"/>
              </w:rPr>
            </w:pPr>
          </w:p>
        </w:tc>
      </w:tr>
    </w:tbl>
    <w:p w14:paraId="07F22030" w14:textId="77777777" w:rsidR="004F64B9" w:rsidRDefault="00BE06B0">
      <w:pPr>
        <w:spacing w:after="0" w:line="240" w:lineRule="auto"/>
        <w:rPr>
          <w:rFonts w:ascii="Open Sans" w:eastAsia="Open Sans" w:hAnsi="Open Sans" w:cs="Open Sans"/>
        </w:rPr>
      </w:pPr>
      <w:r>
        <w:br w:type="page"/>
      </w:r>
    </w:p>
    <w:tbl>
      <w:tblPr>
        <w:tblStyle w:val="a1"/>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843"/>
        <w:gridCol w:w="2126"/>
        <w:gridCol w:w="2410"/>
        <w:gridCol w:w="2126"/>
        <w:gridCol w:w="1276"/>
      </w:tblGrid>
      <w:tr w:rsidR="004F64B9" w14:paraId="46D6F5D5" w14:textId="77777777">
        <w:trPr>
          <w:trHeight w:val="363"/>
        </w:trPr>
        <w:tc>
          <w:tcPr>
            <w:tcW w:w="14596" w:type="dxa"/>
            <w:gridSpan w:val="6"/>
            <w:tcBorders>
              <w:bottom w:val="nil"/>
            </w:tcBorders>
            <w:shd w:val="clear" w:color="auto" w:fill="D9D9D9"/>
          </w:tcPr>
          <w:p w14:paraId="6EC997F1" w14:textId="77777777" w:rsidR="004F64B9" w:rsidRDefault="00BE06B0">
            <w:pPr>
              <w:rPr>
                <w:rFonts w:ascii="Montserrat" w:eastAsia="Montserrat" w:hAnsi="Montserrat" w:cs="Montserrat"/>
                <w:b/>
                <w:color w:val="000000"/>
              </w:rPr>
            </w:pPr>
            <w:r>
              <w:rPr>
                <w:rFonts w:ascii="Montserrat" w:eastAsia="Montserrat" w:hAnsi="Montserrat" w:cs="Montserrat"/>
                <w:b/>
                <w:color w:val="000000"/>
                <w:sz w:val="28"/>
                <w:szCs w:val="28"/>
              </w:rPr>
              <w:lastRenderedPageBreak/>
              <w:t xml:space="preserve">EMERGENCY RESPONSE OPERATIONS </w:t>
            </w:r>
          </w:p>
        </w:tc>
      </w:tr>
      <w:tr w:rsidR="006A789F" w14:paraId="0AC9BA64" w14:textId="77777777">
        <w:trPr>
          <w:trHeight w:val="1497"/>
        </w:trPr>
        <w:tc>
          <w:tcPr>
            <w:tcW w:w="4815" w:type="dxa"/>
            <w:tcBorders>
              <w:bottom w:val="nil"/>
            </w:tcBorders>
            <w:shd w:val="clear" w:color="auto" w:fill="D9D9D9"/>
          </w:tcPr>
          <w:p w14:paraId="3FA1BAD4" w14:textId="3574B990" w:rsidR="006A789F" w:rsidRDefault="006A789F" w:rsidP="006A789F">
            <w:pPr>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Minimum actions for community engagement and accountability </w:t>
            </w:r>
          </w:p>
          <w:p w14:paraId="3A8937AC" w14:textId="77777777" w:rsidR="006A789F" w:rsidRDefault="006A789F" w:rsidP="006A789F">
            <w:pPr>
              <w:rPr>
                <w:rFonts w:ascii="Open Sans" w:eastAsia="Open Sans" w:hAnsi="Open Sans" w:cs="Open Sans"/>
                <w:b/>
                <w:color w:val="000000"/>
                <w:sz w:val="20"/>
                <w:szCs w:val="20"/>
              </w:rPr>
            </w:pPr>
            <w:r>
              <w:rPr>
                <w:rFonts w:ascii="Open Sans" w:eastAsia="Open Sans" w:hAnsi="Open Sans" w:cs="Open Sans"/>
                <w:b/>
                <w:color w:val="000000"/>
                <w:sz w:val="20"/>
                <w:szCs w:val="20"/>
              </w:rPr>
              <w:t>(As per the CEA Guide)</w:t>
            </w:r>
          </w:p>
          <w:p w14:paraId="3D29A776" w14:textId="77777777" w:rsidR="006A789F" w:rsidRDefault="006A789F" w:rsidP="006A789F">
            <w:pPr>
              <w:rPr>
                <w:rFonts w:ascii="Open Sans" w:eastAsia="Open Sans" w:hAnsi="Open Sans" w:cs="Open Sans"/>
                <w:b/>
                <w:color w:val="000000"/>
                <w:sz w:val="20"/>
                <w:szCs w:val="20"/>
              </w:rPr>
            </w:pPr>
          </w:p>
        </w:tc>
        <w:tc>
          <w:tcPr>
            <w:tcW w:w="1843" w:type="dxa"/>
            <w:tcBorders>
              <w:bottom w:val="nil"/>
            </w:tcBorders>
            <w:shd w:val="clear" w:color="auto" w:fill="D9D9D9"/>
          </w:tcPr>
          <w:p w14:paraId="7FF54EDE"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1. How often do you do this action?</w:t>
            </w:r>
            <w:r>
              <w:rPr>
                <w:rFonts w:ascii="Open Sans" w:eastAsia="Open Sans" w:hAnsi="Open Sans" w:cs="Open Sans"/>
                <w:color w:val="000000"/>
                <w:sz w:val="20"/>
                <w:szCs w:val="20"/>
              </w:rPr>
              <w:t xml:space="preserve"> </w:t>
            </w:r>
          </w:p>
          <w:p w14:paraId="00DFA2CC"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Always </w:t>
            </w:r>
          </w:p>
          <w:p w14:paraId="1E75213C"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Sometimes </w:t>
            </w:r>
          </w:p>
          <w:p w14:paraId="0E88CC53"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Rarely</w:t>
            </w:r>
          </w:p>
          <w:p w14:paraId="048483FD" w14:textId="1B1ADD9D"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Never</w:t>
            </w:r>
          </w:p>
        </w:tc>
        <w:tc>
          <w:tcPr>
            <w:tcW w:w="2126" w:type="dxa"/>
            <w:tcBorders>
              <w:bottom w:val="nil"/>
            </w:tcBorders>
            <w:shd w:val="clear" w:color="auto" w:fill="D9D9D9"/>
          </w:tcPr>
          <w:p w14:paraId="0BBE94A7" w14:textId="77777777" w:rsidR="006A789F" w:rsidRDefault="006A789F" w:rsidP="006A789F">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2. How well do you do this action? </w:t>
            </w:r>
          </w:p>
          <w:p w14:paraId="29598723"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 = excellent</w:t>
            </w:r>
          </w:p>
          <w:p w14:paraId="6AA21398"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4 = good</w:t>
            </w:r>
          </w:p>
          <w:p w14:paraId="66D68BCD"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4FBE32A7"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2 = needs improving</w:t>
            </w:r>
          </w:p>
          <w:p w14:paraId="3054E457" w14:textId="6A137137" w:rsidR="006A789F" w:rsidRDefault="006A789F" w:rsidP="006A789F">
            <w:pPr>
              <w:rPr>
                <w:rFonts w:ascii="Open Sans" w:eastAsia="Open Sans" w:hAnsi="Open Sans" w:cs="Open Sans"/>
                <w:b/>
                <w:color w:val="000000"/>
                <w:sz w:val="20"/>
                <w:szCs w:val="20"/>
              </w:rPr>
            </w:pPr>
            <w:r>
              <w:rPr>
                <w:rFonts w:ascii="Open Sans" w:eastAsia="Open Sans" w:hAnsi="Open Sans" w:cs="Open Sans"/>
                <w:color w:val="000000"/>
                <w:sz w:val="20"/>
                <w:szCs w:val="20"/>
              </w:rPr>
              <w:t>1 = poor</w:t>
            </w:r>
          </w:p>
        </w:tc>
        <w:tc>
          <w:tcPr>
            <w:tcW w:w="2410" w:type="dxa"/>
            <w:tcBorders>
              <w:bottom w:val="nil"/>
            </w:tcBorders>
            <w:shd w:val="clear" w:color="auto" w:fill="D9D9D9"/>
          </w:tcPr>
          <w:p w14:paraId="21A03705" w14:textId="77777777" w:rsidR="006A789F" w:rsidRDefault="006A789F" w:rsidP="006A789F">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3. How well would you like to do this action?</w:t>
            </w:r>
          </w:p>
          <w:p w14:paraId="1A6B8932"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 = excellent</w:t>
            </w:r>
          </w:p>
          <w:p w14:paraId="2A7AF67E"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4 = good</w:t>
            </w:r>
          </w:p>
          <w:p w14:paraId="4A4F0382"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544673DB"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2 = needs improving</w:t>
            </w:r>
          </w:p>
          <w:p w14:paraId="30C9D8DB" w14:textId="0C31CDD1" w:rsidR="006A789F" w:rsidRDefault="006A789F" w:rsidP="006A789F">
            <w:pPr>
              <w:rPr>
                <w:rFonts w:ascii="Open Sans" w:eastAsia="Open Sans" w:hAnsi="Open Sans" w:cs="Open Sans"/>
                <w:b/>
                <w:color w:val="000000"/>
                <w:sz w:val="20"/>
                <w:szCs w:val="20"/>
              </w:rPr>
            </w:pPr>
            <w:r>
              <w:rPr>
                <w:rFonts w:ascii="Open Sans" w:eastAsia="Open Sans" w:hAnsi="Open Sans" w:cs="Open Sans"/>
                <w:color w:val="000000"/>
                <w:sz w:val="20"/>
                <w:szCs w:val="20"/>
              </w:rPr>
              <w:t>1 = poor</w:t>
            </w:r>
          </w:p>
        </w:tc>
        <w:tc>
          <w:tcPr>
            <w:tcW w:w="2126" w:type="dxa"/>
            <w:tcBorders>
              <w:bottom w:val="nil"/>
            </w:tcBorders>
            <w:shd w:val="clear" w:color="auto" w:fill="D9D9D9"/>
          </w:tcPr>
          <w:p w14:paraId="4803AB03"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4. Gap between how well you do it now, and would like to do it</w:t>
            </w:r>
          </w:p>
          <w:p w14:paraId="3A27F2D6" w14:textId="61444763"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color w:val="000000"/>
                <w:sz w:val="20"/>
                <w:szCs w:val="20"/>
              </w:rPr>
              <w:t xml:space="preserve">Calculate the gap by taking box 2 away from box 3 </w:t>
            </w:r>
          </w:p>
        </w:tc>
        <w:tc>
          <w:tcPr>
            <w:tcW w:w="1276" w:type="dxa"/>
            <w:tcBorders>
              <w:bottom w:val="nil"/>
            </w:tcBorders>
            <w:shd w:val="clear" w:color="auto" w:fill="D9D9D9"/>
          </w:tcPr>
          <w:p w14:paraId="618FFDA0"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5. Is this action a priority?</w:t>
            </w:r>
            <w:r>
              <w:rPr>
                <w:rFonts w:ascii="Open Sans" w:eastAsia="Open Sans" w:hAnsi="Open Sans" w:cs="Open Sans"/>
                <w:color w:val="000000"/>
                <w:sz w:val="20"/>
                <w:szCs w:val="20"/>
              </w:rPr>
              <w:t xml:space="preserve"> </w:t>
            </w:r>
          </w:p>
          <w:p w14:paraId="6C01BE03"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Yes</w:t>
            </w:r>
          </w:p>
          <w:p w14:paraId="74F8E081" w14:textId="79D5606C" w:rsidR="006A789F" w:rsidRDefault="006A789F" w:rsidP="006A789F">
            <w:pPr>
              <w:rPr>
                <w:rFonts w:ascii="Open Sans" w:eastAsia="Open Sans" w:hAnsi="Open Sans" w:cs="Open Sans"/>
                <w:b/>
                <w:color w:val="000000"/>
                <w:sz w:val="20"/>
                <w:szCs w:val="20"/>
              </w:rPr>
            </w:pPr>
            <w:r>
              <w:rPr>
                <w:rFonts w:ascii="Open Sans" w:eastAsia="Open Sans" w:hAnsi="Open Sans" w:cs="Open Sans"/>
                <w:color w:val="000000"/>
                <w:sz w:val="20"/>
                <w:szCs w:val="20"/>
              </w:rPr>
              <w:t>No</w:t>
            </w:r>
          </w:p>
        </w:tc>
      </w:tr>
      <w:tr w:rsidR="004F64B9" w14:paraId="3B1D6233" w14:textId="77777777">
        <w:trPr>
          <w:trHeight w:val="530"/>
        </w:trPr>
        <w:tc>
          <w:tcPr>
            <w:tcW w:w="14596" w:type="dxa"/>
            <w:gridSpan w:val="6"/>
            <w:shd w:val="clear" w:color="auto" w:fill="F2F2F2"/>
          </w:tcPr>
          <w:p w14:paraId="780035D0" w14:textId="77777777" w:rsidR="004F64B9" w:rsidRDefault="00BE06B0">
            <w:pPr>
              <w:spacing w:before="120" w:after="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At all stages of the response</w:t>
            </w:r>
          </w:p>
        </w:tc>
      </w:tr>
      <w:tr w:rsidR="004F64B9" w14:paraId="39B66652" w14:textId="77777777">
        <w:trPr>
          <w:trHeight w:val="530"/>
        </w:trPr>
        <w:tc>
          <w:tcPr>
            <w:tcW w:w="4815" w:type="dxa"/>
          </w:tcPr>
          <w:p w14:paraId="714D1F42"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1. Community engagement is integrated across the response (e.g., staff and volunteers are briefed on CEA, CEA is discussed in operation meetings, the operation has a CEA focal point)</w:t>
            </w:r>
          </w:p>
        </w:tc>
        <w:tc>
          <w:tcPr>
            <w:tcW w:w="1843" w:type="dxa"/>
          </w:tcPr>
          <w:p w14:paraId="36B513EC" w14:textId="77777777" w:rsidR="004F64B9" w:rsidRDefault="004F64B9">
            <w:pPr>
              <w:rPr>
                <w:rFonts w:ascii="Open Sans" w:eastAsia="Open Sans" w:hAnsi="Open Sans" w:cs="Open Sans"/>
                <w:color w:val="000000"/>
                <w:sz w:val="20"/>
                <w:szCs w:val="20"/>
              </w:rPr>
            </w:pPr>
          </w:p>
        </w:tc>
        <w:tc>
          <w:tcPr>
            <w:tcW w:w="2126" w:type="dxa"/>
          </w:tcPr>
          <w:p w14:paraId="5BCA22C5" w14:textId="77777777" w:rsidR="004F64B9" w:rsidRDefault="004F64B9">
            <w:pPr>
              <w:rPr>
                <w:rFonts w:ascii="Open Sans" w:eastAsia="Open Sans" w:hAnsi="Open Sans" w:cs="Open Sans"/>
                <w:color w:val="000000"/>
                <w:sz w:val="20"/>
                <w:szCs w:val="20"/>
              </w:rPr>
            </w:pPr>
          </w:p>
        </w:tc>
        <w:tc>
          <w:tcPr>
            <w:tcW w:w="2410" w:type="dxa"/>
          </w:tcPr>
          <w:p w14:paraId="74A4B7D4" w14:textId="77777777" w:rsidR="004F64B9" w:rsidRDefault="004F64B9">
            <w:pPr>
              <w:rPr>
                <w:rFonts w:ascii="Open Sans" w:eastAsia="Open Sans" w:hAnsi="Open Sans" w:cs="Open Sans"/>
                <w:color w:val="000000"/>
                <w:sz w:val="20"/>
                <w:szCs w:val="20"/>
              </w:rPr>
            </w:pPr>
          </w:p>
        </w:tc>
        <w:tc>
          <w:tcPr>
            <w:tcW w:w="2126" w:type="dxa"/>
          </w:tcPr>
          <w:p w14:paraId="6E2D3F2B" w14:textId="77777777" w:rsidR="004F64B9" w:rsidRDefault="004F64B9">
            <w:pPr>
              <w:rPr>
                <w:rFonts w:ascii="Open Sans" w:eastAsia="Open Sans" w:hAnsi="Open Sans" w:cs="Open Sans"/>
                <w:color w:val="000000"/>
                <w:sz w:val="20"/>
                <w:szCs w:val="20"/>
              </w:rPr>
            </w:pPr>
          </w:p>
        </w:tc>
        <w:tc>
          <w:tcPr>
            <w:tcW w:w="1276" w:type="dxa"/>
          </w:tcPr>
          <w:p w14:paraId="58DD37E6" w14:textId="77777777" w:rsidR="004F64B9" w:rsidRDefault="004F64B9">
            <w:pPr>
              <w:rPr>
                <w:rFonts w:ascii="Open Sans" w:eastAsia="Open Sans" w:hAnsi="Open Sans" w:cs="Open Sans"/>
                <w:color w:val="000000"/>
                <w:sz w:val="20"/>
                <w:szCs w:val="20"/>
              </w:rPr>
            </w:pPr>
          </w:p>
        </w:tc>
      </w:tr>
      <w:tr w:rsidR="004F64B9" w14:paraId="3FE33758" w14:textId="77777777">
        <w:trPr>
          <w:trHeight w:val="530"/>
        </w:trPr>
        <w:tc>
          <w:tcPr>
            <w:tcW w:w="14596" w:type="dxa"/>
            <w:gridSpan w:val="6"/>
            <w:shd w:val="clear" w:color="auto" w:fill="F2F2F2"/>
          </w:tcPr>
          <w:p w14:paraId="2580239E" w14:textId="77777777" w:rsidR="004F64B9" w:rsidRDefault="00BE06B0">
            <w:pPr>
              <w:spacing w:before="120" w:after="120" w:line="276" w:lineRule="auto"/>
              <w:rPr>
                <w:rFonts w:ascii="Open Sans" w:eastAsia="Open Sans" w:hAnsi="Open Sans" w:cs="Open Sans"/>
                <w:color w:val="000000"/>
                <w:sz w:val="20"/>
                <w:szCs w:val="20"/>
              </w:rPr>
            </w:pPr>
            <w:r>
              <w:rPr>
                <w:rFonts w:ascii="Open Sans" w:eastAsia="Open Sans" w:hAnsi="Open Sans" w:cs="Open Sans"/>
                <w:b/>
                <w:color w:val="000000"/>
                <w:sz w:val="20"/>
                <w:szCs w:val="20"/>
              </w:rPr>
              <w:t>During emergency assessments</w:t>
            </w:r>
          </w:p>
        </w:tc>
      </w:tr>
      <w:tr w:rsidR="004F64B9" w14:paraId="21ACB63A" w14:textId="77777777">
        <w:trPr>
          <w:trHeight w:val="991"/>
        </w:trPr>
        <w:tc>
          <w:tcPr>
            <w:tcW w:w="4815" w:type="dxa"/>
          </w:tcPr>
          <w:p w14:paraId="0ACF07BC"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2. Understand community needs, capacities, and context </w:t>
            </w:r>
          </w:p>
        </w:tc>
        <w:tc>
          <w:tcPr>
            <w:tcW w:w="1843" w:type="dxa"/>
          </w:tcPr>
          <w:p w14:paraId="436865D4" w14:textId="77777777" w:rsidR="004F64B9" w:rsidRDefault="004F64B9">
            <w:pPr>
              <w:rPr>
                <w:rFonts w:ascii="Open Sans" w:eastAsia="Open Sans" w:hAnsi="Open Sans" w:cs="Open Sans"/>
                <w:color w:val="000000"/>
                <w:sz w:val="20"/>
                <w:szCs w:val="20"/>
              </w:rPr>
            </w:pPr>
          </w:p>
        </w:tc>
        <w:tc>
          <w:tcPr>
            <w:tcW w:w="2126" w:type="dxa"/>
          </w:tcPr>
          <w:p w14:paraId="17174824" w14:textId="77777777" w:rsidR="004F64B9" w:rsidRDefault="004F64B9">
            <w:pPr>
              <w:rPr>
                <w:rFonts w:ascii="Open Sans" w:eastAsia="Open Sans" w:hAnsi="Open Sans" w:cs="Open Sans"/>
                <w:color w:val="000000"/>
                <w:sz w:val="20"/>
                <w:szCs w:val="20"/>
              </w:rPr>
            </w:pPr>
          </w:p>
        </w:tc>
        <w:tc>
          <w:tcPr>
            <w:tcW w:w="2410" w:type="dxa"/>
          </w:tcPr>
          <w:p w14:paraId="7337438C" w14:textId="77777777" w:rsidR="004F64B9" w:rsidRDefault="004F64B9">
            <w:pPr>
              <w:rPr>
                <w:rFonts w:ascii="Open Sans" w:eastAsia="Open Sans" w:hAnsi="Open Sans" w:cs="Open Sans"/>
                <w:color w:val="000000"/>
                <w:sz w:val="20"/>
                <w:szCs w:val="20"/>
              </w:rPr>
            </w:pPr>
          </w:p>
        </w:tc>
        <w:tc>
          <w:tcPr>
            <w:tcW w:w="2126" w:type="dxa"/>
          </w:tcPr>
          <w:p w14:paraId="2A275416" w14:textId="77777777" w:rsidR="004F64B9" w:rsidRDefault="004F64B9">
            <w:pPr>
              <w:rPr>
                <w:rFonts w:ascii="Open Sans" w:eastAsia="Open Sans" w:hAnsi="Open Sans" w:cs="Open Sans"/>
                <w:color w:val="000000"/>
                <w:sz w:val="20"/>
                <w:szCs w:val="20"/>
              </w:rPr>
            </w:pPr>
          </w:p>
        </w:tc>
        <w:tc>
          <w:tcPr>
            <w:tcW w:w="1276" w:type="dxa"/>
          </w:tcPr>
          <w:p w14:paraId="41D19E25" w14:textId="77777777" w:rsidR="004F64B9" w:rsidRDefault="004F64B9">
            <w:pPr>
              <w:rPr>
                <w:rFonts w:ascii="Open Sans" w:eastAsia="Open Sans" w:hAnsi="Open Sans" w:cs="Open Sans"/>
                <w:color w:val="000000"/>
                <w:sz w:val="20"/>
                <w:szCs w:val="20"/>
              </w:rPr>
            </w:pPr>
          </w:p>
        </w:tc>
      </w:tr>
      <w:tr w:rsidR="004F64B9" w14:paraId="0D4B1F85" w14:textId="77777777">
        <w:trPr>
          <w:trHeight w:val="1173"/>
        </w:trPr>
        <w:tc>
          <w:tcPr>
            <w:tcW w:w="4815" w:type="dxa"/>
          </w:tcPr>
          <w:p w14:paraId="79D79F2A"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3. Carry out the assessment with transparency and respect for the community</w:t>
            </w:r>
          </w:p>
        </w:tc>
        <w:tc>
          <w:tcPr>
            <w:tcW w:w="1843" w:type="dxa"/>
          </w:tcPr>
          <w:p w14:paraId="60021521" w14:textId="77777777" w:rsidR="004F64B9" w:rsidRDefault="004F64B9">
            <w:pPr>
              <w:rPr>
                <w:rFonts w:ascii="Open Sans" w:eastAsia="Open Sans" w:hAnsi="Open Sans" w:cs="Open Sans"/>
                <w:color w:val="000000"/>
                <w:sz w:val="20"/>
                <w:szCs w:val="20"/>
              </w:rPr>
            </w:pPr>
          </w:p>
          <w:p w14:paraId="4AF16B07" w14:textId="77777777" w:rsidR="004F64B9" w:rsidRDefault="004F64B9">
            <w:pPr>
              <w:rPr>
                <w:rFonts w:ascii="Open Sans" w:eastAsia="Open Sans" w:hAnsi="Open Sans" w:cs="Open Sans"/>
                <w:color w:val="000000"/>
                <w:sz w:val="20"/>
                <w:szCs w:val="20"/>
              </w:rPr>
            </w:pPr>
          </w:p>
        </w:tc>
        <w:tc>
          <w:tcPr>
            <w:tcW w:w="2126" w:type="dxa"/>
          </w:tcPr>
          <w:p w14:paraId="2AA3D5CB" w14:textId="77777777" w:rsidR="004F64B9" w:rsidRDefault="004F64B9">
            <w:pPr>
              <w:rPr>
                <w:rFonts w:ascii="Open Sans" w:eastAsia="Open Sans" w:hAnsi="Open Sans" w:cs="Open Sans"/>
                <w:color w:val="000000"/>
                <w:sz w:val="20"/>
                <w:szCs w:val="20"/>
              </w:rPr>
            </w:pPr>
          </w:p>
        </w:tc>
        <w:tc>
          <w:tcPr>
            <w:tcW w:w="2410" w:type="dxa"/>
          </w:tcPr>
          <w:p w14:paraId="6A4D95F3" w14:textId="77777777" w:rsidR="004F64B9" w:rsidRDefault="004F64B9">
            <w:pPr>
              <w:rPr>
                <w:rFonts w:ascii="Open Sans" w:eastAsia="Open Sans" w:hAnsi="Open Sans" w:cs="Open Sans"/>
                <w:color w:val="000000"/>
                <w:sz w:val="20"/>
                <w:szCs w:val="20"/>
              </w:rPr>
            </w:pPr>
          </w:p>
        </w:tc>
        <w:tc>
          <w:tcPr>
            <w:tcW w:w="2126" w:type="dxa"/>
          </w:tcPr>
          <w:p w14:paraId="3D7E76E0" w14:textId="77777777" w:rsidR="004F64B9" w:rsidRDefault="004F64B9">
            <w:pPr>
              <w:rPr>
                <w:rFonts w:ascii="Open Sans" w:eastAsia="Open Sans" w:hAnsi="Open Sans" w:cs="Open Sans"/>
                <w:color w:val="000000"/>
                <w:sz w:val="20"/>
                <w:szCs w:val="20"/>
              </w:rPr>
            </w:pPr>
          </w:p>
        </w:tc>
        <w:tc>
          <w:tcPr>
            <w:tcW w:w="1276" w:type="dxa"/>
          </w:tcPr>
          <w:p w14:paraId="37A342EC" w14:textId="77777777" w:rsidR="004F64B9" w:rsidRDefault="004F64B9">
            <w:pPr>
              <w:rPr>
                <w:rFonts w:ascii="Open Sans" w:eastAsia="Open Sans" w:hAnsi="Open Sans" w:cs="Open Sans"/>
                <w:color w:val="000000"/>
                <w:sz w:val="20"/>
                <w:szCs w:val="20"/>
              </w:rPr>
            </w:pPr>
          </w:p>
        </w:tc>
      </w:tr>
      <w:tr w:rsidR="006A789F" w14:paraId="52E34A81" w14:textId="77777777">
        <w:trPr>
          <w:trHeight w:val="1173"/>
        </w:trPr>
        <w:tc>
          <w:tcPr>
            <w:tcW w:w="4815" w:type="dxa"/>
            <w:shd w:val="clear" w:color="auto" w:fill="D9D9D9"/>
          </w:tcPr>
          <w:p w14:paraId="1604E53F" w14:textId="09E1107D" w:rsidR="006A789F" w:rsidRDefault="006A789F" w:rsidP="006A789F">
            <w:pPr>
              <w:rPr>
                <w:rFonts w:ascii="Open Sans" w:eastAsia="Open Sans" w:hAnsi="Open Sans" w:cs="Open Sans"/>
                <w:b/>
                <w:color w:val="000000"/>
                <w:sz w:val="20"/>
                <w:szCs w:val="20"/>
              </w:rPr>
            </w:pPr>
            <w:r>
              <w:rPr>
                <w:rFonts w:ascii="Open Sans" w:eastAsia="Open Sans" w:hAnsi="Open Sans" w:cs="Open Sans"/>
                <w:b/>
                <w:color w:val="000000"/>
                <w:sz w:val="20"/>
                <w:szCs w:val="20"/>
              </w:rPr>
              <w:lastRenderedPageBreak/>
              <w:t xml:space="preserve">Minimum actions for community engagement and accountability </w:t>
            </w:r>
          </w:p>
          <w:p w14:paraId="54DB50A4" w14:textId="77777777" w:rsidR="006A789F" w:rsidRDefault="006A789F" w:rsidP="006A789F">
            <w:pPr>
              <w:rPr>
                <w:rFonts w:ascii="Open Sans" w:eastAsia="Open Sans" w:hAnsi="Open Sans" w:cs="Open Sans"/>
                <w:b/>
                <w:color w:val="000000"/>
                <w:sz w:val="20"/>
                <w:szCs w:val="20"/>
              </w:rPr>
            </w:pPr>
            <w:r>
              <w:rPr>
                <w:rFonts w:ascii="Open Sans" w:eastAsia="Open Sans" w:hAnsi="Open Sans" w:cs="Open Sans"/>
                <w:b/>
                <w:color w:val="000000"/>
                <w:sz w:val="20"/>
                <w:szCs w:val="20"/>
              </w:rPr>
              <w:t>(As per the CEA Guide)</w:t>
            </w:r>
          </w:p>
          <w:p w14:paraId="7CB18A9A" w14:textId="77777777" w:rsidR="006A789F" w:rsidRDefault="006A789F" w:rsidP="006A789F">
            <w:pPr>
              <w:rPr>
                <w:rFonts w:ascii="Open Sans" w:eastAsia="Open Sans" w:hAnsi="Open Sans" w:cs="Open Sans"/>
                <w:color w:val="000000"/>
                <w:sz w:val="20"/>
                <w:szCs w:val="20"/>
              </w:rPr>
            </w:pPr>
          </w:p>
        </w:tc>
        <w:tc>
          <w:tcPr>
            <w:tcW w:w="1843" w:type="dxa"/>
            <w:shd w:val="clear" w:color="auto" w:fill="D9D9D9"/>
          </w:tcPr>
          <w:p w14:paraId="098932DD"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1. How often do you do this action?</w:t>
            </w:r>
            <w:r>
              <w:rPr>
                <w:rFonts w:ascii="Open Sans" w:eastAsia="Open Sans" w:hAnsi="Open Sans" w:cs="Open Sans"/>
                <w:color w:val="000000"/>
                <w:sz w:val="20"/>
                <w:szCs w:val="20"/>
              </w:rPr>
              <w:t xml:space="preserve"> </w:t>
            </w:r>
          </w:p>
          <w:p w14:paraId="6F70EBB9"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Always </w:t>
            </w:r>
          </w:p>
          <w:p w14:paraId="5A101530"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Sometimes </w:t>
            </w:r>
          </w:p>
          <w:p w14:paraId="3609AB61"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Rarely</w:t>
            </w:r>
          </w:p>
          <w:p w14:paraId="272C019E" w14:textId="58FD7B5A"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Never</w:t>
            </w:r>
          </w:p>
        </w:tc>
        <w:tc>
          <w:tcPr>
            <w:tcW w:w="2126" w:type="dxa"/>
            <w:shd w:val="clear" w:color="auto" w:fill="D9D9D9"/>
          </w:tcPr>
          <w:p w14:paraId="21645CA6" w14:textId="77777777" w:rsidR="006A789F" w:rsidRDefault="006A789F" w:rsidP="006A789F">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2. How well do you do this action? </w:t>
            </w:r>
          </w:p>
          <w:p w14:paraId="22432373"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 = excellent</w:t>
            </w:r>
          </w:p>
          <w:p w14:paraId="04B3AFC6"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4 = good</w:t>
            </w:r>
          </w:p>
          <w:p w14:paraId="7C6AECDB"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2D0D9B06"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2 = needs improving</w:t>
            </w:r>
          </w:p>
          <w:p w14:paraId="2C45B612" w14:textId="403E7E71"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1 = poor</w:t>
            </w:r>
          </w:p>
        </w:tc>
        <w:tc>
          <w:tcPr>
            <w:tcW w:w="2410" w:type="dxa"/>
            <w:shd w:val="clear" w:color="auto" w:fill="D9D9D9"/>
          </w:tcPr>
          <w:p w14:paraId="209011AC" w14:textId="77777777" w:rsidR="006A789F" w:rsidRDefault="006A789F" w:rsidP="006A789F">
            <w:pPr>
              <w:spacing w:after="120"/>
              <w:rPr>
                <w:rFonts w:ascii="Open Sans" w:eastAsia="Open Sans" w:hAnsi="Open Sans" w:cs="Open Sans"/>
                <w:b/>
                <w:color w:val="000000"/>
                <w:sz w:val="20"/>
                <w:szCs w:val="20"/>
              </w:rPr>
            </w:pPr>
            <w:r>
              <w:rPr>
                <w:rFonts w:ascii="Open Sans" w:eastAsia="Open Sans" w:hAnsi="Open Sans" w:cs="Open Sans"/>
                <w:b/>
                <w:color w:val="000000"/>
                <w:sz w:val="20"/>
                <w:szCs w:val="20"/>
              </w:rPr>
              <w:t>3. How well would you like to do this action?</w:t>
            </w:r>
          </w:p>
          <w:p w14:paraId="5202C6E1"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5 = excellent</w:t>
            </w:r>
          </w:p>
          <w:p w14:paraId="4F9485F2"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4 = good</w:t>
            </w:r>
          </w:p>
          <w:p w14:paraId="0FE37773"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3 = ok</w:t>
            </w:r>
          </w:p>
          <w:p w14:paraId="246A24C9"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2 = needs improving</w:t>
            </w:r>
          </w:p>
          <w:p w14:paraId="5678E80A" w14:textId="423DCB23"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1 = poor</w:t>
            </w:r>
          </w:p>
        </w:tc>
        <w:tc>
          <w:tcPr>
            <w:tcW w:w="2126" w:type="dxa"/>
            <w:shd w:val="clear" w:color="auto" w:fill="D9D9D9"/>
          </w:tcPr>
          <w:p w14:paraId="1EB1BB2A"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4. Gap between how well you do it now, and would like to do it</w:t>
            </w:r>
          </w:p>
          <w:p w14:paraId="55113EF7" w14:textId="076A4F4A"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Calculate the gap by taking box 2 away from box 3 </w:t>
            </w:r>
          </w:p>
        </w:tc>
        <w:tc>
          <w:tcPr>
            <w:tcW w:w="1276" w:type="dxa"/>
            <w:shd w:val="clear" w:color="auto" w:fill="D9D9D9"/>
          </w:tcPr>
          <w:p w14:paraId="0C1CB487" w14:textId="77777777" w:rsidR="006A789F" w:rsidRDefault="006A789F" w:rsidP="006A789F">
            <w:pPr>
              <w:spacing w:after="120"/>
              <w:rPr>
                <w:rFonts w:ascii="Open Sans" w:eastAsia="Open Sans" w:hAnsi="Open Sans" w:cs="Open Sans"/>
                <w:color w:val="000000"/>
                <w:sz w:val="20"/>
                <w:szCs w:val="20"/>
              </w:rPr>
            </w:pPr>
            <w:r>
              <w:rPr>
                <w:rFonts w:ascii="Open Sans" w:eastAsia="Open Sans" w:hAnsi="Open Sans" w:cs="Open Sans"/>
                <w:b/>
                <w:color w:val="000000"/>
                <w:sz w:val="20"/>
                <w:szCs w:val="20"/>
              </w:rPr>
              <w:t>5. Is this action a priority?</w:t>
            </w:r>
            <w:r>
              <w:rPr>
                <w:rFonts w:ascii="Open Sans" w:eastAsia="Open Sans" w:hAnsi="Open Sans" w:cs="Open Sans"/>
                <w:color w:val="000000"/>
                <w:sz w:val="20"/>
                <w:szCs w:val="20"/>
              </w:rPr>
              <w:t xml:space="preserve"> </w:t>
            </w:r>
          </w:p>
          <w:p w14:paraId="44464BED" w14:textId="77777777" w:rsidR="006A789F" w:rsidRDefault="006A789F" w:rsidP="006A789F">
            <w:pPr>
              <w:spacing w:after="0"/>
              <w:rPr>
                <w:rFonts w:ascii="Open Sans" w:eastAsia="Open Sans" w:hAnsi="Open Sans" w:cs="Open Sans"/>
                <w:color w:val="000000"/>
                <w:sz w:val="20"/>
                <w:szCs w:val="20"/>
              </w:rPr>
            </w:pPr>
            <w:r>
              <w:rPr>
                <w:rFonts w:ascii="Open Sans" w:eastAsia="Open Sans" w:hAnsi="Open Sans" w:cs="Open Sans"/>
                <w:color w:val="000000"/>
                <w:sz w:val="20"/>
                <w:szCs w:val="20"/>
              </w:rPr>
              <w:t>Yes</w:t>
            </w:r>
          </w:p>
          <w:p w14:paraId="16C9B2F6" w14:textId="2F0BED56" w:rsidR="006A789F" w:rsidRDefault="006A789F" w:rsidP="006A789F">
            <w:pPr>
              <w:rPr>
                <w:rFonts w:ascii="Open Sans" w:eastAsia="Open Sans" w:hAnsi="Open Sans" w:cs="Open Sans"/>
                <w:color w:val="000000"/>
                <w:sz w:val="20"/>
                <w:szCs w:val="20"/>
              </w:rPr>
            </w:pPr>
            <w:r>
              <w:rPr>
                <w:rFonts w:ascii="Open Sans" w:eastAsia="Open Sans" w:hAnsi="Open Sans" w:cs="Open Sans"/>
                <w:color w:val="000000"/>
                <w:sz w:val="20"/>
                <w:szCs w:val="20"/>
              </w:rPr>
              <w:t>No</w:t>
            </w:r>
          </w:p>
        </w:tc>
      </w:tr>
      <w:tr w:rsidR="004F64B9" w14:paraId="5353AB9E" w14:textId="77777777">
        <w:trPr>
          <w:trHeight w:val="418"/>
        </w:trPr>
        <w:tc>
          <w:tcPr>
            <w:tcW w:w="14596" w:type="dxa"/>
            <w:gridSpan w:val="6"/>
            <w:shd w:val="clear" w:color="auto" w:fill="F2F2F2"/>
          </w:tcPr>
          <w:p w14:paraId="74AE071C" w14:textId="77777777" w:rsidR="004F64B9" w:rsidRDefault="00BE06B0">
            <w:pPr>
              <w:spacing w:before="120" w:after="120" w:line="276" w:lineRule="auto"/>
              <w:rPr>
                <w:rFonts w:ascii="Open Sans" w:eastAsia="Open Sans" w:hAnsi="Open Sans" w:cs="Open Sans"/>
                <w:color w:val="000000"/>
                <w:sz w:val="20"/>
                <w:szCs w:val="20"/>
              </w:rPr>
            </w:pPr>
            <w:r>
              <w:rPr>
                <w:rFonts w:ascii="Open Sans" w:eastAsia="Open Sans" w:hAnsi="Open Sans" w:cs="Open Sans"/>
                <w:b/>
                <w:color w:val="000000"/>
                <w:sz w:val="20"/>
                <w:szCs w:val="20"/>
              </w:rPr>
              <w:t>Planning the response</w:t>
            </w:r>
          </w:p>
        </w:tc>
      </w:tr>
      <w:tr w:rsidR="004F64B9" w14:paraId="0FE5BFD1" w14:textId="77777777">
        <w:tc>
          <w:tcPr>
            <w:tcW w:w="4815" w:type="dxa"/>
          </w:tcPr>
          <w:p w14:paraId="4BEB9C59"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4. Discuss response plans with communities and key stakeholders</w:t>
            </w:r>
          </w:p>
        </w:tc>
        <w:tc>
          <w:tcPr>
            <w:tcW w:w="1843" w:type="dxa"/>
          </w:tcPr>
          <w:p w14:paraId="28D9D4E8" w14:textId="77777777" w:rsidR="004F64B9" w:rsidRDefault="004F64B9">
            <w:pPr>
              <w:rPr>
                <w:rFonts w:ascii="Open Sans" w:eastAsia="Open Sans" w:hAnsi="Open Sans" w:cs="Open Sans"/>
                <w:color w:val="000000"/>
                <w:sz w:val="20"/>
                <w:szCs w:val="20"/>
              </w:rPr>
            </w:pPr>
          </w:p>
        </w:tc>
        <w:tc>
          <w:tcPr>
            <w:tcW w:w="2126" w:type="dxa"/>
          </w:tcPr>
          <w:p w14:paraId="47C98233" w14:textId="77777777" w:rsidR="004F64B9" w:rsidRDefault="004F64B9">
            <w:pPr>
              <w:rPr>
                <w:rFonts w:ascii="Open Sans" w:eastAsia="Open Sans" w:hAnsi="Open Sans" w:cs="Open Sans"/>
                <w:color w:val="000000"/>
                <w:sz w:val="20"/>
                <w:szCs w:val="20"/>
              </w:rPr>
            </w:pPr>
          </w:p>
        </w:tc>
        <w:tc>
          <w:tcPr>
            <w:tcW w:w="2410" w:type="dxa"/>
          </w:tcPr>
          <w:p w14:paraId="1894C807" w14:textId="77777777" w:rsidR="004F64B9" w:rsidRDefault="004F64B9">
            <w:pPr>
              <w:rPr>
                <w:rFonts w:ascii="Open Sans" w:eastAsia="Open Sans" w:hAnsi="Open Sans" w:cs="Open Sans"/>
                <w:color w:val="000000"/>
                <w:sz w:val="20"/>
                <w:szCs w:val="20"/>
              </w:rPr>
            </w:pPr>
          </w:p>
        </w:tc>
        <w:tc>
          <w:tcPr>
            <w:tcW w:w="2126" w:type="dxa"/>
          </w:tcPr>
          <w:p w14:paraId="1ECA84CB" w14:textId="77777777" w:rsidR="004F64B9" w:rsidRDefault="004F64B9">
            <w:pPr>
              <w:rPr>
                <w:rFonts w:ascii="Open Sans" w:eastAsia="Open Sans" w:hAnsi="Open Sans" w:cs="Open Sans"/>
                <w:color w:val="000000"/>
                <w:sz w:val="20"/>
                <w:szCs w:val="20"/>
              </w:rPr>
            </w:pPr>
          </w:p>
        </w:tc>
        <w:tc>
          <w:tcPr>
            <w:tcW w:w="1276" w:type="dxa"/>
          </w:tcPr>
          <w:p w14:paraId="5A5527D3" w14:textId="77777777" w:rsidR="004F64B9" w:rsidRDefault="004F64B9">
            <w:pPr>
              <w:rPr>
                <w:rFonts w:ascii="Open Sans" w:eastAsia="Open Sans" w:hAnsi="Open Sans" w:cs="Open Sans"/>
                <w:color w:val="000000"/>
                <w:sz w:val="20"/>
                <w:szCs w:val="20"/>
              </w:rPr>
            </w:pPr>
          </w:p>
        </w:tc>
      </w:tr>
      <w:tr w:rsidR="004F64B9" w14:paraId="4E00A50B" w14:textId="77777777">
        <w:trPr>
          <w:trHeight w:val="700"/>
        </w:trPr>
        <w:tc>
          <w:tcPr>
            <w:tcW w:w="4815" w:type="dxa"/>
          </w:tcPr>
          <w:p w14:paraId="7BFC798F"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5. Discuss and agree selection criteria and distribution processes with communities</w:t>
            </w:r>
          </w:p>
        </w:tc>
        <w:tc>
          <w:tcPr>
            <w:tcW w:w="1843" w:type="dxa"/>
          </w:tcPr>
          <w:p w14:paraId="1FD04B7A" w14:textId="77777777" w:rsidR="004F64B9" w:rsidRDefault="004F64B9">
            <w:pPr>
              <w:rPr>
                <w:rFonts w:ascii="Open Sans" w:eastAsia="Open Sans" w:hAnsi="Open Sans" w:cs="Open Sans"/>
                <w:color w:val="000000"/>
                <w:sz w:val="20"/>
                <w:szCs w:val="20"/>
              </w:rPr>
            </w:pPr>
          </w:p>
        </w:tc>
        <w:tc>
          <w:tcPr>
            <w:tcW w:w="2126" w:type="dxa"/>
          </w:tcPr>
          <w:p w14:paraId="14EC49C9" w14:textId="77777777" w:rsidR="004F64B9" w:rsidRDefault="004F64B9">
            <w:pPr>
              <w:rPr>
                <w:rFonts w:ascii="Open Sans" w:eastAsia="Open Sans" w:hAnsi="Open Sans" w:cs="Open Sans"/>
                <w:color w:val="000000"/>
                <w:sz w:val="20"/>
                <w:szCs w:val="20"/>
              </w:rPr>
            </w:pPr>
          </w:p>
        </w:tc>
        <w:tc>
          <w:tcPr>
            <w:tcW w:w="2410" w:type="dxa"/>
          </w:tcPr>
          <w:p w14:paraId="47D75BEA" w14:textId="77777777" w:rsidR="004F64B9" w:rsidRDefault="004F64B9">
            <w:pPr>
              <w:rPr>
                <w:rFonts w:ascii="Open Sans" w:eastAsia="Open Sans" w:hAnsi="Open Sans" w:cs="Open Sans"/>
                <w:color w:val="000000"/>
                <w:sz w:val="20"/>
                <w:szCs w:val="20"/>
              </w:rPr>
            </w:pPr>
          </w:p>
        </w:tc>
        <w:tc>
          <w:tcPr>
            <w:tcW w:w="2126" w:type="dxa"/>
          </w:tcPr>
          <w:p w14:paraId="2BEE0D2E" w14:textId="77777777" w:rsidR="004F64B9" w:rsidRDefault="004F64B9">
            <w:pPr>
              <w:rPr>
                <w:rFonts w:ascii="Open Sans" w:eastAsia="Open Sans" w:hAnsi="Open Sans" w:cs="Open Sans"/>
                <w:color w:val="000000"/>
                <w:sz w:val="20"/>
                <w:szCs w:val="20"/>
              </w:rPr>
            </w:pPr>
          </w:p>
        </w:tc>
        <w:tc>
          <w:tcPr>
            <w:tcW w:w="1276" w:type="dxa"/>
          </w:tcPr>
          <w:p w14:paraId="667C6A23" w14:textId="77777777" w:rsidR="004F64B9" w:rsidRDefault="004F64B9">
            <w:pPr>
              <w:rPr>
                <w:rFonts w:ascii="Open Sans" w:eastAsia="Open Sans" w:hAnsi="Open Sans" w:cs="Open Sans"/>
                <w:color w:val="000000"/>
                <w:sz w:val="20"/>
                <w:szCs w:val="20"/>
              </w:rPr>
            </w:pPr>
          </w:p>
        </w:tc>
      </w:tr>
      <w:tr w:rsidR="004F64B9" w14:paraId="01413E4B" w14:textId="77777777">
        <w:trPr>
          <w:trHeight w:val="984"/>
        </w:trPr>
        <w:tc>
          <w:tcPr>
            <w:tcW w:w="4815" w:type="dxa"/>
          </w:tcPr>
          <w:p w14:paraId="09C87928"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6. Include community engagement and accountability activities and indicators in response plans and budgets</w:t>
            </w:r>
          </w:p>
        </w:tc>
        <w:tc>
          <w:tcPr>
            <w:tcW w:w="1843" w:type="dxa"/>
          </w:tcPr>
          <w:p w14:paraId="6ADCA50E" w14:textId="77777777" w:rsidR="004F64B9" w:rsidRDefault="004F64B9">
            <w:pPr>
              <w:rPr>
                <w:rFonts w:ascii="Open Sans" w:eastAsia="Open Sans" w:hAnsi="Open Sans" w:cs="Open Sans"/>
                <w:color w:val="000000"/>
                <w:sz w:val="20"/>
                <w:szCs w:val="20"/>
              </w:rPr>
            </w:pPr>
          </w:p>
        </w:tc>
        <w:tc>
          <w:tcPr>
            <w:tcW w:w="2126" w:type="dxa"/>
          </w:tcPr>
          <w:p w14:paraId="2DB50CC3" w14:textId="77777777" w:rsidR="004F64B9" w:rsidRDefault="004F64B9">
            <w:pPr>
              <w:rPr>
                <w:rFonts w:ascii="Open Sans" w:eastAsia="Open Sans" w:hAnsi="Open Sans" w:cs="Open Sans"/>
                <w:color w:val="000000"/>
                <w:sz w:val="20"/>
                <w:szCs w:val="20"/>
              </w:rPr>
            </w:pPr>
          </w:p>
        </w:tc>
        <w:tc>
          <w:tcPr>
            <w:tcW w:w="2410" w:type="dxa"/>
          </w:tcPr>
          <w:p w14:paraId="15B7664A" w14:textId="77777777" w:rsidR="004F64B9" w:rsidRDefault="004F64B9">
            <w:pPr>
              <w:rPr>
                <w:rFonts w:ascii="Open Sans" w:eastAsia="Open Sans" w:hAnsi="Open Sans" w:cs="Open Sans"/>
                <w:color w:val="000000"/>
                <w:sz w:val="20"/>
                <w:szCs w:val="20"/>
              </w:rPr>
            </w:pPr>
          </w:p>
        </w:tc>
        <w:tc>
          <w:tcPr>
            <w:tcW w:w="2126" w:type="dxa"/>
          </w:tcPr>
          <w:p w14:paraId="37DBE95E" w14:textId="77777777" w:rsidR="004F64B9" w:rsidRDefault="004F64B9">
            <w:pPr>
              <w:rPr>
                <w:rFonts w:ascii="Open Sans" w:eastAsia="Open Sans" w:hAnsi="Open Sans" w:cs="Open Sans"/>
                <w:color w:val="000000"/>
                <w:sz w:val="20"/>
                <w:szCs w:val="20"/>
              </w:rPr>
            </w:pPr>
          </w:p>
        </w:tc>
        <w:tc>
          <w:tcPr>
            <w:tcW w:w="1276" w:type="dxa"/>
          </w:tcPr>
          <w:p w14:paraId="0A9495BE" w14:textId="77777777" w:rsidR="004F64B9" w:rsidRDefault="004F64B9">
            <w:pPr>
              <w:rPr>
                <w:rFonts w:ascii="Open Sans" w:eastAsia="Open Sans" w:hAnsi="Open Sans" w:cs="Open Sans"/>
                <w:color w:val="000000"/>
                <w:sz w:val="20"/>
                <w:szCs w:val="20"/>
              </w:rPr>
            </w:pPr>
          </w:p>
        </w:tc>
      </w:tr>
      <w:tr w:rsidR="004F64B9" w14:paraId="68FBEE91" w14:textId="77777777">
        <w:trPr>
          <w:trHeight w:val="315"/>
        </w:trPr>
        <w:tc>
          <w:tcPr>
            <w:tcW w:w="14596" w:type="dxa"/>
            <w:gridSpan w:val="6"/>
            <w:shd w:val="clear" w:color="auto" w:fill="F2F2F2"/>
          </w:tcPr>
          <w:p w14:paraId="3EFF736D" w14:textId="77777777" w:rsidR="004F64B9" w:rsidRDefault="00BE06B0">
            <w:pPr>
              <w:spacing w:before="120" w:after="120" w:line="276" w:lineRule="auto"/>
              <w:rPr>
                <w:rFonts w:ascii="Open Sans" w:eastAsia="Open Sans" w:hAnsi="Open Sans" w:cs="Open Sans"/>
                <w:color w:val="000000"/>
                <w:sz w:val="20"/>
                <w:szCs w:val="20"/>
              </w:rPr>
            </w:pPr>
            <w:r>
              <w:rPr>
                <w:rFonts w:ascii="Open Sans" w:eastAsia="Open Sans" w:hAnsi="Open Sans" w:cs="Open Sans"/>
                <w:b/>
                <w:color w:val="000000"/>
                <w:sz w:val="20"/>
                <w:szCs w:val="20"/>
              </w:rPr>
              <w:t>During the response</w:t>
            </w:r>
          </w:p>
        </w:tc>
      </w:tr>
      <w:tr w:rsidR="004F64B9" w14:paraId="25A69F0B" w14:textId="77777777">
        <w:trPr>
          <w:trHeight w:val="772"/>
        </w:trPr>
        <w:tc>
          <w:tcPr>
            <w:tcW w:w="4815" w:type="dxa"/>
          </w:tcPr>
          <w:p w14:paraId="23FC3168"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7. Regularly share information about the response with the community</w:t>
            </w:r>
          </w:p>
        </w:tc>
        <w:tc>
          <w:tcPr>
            <w:tcW w:w="1843" w:type="dxa"/>
          </w:tcPr>
          <w:p w14:paraId="1D001882" w14:textId="77777777" w:rsidR="004F64B9" w:rsidRDefault="004F64B9">
            <w:pPr>
              <w:rPr>
                <w:rFonts w:ascii="Open Sans" w:eastAsia="Open Sans" w:hAnsi="Open Sans" w:cs="Open Sans"/>
                <w:color w:val="000000"/>
                <w:sz w:val="20"/>
                <w:szCs w:val="20"/>
              </w:rPr>
            </w:pPr>
          </w:p>
        </w:tc>
        <w:tc>
          <w:tcPr>
            <w:tcW w:w="2126" w:type="dxa"/>
          </w:tcPr>
          <w:p w14:paraId="27B8EFC5" w14:textId="77777777" w:rsidR="004F64B9" w:rsidRDefault="004F64B9">
            <w:pPr>
              <w:rPr>
                <w:rFonts w:ascii="Open Sans" w:eastAsia="Open Sans" w:hAnsi="Open Sans" w:cs="Open Sans"/>
                <w:color w:val="000000"/>
                <w:sz w:val="20"/>
                <w:szCs w:val="20"/>
              </w:rPr>
            </w:pPr>
          </w:p>
        </w:tc>
        <w:tc>
          <w:tcPr>
            <w:tcW w:w="2410" w:type="dxa"/>
          </w:tcPr>
          <w:p w14:paraId="7CD32969" w14:textId="77777777" w:rsidR="004F64B9" w:rsidRDefault="004F64B9">
            <w:pPr>
              <w:rPr>
                <w:rFonts w:ascii="Open Sans" w:eastAsia="Open Sans" w:hAnsi="Open Sans" w:cs="Open Sans"/>
                <w:color w:val="000000"/>
                <w:sz w:val="20"/>
                <w:szCs w:val="20"/>
              </w:rPr>
            </w:pPr>
          </w:p>
        </w:tc>
        <w:tc>
          <w:tcPr>
            <w:tcW w:w="2126" w:type="dxa"/>
          </w:tcPr>
          <w:p w14:paraId="4BE8A0F9" w14:textId="77777777" w:rsidR="004F64B9" w:rsidRDefault="004F64B9">
            <w:pPr>
              <w:rPr>
                <w:rFonts w:ascii="Open Sans" w:eastAsia="Open Sans" w:hAnsi="Open Sans" w:cs="Open Sans"/>
                <w:color w:val="000000"/>
                <w:sz w:val="20"/>
                <w:szCs w:val="20"/>
              </w:rPr>
            </w:pPr>
          </w:p>
        </w:tc>
        <w:tc>
          <w:tcPr>
            <w:tcW w:w="1276" w:type="dxa"/>
          </w:tcPr>
          <w:p w14:paraId="367445CD" w14:textId="77777777" w:rsidR="004F64B9" w:rsidRDefault="004F64B9">
            <w:pPr>
              <w:rPr>
                <w:rFonts w:ascii="Open Sans" w:eastAsia="Open Sans" w:hAnsi="Open Sans" w:cs="Open Sans"/>
                <w:color w:val="000000"/>
                <w:sz w:val="20"/>
                <w:szCs w:val="20"/>
              </w:rPr>
            </w:pPr>
          </w:p>
        </w:tc>
      </w:tr>
      <w:tr w:rsidR="004F64B9" w14:paraId="1E83CDD1" w14:textId="77777777">
        <w:trPr>
          <w:trHeight w:val="699"/>
        </w:trPr>
        <w:tc>
          <w:tcPr>
            <w:tcW w:w="4815" w:type="dxa"/>
          </w:tcPr>
          <w:p w14:paraId="04302D1C"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8. Support community participation in making decisions about the response</w:t>
            </w:r>
          </w:p>
        </w:tc>
        <w:tc>
          <w:tcPr>
            <w:tcW w:w="1843" w:type="dxa"/>
          </w:tcPr>
          <w:p w14:paraId="473F42EB" w14:textId="77777777" w:rsidR="004F64B9" w:rsidRDefault="004F64B9">
            <w:pPr>
              <w:rPr>
                <w:rFonts w:ascii="Open Sans" w:eastAsia="Open Sans" w:hAnsi="Open Sans" w:cs="Open Sans"/>
                <w:color w:val="000000"/>
                <w:sz w:val="20"/>
                <w:szCs w:val="20"/>
              </w:rPr>
            </w:pPr>
          </w:p>
        </w:tc>
        <w:tc>
          <w:tcPr>
            <w:tcW w:w="2126" w:type="dxa"/>
          </w:tcPr>
          <w:p w14:paraId="60F7109A" w14:textId="77777777" w:rsidR="004F64B9" w:rsidRDefault="004F64B9">
            <w:pPr>
              <w:rPr>
                <w:rFonts w:ascii="Open Sans" w:eastAsia="Open Sans" w:hAnsi="Open Sans" w:cs="Open Sans"/>
                <w:color w:val="000000"/>
                <w:sz w:val="20"/>
                <w:szCs w:val="20"/>
              </w:rPr>
            </w:pPr>
          </w:p>
        </w:tc>
        <w:tc>
          <w:tcPr>
            <w:tcW w:w="2410" w:type="dxa"/>
          </w:tcPr>
          <w:p w14:paraId="0144DEFB" w14:textId="77777777" w:rsidR="004F64B9" w:rsidRDefault="004F64B9">
            <w:pPr>
              <w:rPr>
                <w:rFonts w:ascii="Open Sans" w:eastAsia="Open Sans" w:hAnsi="Open Sans" w:cs="Open Sans"/>
                <w:color w:val="000000"/>
                <w:sz w:val="20"/>
                <w:szCs w:val="20"/>
              </w:rPr>
            </w:pPr>
          </w:p>
        </w:tc>
        <w:tc>
          <w:tcPr>
            <w:tcW w:w="2126" w:type="dxa"/>
          </w:tcPr>
          <w:p w14:paraId="4A2B0066" w14:textId="77777777" w:rsidR="004F64B9" w:rsidRDefault="004F64B9">
            <w:pPr>
              <w:rPr>
                <w:rFonts w:ascii="Open Sans" w:eastAsia="Open Sans" w:hAnsi="Open Sans" w:cs="Open Sans"/>
                <w:color w:val="000000"/>
                <w:sz w:val="20"/>
                <w:szCs w:val="20"/>
              </w:rPr>
            </w:pPr>
          </w:p>
        </w:tc>
        <w:tc>
          <w:tcPr>
            <w:tcW w:w="1276" w:type="dxa"/>
          </w:tcPr>
          <w:p w14:paraId="6EBB3241" w14:textId="77777777" w:rsidR="004F64B9" w:rsidRDefault="004F64B9">
            <w:pPr>
              <w:rPr>
                <w:rFonts w:ascii="Open Sans" w:eastAsia="Open Sans" w:hAnsi="Open Sans" w:cs="Open Sans"/>
                <w:color w:val="000000"/>
                <w:sz w:val="20"/>
                <w:szCs w:val="20"/>
              </w:rPr>
            </w:pPr>
          </w:p>
        </w:tc>
      </w:tr>
      <w:tr w:rsidR="004F64B9" w14:paraId="328C4C62" w14:textId="77777777">
        <w:trPr>
          <w:trHeight w:val="794"/>
        </w:trPr>
        <w:tc>
          <w:tcPr>
            <w:tcW w:w="4815" w:type="dxa"/>
          </w:tcPr>
          <w:p w14:paraId="417B9B79"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9. Listen to community feedback and use it to guide the response</w:t>
            </w:r>
          </w:p>
        </w:tc>
        <w:tc>
          <w:tcPr>
            <w:tcW w:w="1843" w:type="dxa"/>
          </w:tcPr>
          <w:p w14:paraId="3E0854E9" w14:textId="77777777" w:rsidR="004F64B9" w:rsidRDefault="004F64B9">
            <w:pPr>
              <w:rPr>
                <w:rFonts w:ascii="Open Sans" w:eastAsia="Open Sans" w:hAnsi="Open Sans" w:cs="Open Sans"/>
                <w:color w:val="000000"/>
                <w:sz w:val="20"/>
                <w:szCs w:val="20"/>
              </w:rPr>
            </w:pPr>
          </w:p>
        </w:tc>
        <w:tc>
          <w:tcPr>
            <w:tcW w:w="2126" w:type="dxa"/>
          </w:tcPr>
          <w:p w14:paraId="60AE5452" w14:textId="77777777" w:rsidR="004F64B9" w:rsidRDefault="004F64B9">
            <w:pPr>
              <w:rPr>
                <w:rFonts w:ascii="Open Sans" w:eastAsia="Open Sans" w:hAnsi="Open Sans" w:cs="Open Sans"/>
                <w:color w:val="000000"/>
                <w:sz w:val="20"/>
                <w:szCs w:val="20"/>
              </w:rPr>
            </w:pPr>
          </w:p>
        </w:tc>
        <w:tc>
          <w:tcPr>
            <w:tcW w:w="2410" w:type="dxa"/>
          </w:tcPr>
          <w:p w14:paraId="1AE5BA4A" w14:textId="77777777" w:rsidR="004F64B9" w:rsidRDefault="004F64B9">
            <w:pPr>
              <w:rPr>
                <w:rFonts w:ascii="Open Sans" w:eastAsia="Open Sans" w:hAnsi="Open Sans" w:cs="Open Sans"/>
                <w:color w:val="000000"/>
                <w:sz w:val="20"/>
                <w:szCs w:val="20"/>
              </w:rPr>
            </w:pPr>
          </w:p>
        </w:tc>
        <w:tc>
          <w:tcPr>
            <w:tcW w:w="2126" w:type="dxa"/>
          </w:tcPr>
          <w:p w14:paraId="7A285CF4" w14:textId="77777777" w:rsidR="004F64B9" w:rsidRDefault="004F64B9">
            <w:pPr>
              <w:rPr>
                <w:rFonts w:ascii="Open Sans" w:eastAsia="Open Sans" w:hAnsi="Open Sans" w:cs="Open Sans"/>
                <w:color w:val="000000"/>
                <w:sz w:val="20"/>
                <w:szCs w:val="20"/>
              </w:rPr>
            </w:pPr>
          </w:p>
        </w:tc>
        <w:tc>
          <w:tcPr>
            <w:tcW w:w="1276" w:type="dxa"/>
          </w:tcPr>
          <w:p w14:paraId="7983060E" w14:textId="77777777" w:rsidR="004F64B9" w:rsidRDefault="004F64B9">
            <w:pPr>
              <w:rPr>
                <w:rFonts w:ascii="Open Sans" w:eastAsia="Open Sans" w:hAnsi="Open Sans" w:cs="Open Sans"/>
                <w:color w:val="000000"/>
                <w:sz w:val="20"/>
                <w:szCs w:val="20"/>
              </w:rPr>
            </w:pPr>
          </w:p>
        </w:tc>
      </w:tr>
      <w:tr w:rsidR="004F64B9" w14:paraId="0387286A" w14:textId="77777777">
        <w:trPr>
          <w:trHeight w:val="457"/>
        </w:trPr>
        <w:tc>
          <w:tcPr>
            <w:tcW w:w="14596" w:type="dxa"/>
            <w:gridSpan w:val="6"/>
            <w:shd w:val="clear" w:color="auto" w:fill="F2F2F2"/>
          </w:tcPr>
          <w:p w14:paraId="4B5B2AD6" w14:textId="77777777" w:rsidR="004F64B9" w:rsidRDefault="00BE06B0">
            <w:pPr>
              <w:spacing w:before="120" w:after="120" w:line="276" w:lineRule="auto"/>
              <w:rPr>
                <w:rFonts w:ascii="Open Sans" w:eastAsia="Open Sans" w:hAnsi="Open Sans" w:cs="Open Sans"/>
                <w:color w:val="000000"/>
                <w:sz w:val="20"/>
                <w:szCs w:val="20"/>
              </w:rPr>
            </w:pPr>
            <w:r>
              <w:rPr>
                <w:rFonts w:ascii="Open Sans" w:eastAsia="Open Sans" w:hAnsi="Open Sans" w:cs="Open Sans"/>
                <w:b/>
                <w:color w:val="000000"/>
                <w:sz w:val="20"/>
                <w:szCs w:val="20"/>
              </w:rPr>
              <w:t>Evaluating and learning</w:t>
            </w:r>
          </w:p>
        </w:tc>
      </w:tr>
      <w:tr w:rsidR="004F64B9" w14:paraId="475E49EF" w14:textId="77777777">
        <w:trPr>
          <w:trHeight w:val="701"/>
        </w:trPr>
        <w:tc>
          <w:tcPr>
            <w:tcW w:w="4815" w:type="dxa"/>
          </w:tcPr>
          <w:p w14:paraId="732627B9" w14:textId="77777777" w:rsidR="004F64B9" w:rsidRDefault="00BE06B0">
            <w:pPr>
              <w:rPr>
                <w:rFonts w:ascii="Open Sans" w:eastAsia="Open Sans" w:hAnsi="Open Sans" w:cs="Open Sans"/>
                <w:color w:val="000000"/>
                <w:sz w:val="20"/>
                <w:szCs w:val="20"/>
              </w:rPr>
            </w:pPr>
            <w:r>
              <w:rPr>
                <w:rFonts w:ascii="Open Sans" w:eastAsia="Open Sans" w:hAnsi="Open Sans" w:cs="Open Sans"/>
                <w:color w:val="000000"/>
                <w:sz w:val="20"/>
                <w:szCs w:val="20"/>
              </w:rPr>
              <w:t>10. Include the community in the evaluation (e.g., asking their opinions in the evaluation or involving them in planning and carrying out the evaluation)</w:t>
            </w:r>
          </w:p>
        </w:tc>
        <w:tc>
          <w:tcPr>
            <w:tcW w:w="1843" w:type="dxa"/>
          </w:tcPr>
          <w:p w14:paraId="19CECD69" w14:textId="77777777" w:rsidR="004F64B9" w:rsidRDefault="004F64B9">
            <w:pPr>
              <w:rPr>
                <w:rFonts w:ascii="Open Sans" w:eastAsia="Open Sans" w:hAnsi="Open Sans" w:cs="Open Sans"/>
                <w:color w:val="000000"/>
                <w:sz w:val="20"/>
                <w:szCs w:val="20"/>
              </w:rPr>
            </w:pPr>
          </w:p>
        </w:tc>
        <w:tc>
          <w:tcPr>
            <w:tcW w:w="2126" w:type="dxa"/>
          </w:tcPr>
          <w:p w14:paraId="2DAAE985" w14:textId="77777777" w:rsidR="004F64B9" w:rsidRDefault="004F64B9">
            <w:pPr>
              <w:rPr>
                <w:rFonts w:ascii="Open Sans" w:eastAsia="Open Sans" w:hAnsi="Open Sans" w:cs="Open Sans"/>
                <w:color w:val="000000"/>
                <w:sz w:val="20"/>
                <w:szCs w:val="20"/>
              </w:rPr>
            </w:pPr>
          </w:p>
        </w:tc>
        <w:tc>
          <w:tcPr>
            <w:tcW w:w="2410" w:type="dxa"/>
          </w:tcPr>
          <w:p w14:paraId="10CD6BE3" w14:textId="77777777" w:rsidR="004F64B9" w:rsidRDefault="004F64B9">
            <w:pPr>
              <w:rPr>
                <w:rFonts w:ascii="Open Sans" w:eastAsia="Open Sans" w:hAnsi="Open Sans" w:cs="Open Sans"/>
                <w:color w:val="000000"/>
                <w:sz w:val="20"/>
                <w:szCs w:val="20"/>
              </w:rPr>
            </w:pPr>
          </w:p>
        </w:tc>
        <w:tc>
          <w:tcPr>
            <w:tcW w:w="2126" w:type="dxa"/>
          </w:tcPr>
          <w:p w14:paraId="33B08B67" w14:textId="77777777" w:rsidR="004F64B9" w:rsidRDefault="004F64B9">
            <w:pPr>
              <w:rPr>
                <w:rFonts w:ascii="Open Sans" w:eastAsia="Open Sans" w:hAnsi="Open Sans" w:cs="Open Sans"/>
                <w:color w:val="000000"/>
                <w:sz w:val="20"/>
                <w:szCs w:val="20"/>
              </w:rPr>
            </w:pPr>
          </w:p>
        </w:tc>
        <w:tc>
          <w:tcPr>
            <w:tcW w:w="1276" w:type="dxa"/>
          </w:tcPr>
          <w:p w14:paraId="16E0C124" w14:textId="77777777" w:rsidR="004F64B9" w:rsidRDefault="004F64B9">
            <w:pPr>
              <w:rPr>
                <w:rFonts w:ascii="Open Sans" w:eastAsia="Open Sans" w:hAnsi="Open Sans" w:cs="Open Sans"/>
                <w:color w:val="000000"/>
                <w:sz w:val="20"/>
                <w:szCs w:val="20"/>
              </w:rPr>
            </w:pPr>
          </w:p>
        </w:tc>
      </w:tr>
    </w:tbl>
    <w:p w14:paraId="07473716" w14:textId="77777777" w:rsidR="004F64B9" w:rsidRDefault="004F64B9">
      <w:pPr>
        <w:rPr>
          <w:rFonts w:ascii="Open Sans" w:eastAsia="Open Sans" w:hAnsi="Open Sans" w:cs="Open Sans"/>
        </w:rPr>
      </w:pPr>
    </w:p>
    <w:sectPr w:rsidR="004F64B9" w:rsidSect="006D0ACB">
      <w:pgSz w:w="16838" w:h="11906" w:orient="landscape"/>
      <w:pgMar w:top="2154" w:right="1080" w:bottom="1254"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30F4" w14:textId="77777777" w:rsidR="00A44A67" w:rsidRDefault="00A44A67">
      <w:pPr>
        <w:spacing w:after="0" w:line="240" w:lineRule="auto"/>
      </w:pPr>
      <w:r>
        <w:separator/>
      </w:r>
    </w:p>
  </w:endnote>
  <w:endnote w:type="continuationSeparator" w:id="0">
    <w:p w14:paraId="24C466FA" w14:textId="77777777" w:rsidR="00A44A67" w:rsidRDefault="00A4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panose1 w:val="000007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B528" w14:textId="02FDB747" w:rsidR="00FD7170" w:rsidRDefault="00FD7170">
    <w:pPr>
      <w:pStyle w:val="Footer"/>
    </w:pPr>
    <w:r>
      <w:rPr>
        <w:noProof/>
      </w:rPr>
      <mc:AlternateContent>
        <mc:Choice Requires="wps">
          <w:drawing>
            <wp:anchor distT="0" distB="0" distL="0" distR="0" simplePos="0" relativeHeight="251661312" behindDoc="0" locked="0" layoutInCell="1" allowOverlap="1" wp14:anchorId="5A6CDD0F" wp14:editId="2A336D1C">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D1D472" w14:textId="17CFDDAD" w:rsidR="00FD7170" w:rsidRPr="00FD7170" w:rsidRDefault="00FD7170" w:rsidP="00FD7170">
                          <w:pPr>
                            <w:spacing w:after="0"/>
                            <w:rPr>
                              <w:rFonts w:ascii="Calibri" w:eastAsia="Calibri" w:hAnsi="Calibri" w:cs="Calibri"/>
                              <w:noProof/>
                              <w:color w:val="000000"/>
                              <w:sz w:val="20"/>
                              <w:szCs w:val="20"/>
                            </w:rPr>
                          </w:pPr>
                          <w:r w:rsidRPr="00FD7170">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6CDD0F" id="_x0000_t202" coordsize="21600,21600" o:spt="202" path="m,l,21600r21600,l21600,xe">
              <v:stroke joinstyle="miter"/>
              <v:path gradientshapeok="t" o:connecttype="rect"/>
            </v:shapetype>
            <v:shape id="Text Box 3" o:spid="_x0000_s1026" type="#_x0000_t202" alt="Public"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" filled="f" stroked="f">
              <v:fill o:detectmouseclick="t"/>
              <v:textbox style="mso-fit-shape-to-text:t" inset="20pt,0,0,15pt">
                <w:txbxContent>
                  <w:p w14:paraId="07D1D472" w14:textId="17CFDDAD" w:rsidR="00FD7170" w:rsidRPr="00FD7170" w:rsidRDefault="00FD7170" w:rsidP="00FD7170">
                    <w:pPr>
                      <w:spacing w:after="0"/>
                      <w:rPr>
                        <w:rFonts w:ascii="Calibri" w:eastAsia="Calibri" w:hAnsi="Calibri" w:cs="Calibri"/>
                        <w:noProof/>
                        <w:color w:val="000000"/>
                        <w:sz w:val="20"/>
                        <w:szCs w:val="20"/>
                      </w:rPr>
                    </w:pPr>
                    <w:r w:rsidRPr="00FD7170">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C783" w14:textId="65281287" w:rsidR="00FD7170" w:rsidRDefault="00FD7170">
    <w:pPr>
      <w:pStyle w:val="Footer"/>
    </w:pPr>
    <w:r>
      <w:rPr>
        <w:noProof/>
      </w:rPr>
      <mc:AlternateContent>
        <mc:Choice Requires="wps">
          <w:drawing>
            <wp:anchor distT="0" distB="0" distL="0" distR="0" simplePos="0" relativeHeight="251662336" behindDoc="0" locked="0" layoutInCell="1" allowOverlap="1" wp14:anchorId="4D5BAA7F" wp14:editId="796842B0">
              <wp:simplePos x="0" y="0"/>
              <wp:positionH relativeFrom="page">
                <wp:align>left</wp:align>
              </wp:positionH>
              <wp:positionV relativeFrom="page">
                <wp:align>bottom</wp:align>
              </wp:positionV>
              <wp:extent cx="443865" cy="443865"/>
              <wp:effectExtent l="0" t="0" r="6350" b="0"/>
              <wp:wrapNone/>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27571" w14:textId="25B0597A" w:rsidR="00FD7170" w:rsidRPr="00FD7170" w:rsidRDefault="00FD7170" w:rsidP="00FD7170">
                          <w:pPr>
                            <w:spacing w:after="0"/>
                            <w:rPr>
                              <w:rFonts w:ascii="Calibri" w:eastAsia="Calibri" w:hAnsi="Calibri" w:cs="Calibri"/>
                              <w:noProof/>
                              <w:color w:val="000000"/>
                              <w:sz w:val="20"/>
                              <w:szCs w:val="20"/>
                            </w:rPr>
                          </w:pPr>
                          <w:r w:rsidRPr="00FD7170">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D5BAA7F" id="_x0000_t202" coordsize="21600,21600" o:spt="202" path="m,l,21600r21600,l21600,xe">
              <v:stroke joinstyle="miter"/>
              <v:path gradientshapeok="t" o:connecttype="rect"/>
            </v:shapetype>
            <v:shape id="Text Box 4" o:spid="_x0000_s1027" type="#_x0000_t202" alt="Public"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NP/DwIAACE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" filled="f" stroked="f">
              <v:fill o:detectmouseclick="t"/>
              <v:textbox style="mso-fit-shape-to-text:t" inset="20pt,0,0,15pt">
                <w:txbxContent>
                  <w:p w14:paraId="78927571" w14:textId="25B0597A" w:rsidR="00FD7170" w:rsidRPr="00FD7170" w:rsidRDefault="00FD7170" w:rsidP="00FD7170">
                    <w:pPr>
                      <w:spacing w:after="0"/>
                      <w:rPr>
                        <w:rFonts w:ascii="Calibri" w:eastAsia="Calibri" w:hAnsi="Calibri" w:cs="Calibri"/>
                        <w:noProof/>
                        <w:color w:val="000000"/>
                        <w:sz w:val="20"/>
                        <w:szCs w:val="20"/>
                      </w:rPr>
                    </w:pPr>
                    <w:r w:rsidRPr="00FD7170">
                      <w:rPr>
                        <w:rFonts w:ascii="Calibri" w:eastAsia="Calibri" w:hAnsi="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5175" w14:textId="7AF8C738" w:rsidR="00FD7170" w:rsidRDefault="00FD7170">
    <w:pPr>
      <w:pStyle w:val="Footer"/>
    </w:pPr>
    <w:r>
      <w:rPr>
        <w:noProof/>
      </w:rPr>
      <mc:AlternateContent>
        <mc:Choice Requires="wps">
          <w:drawing>
            <wp:anchor distT="0" distB="0" distL="0" distR="0" simplePos="0" relativeHeight="251660288" behindDoc="0" locked="0" layoutInCell="1" allowOverlap="1" wp14:anchorId="34FFA3EF" wp14:editId="602D4B4E">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8079E7" w14:textId="18D18DCE" w:rsidR="00FD7170" w:rsidRPr="00FD7170" w:rsidRDefault="00FD7170" w:rsidP="00FD7170">
                          <w:pPr>
                            <w:spacing w:after="0"/>
                            <w:rPr>
                              <w:rFonts w:ascii="Calibri" w:eastAsia="Calibri" w:hAnsi="Calibri" w:cs="Calibri"/>
                              <w:noProof/>
                              <w:color w:val="000000"/>
                              <w:sz w:val="20"/>
                              <w:szCs w:val="20"/>
                            </w:rPr>
                          </w:pPr>
                          <w:r w:rsidRPr="00FD7170">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FFA3EF" id="_x0000_t202" coordsize="21600,21600" o:spt="202" path="m,l,21600r21600,l21600,xe">
              <v:stroke joinstyle="miter"/>
              <v:path gradientshapeok="t" o:connecttype="rect"/>
            </v:shapetype>
            <v:shape id="Text Box 2" o:spid="_x0000_s1028"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87LCwIAABo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" filled="f" stroked="f">
              <v:fill o:detectmouseclick="t"/>
              <v:textbox style="mso-fit-shape-to-text:t" inset="20pt,0,0,15pt">
                <w:txbxContent>
                  <w:p w14:paraId="618079E7" w14:textId="18D18DCE" w:rsidR="00FD7170" w:rsidRPr="00FD7170" w:rsidRDefault="00FD7170" w:rsidP="00FD7170">
                    <w:pPr>
                      <w:spacing w:after="0"/>
                      <w:rPr>
                        <w:rFonts w:ascii="Calibri" w:eastAsia="Calibri" w:hAnsi="Calibri" w:cs="Calibri"/>
                        <w:noProof/>
                        <w:color w:val="000000"/>
                        <w:sz w:val="20"/>
                        <w:szCs w:val="20"/>
                      </w:rPr>
                    </w:pPr>
                    <w:r w:rsidRPr="00FD7170">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A293" w14:textId="77777777" w:rsidR="00A44A67" w:rsidRDefault="00A44A67">
      <w:pPr>
        <w:spacing w:after="0" w:line="240" w:lineRule="auto"/>
      </w:pPr>
      <w:r>
        <w:separator/>
      </w:r>
    </w:p>
  </w:footnote>
  <w:footnote w:type="continuationSeparator" w:id="0">
    <w:p w14:paraId="51F9B739" w14:textId="77777777" w:rsidR="00A44A67" w:rsidRDefault="00A4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B9A2" w14:textId="67B35F75" w:rsidR="004F64B9" w:rsidRDefault="004F64B9">
    <w:pPr>
      <w:pStyle w:val="Heading1"/>
      <w:rPr>
        <w:sz w:val="28"/>
        <w:szCs w:val="28"/>
      </w:rPr>
    </w:pPr>
  </w:p>
  <w:tbl>
    <w:tblPr>
      <w:tblStyle w:val="a1"/>
      <w:tblW w:w="5000" w:type="pct"/>
      <w:tblLook w:val="0400" w:firstRow="0" w:lastRow="0" w:firstColumn="0" w:lastColumn="0" w:noHBand="0" w:noVBand="1"/>
    </w:tblPr>
    <w:tblGrid>
      <w:gridCol w:w="14088"/>
      <w:gridCol w:w="590"/>
    </w:tblGrid>
    <w:tr w:rsidR="006D0ACB" w14:paraId="384EBCD3" w14:textId="77777777" w:rsidTr="006D0ACB">
      <w:tc>
        <w:tcPr>
          <w:tcW w:w="4799" w:type="pct"/>
          <w:tcBorders>
            <w:bottom w:val="single" w:sz="4" w:space="0" w:color="000000"/>
          </w:tcBorders>
          <w:vAlign w:val="bottom"/>
        </w:tcPr>
        <w:p w14:paraId="32BF0619" w14:textId="77777777" w:rsidR="006D0ACB" w:rsidRDefault="006D0ACB" w:rsidP="006D0ACB">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noProof/>
            </w:rPr>
            <w:drawing>
              <wp:anchor distT="0" distB="0" distL="114300" distR="114300" simplePos="0" relativeHeight="251659264" behindDoc="0" locked="0" layoutInCell="1" hidden="0" allowOverlap="1" wp14:anchorId="3FAEAB2A" wp14:editId="2AE95329">
                <wp:simplePos x="0" y="0"/>
                <wp:positionH relativeFrom="column">
                  <wp:posOffset>-73024</wp:posOffset>
                </wp:positionH>
                <wp:positionV relativeFrom="paragraph">
                  <wp:posOffset>2438</wp:posOffset>
                </wp:positionV>
                <wp:extent cx="1790065" cy="714375"/>
                <wp:effectExtent l="0" t="0" r="0" b="0"/>
                <wp:wrapSquare wrapText="bothSides" distT="0" distB="0" distL="114300" distR="11430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6559B65C" w14:textId="77777777" w:rsidR="006D0ACB" w:rsidRDefault="006D0ACB" w:rsidP="006D0ACB">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3DB5D9FD" w14:textId="77777777" w:rsidR="006D0ACB" w:rsidRPr="00144653" w:rsidRDefault="006D0ACB" w:rsidP="006D0ACB">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sidRPr="00144653">
            <w:rPr>
              <w:rFonts w:ascii="Montserrat" w:eastAsia="Montserrat" w:hAnsi="Montserrat" w:cs="Montserrat"/>
              <w:b/>
              <w:color w:val="000000"/>
              <w:sz w:val="21"/>
              <w:szCs w:val="21"/>
            </w:rPr>
            <w:t>Community engagement and accountability toolkit</w:t>
          </w:r>
        </w:p>
        <w:p w14:paraId="04788E57" w14:textId="77777777" w:rsidR="006D0ACB" w:rsidRDefault="006D0ACB" w:rsidP="006D0ACB">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sidRPr="00144653">
            <w:rPr>
              <w:rFonts w:ascii="Montserrat" w:eastAsia="Montserrat" w:hAnsi="Montserrat" w:cs="Montserrat"/>
              <w:color w:val="000000"/>
              <w:sz w:val="21"/>
              <w:szCs w:val="21"/>
            </w:rPr>
            <w:t>Tool 3: CEA Self-Assessment and Planning Workshop</w:t>
          </w:r>
        </w:p>
      </w:tc>
      <w:tc>
        <w:tcPr>
          <w:tcW w:w="201" w:type="pct"/>
          <w:tcBorders>
            <w:bottom w:val="single" w:sz="4" w:space="0" w:color="C55911"/>
          </w:tcBorders>
          <w:shd w:val="clear" w:color="auto" w:fill="FF0000"/>
          <w:vAlign w:val="bottom"/>
        </w:tcPr>
        <w:p w14:paraId="1FF94167" w14:textId="77777777" w:rsidR="006D0ACB" w:rsidRDefault="006D0ACB" w:rsidP="006D0ACB">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45B951FB" w14:textId="6761EC9C" w:rsidR="004F64B9" w:rsidRDefault="004F64B9">
    <w:pPr>
      <w:pStyle w:val="Heading1"/>
      <w:spacing w:before="120"/>
      <w:ind w:left="142"/>
      <w:jc w:val="right"/>
      <w:rPr>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B7A"/>
    <w:multiLevelType w:val="multilevel"/>
    <w:tmpl w:val="A2646922"/>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785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B9"/>
    <w:rsid w:val="00102A8E"/>
    <w:rsid w:val="002B002E"/>
    <w:rsid w:val="003E79CA"/>
    <w:rsid w:val="003F3658"/>
    <w:rsid w:val="004F64B9"/>
    <w:rsid w:val="00576113"/>
    <w:rsid w:val="00613578"/>
    <w:rsid w:val="006A789F"/>
    <w:rsid w:val="006D0ACB"/>
    <w:rsid w:val="008B3391"/>
    <w:rsid w:val="008F3C05"/>
    <w:rsid w:val="009F558C"/>
    <w:rsid w:val="00A44A67"/>
    <w:rsid w:val="00BE06B0"/>
    <w:rsid w:val="00BF66B2"/>
    <w:rsid w:val="00FC6B4A"/>
    <w:rsid w:val="00FD7170"/>
    <w:rsid w:val="00F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5DA787"/>
  <w15:docId w15:val="{4A0F1853-CA15-F348-9B82-078DA38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US"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21"/>
    <w:rPr>
      <w:lang w:val="en-GB"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AF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val="en-GB"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rFonts w:ascii="Roboto" w:hAnsi="Roboto"/>
      <w:sz w:val="22"/>
      <w:szCs w:val="22"/>
      <w:lang w:val="en-GB" w:eastAsia="en-US"/>
    </w:rPr>
  </w:style>
  <w:style w:type="character" w:customStyle="1" w:styleId="TitleChar">
    <w:name w:val="Title Char"/>
    <w:basedOn w:val="DefaultParagraphFont"/>
    <w:link w:val="Title"/>
    <w:uiPriority w:val="10"/>
    <w:rsid w:val="00D35AF0"/>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engagementhub.org/resource/ifrc-cea-gui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Tam7Ye3BO6HCvSwEb423LO/Q==">AMUW2mWhcudnd7KNNx571OfcuwAF9sdstkKwUMI0CG6AJGo5QhEmtfxFw8nJynUSLgK7r/oL3rXOHoVsPOiMl7qPsKfzEYTGDKfm1XwEIAXj9C1MQeFQqvY=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9" ma:contentTypeDescription="Create a new document." ma:contentTypeScope="" ma:versionID="751c983e2c972f49d717fd7875f6ef03">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f5f89f650305b4ca390f45d416a32a58"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ingLink xmlns="cf328f71-004c-4ec5-8aac-4c1fe87c002c" xsi:nil="true"/>
    <TaxCatchAll xmlns="133e5729-7bb1-4685-bd1f-c5e580a2ee33" xsi:nil="true"/>
    <lcf76f155ced4ddcb4097134ff3c332f xmlns="cf328f71-004c-4ec5-8aac-4c1fe87c002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FFDBB7-56A0-46E5-BF10-5DB93CBC9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E8EAB-055C-4FFF-9BC4-829CB69CE03B}">
  <ds:schemaRefs>
    <ds:schemaRef ds:uri="http://schemas.microsoft.com/sharepoint/v3/contenttype/forms"/>
  </ds:schemaRefs>
</ds:datastoreItem>
</file>

<file path=customXml/itemProps4.xml><?xml version="1.0" encoding="utf-8"?>
<ds:datastoreItem xmlns:ds="http://schemas.openxmlformats.org/officeDocument/2006/customXml" ds:itemID="{9F09D851-3C1F-4F6B-8AAE-D837514368C8}">
  <ds:schemaRefs>
    <ds:schemaRef ds:uri="http://schemas.microsoft.com/office/2006/metadata/properties"/>
    <ds:schemaRef ds:uri="http://schemas.microsoft.com/office/infopath/2007/PartnerControls"/>
    <ds:schemaRef ds:uri="cf328f71-004c-4ec5-8aac-4c1fe87c002c"/>
    <ds:schemaRef ds:uri="133e5729-7bb1-4685-bd1f-c5e580a2ee3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1648</Words>
  <Characters>8175</Characters>
  <Application>Microsoft Office Word</Application>
  <DocSecurity>0</DocSecurity>
  <Lines>1167</Lines>
  <Paragraphs>577</Paragraphs>
  <ScaleCrop>false</ScaleCrop>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4</cp:revision>
  <dcterms:created xsi:type="dcterms:W3CDTF">2023-02-07T16:23:00Z</dcterms:created>
  <dcterms:modified xsi:type="dcterms:W3CDTF">2023-02-07T16:45:00Z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lassificationContentMarkingFooterShapeIds">
    <vt:lpwstr>2,3,4</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caf3f7fd-5cd4-4287-9002-aceb9af13c42_Enabled">
    <vt:lpwstr>true</vt:lpwstr>
  </property>
  <property fmtid="{D5CDD505-2E9C-101B-9397-08002B2CF9AE}" pid="9" name="MSIP_Label_caf3f7fd-5cd4-4287-9002-aceb9af13c42_SetDate">
    <vt:lpwstr>2023-02-07T14:52:16Z</vt:lpwstr>
  </property>
  <property fmtid="{D5CDD505-2E9C-101B-9397-08002B2CF9AE}" pid="10" name="MSIP_Label_caf3f7fd-5cd4-4287-9002-aceb9af13c42_Method">
    <vt:lpwstr>Privileged</vt:lpwstr>
  </property>
  <property fmtid="{D5CDD505-2E9C-101B-9397-08002B2CF9AE}" pid="11" name="MSIP_Label_caf3f7fd-5cd4-4287-9002-aceb9af13c42_Name">
    <vt:lpwstr>Public</vt:lpwstr>
  </property>
  <property fmtid="{D5CDD505-2E9C-101B-9397-08002B2CF9AE}" pid="12" name="MSIP_Label_caf3f7fd-5cd4-4287-9002-aceb9af13c42_SiteId">
    <vt:lpwstr>a2b53be5-734e-4e6c-ab0d-d184f60fd917</vt:lpwstr>
  </property>
  <property fmtid="{D5CDD505-2E9C-101B-9397-08002B2CF9AE}" pid="13" name="MSIP_Label_caf3f7fd-5cd4-4287-9002-aceb9af13c42_ActionId">
    <vt:lpwstr>2210b9cb-1047-43aa-b692-65b2842e1d92</vt:lpwstr>
  </property>
  <property fmtid="{D5CDD505-2E9C-101B-9397-08002B2CF9AE}" pid="14" name="MSIP_Label_caf3f7fd-5cd4-4287-9002-aceb9af13c42_ContentBits">
    <vt:lpwstr>2</vt:lpwstr>
  </property>
  <property fmtid="{D5CDD505-2E9C-101B-9397-08002B2CF9AE}" pid="15" name="MediaServiceImageTags">
    <vt:lpwstr/>
  </property>
</Properties>
</file>