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E364F" w14:textId="14267607" w:rsidR="00094D1F" w:rsidRPr="00042172" w:rsidRDefault="00094D1F" w:rsidP="004B4F99">
      <w:pPr>
        <w:rPr>
          <w:rFonts w:cstheme="minorHAnsi"/>
          <w:rtl/>
          <w:lang w:val="en-US"/>
        </w:rPr>
      </w:pPr>
    </w:p>
    <w:p w14:paraId="1416003F" w14:textId="77777777" w:rsidR="00CE1D03" w:rsidRPr="00042172" w:rsidRDefault="00CE1D03" w:rsidP="004B4F99">
      <w:pPr>
        <w:rPr>
          <w:rFonts w:cstheme="minorHAnsi"/>
          <w:rtl/>
          <w:lang w:val="en-US"/>
        </w:rPr>
      </w:pPr>
    </w:p>
    <w:p w14:paraId="2B143F7D" w14:textId="77777777" w:rsidR="00CE1D03" w:rsidRPr="00042172" w:rsidRDefault="00CE1D03" w:rsidP="004B4F99">
      <w:pPr>
        <w:rPr>
          <w:rFonts w:cstheme="minorHAnsi"/>
          <w:rtl/>
          <w:lang w:val="en-US"/>
        </w:rPr>
      </w:pPr>
    </w:p>
    <w:p w14:paraId="42D466A4" w14:textId="77777777" w:rsidR="00CE1D03" w:rsidRPr="00042172" w:rsidRDefault="00CE1D03" w:rsidP="004B4F99">
      <w:pPr>
        <w:rPr>
          <w:rFonts w:cstheme="minorHAnsi"/>
          <w:rtl/>
          <w:lang w:val="en-US"/>
        </w:rPr>
      </w:pPr>
    </w:p>
    <w:p w14:paraId="69727F50" w14:textId="77777777" w:rsidR="00CE1D03" w:rsidRPr="00042172" w:rsidRDefault="00CE1D03" w:rsidP="004B4F99">
      <w:pPr>
        <w:rPr>
          <w:rFonts w:cstheme="minorHAnsi"/>
          <w:rtl/>
          <w:lang w:val="en-US"/>
        </w:rPr>
      </w:pPr>
    </w:p>
    <w:p w14:paraId="688B02D1" w14:textId="3F8F487E" w:rsidR="00CE1D03" w:rsidRPr="00042172" w:rsidRDefault="00CE1D03" w:rsidP="00CE1D03">
      <w:pPr>
        <w:bidi/>
        <w:rPr>
          <w:rFonts w:cstheme="minorHAnsi"/>
          <w:rtl/>
          <w:lang w:val="en-US"/>
        </w:rPr>
      </w:pPr>
      <w:r w:rsidRPr="00042172">
        <w:rPr>
          <w:rFonts w:cstheme="minorHAnsi"/>
          <w:color w:val="873174"/>
          <w:rtl/>
          <w:lang w:val="en-US"/>
        </w:rPr>
        <w:t>ما الغرض من هذه الأداة</w:t>
      </w:r>
      <w:r w:rsidRPr="00042172">
        <w:rPr>
          <w:rFonts w:cstheme="minorHAnsi"/>
          <w:rtl/>
          <w:lang w:val="en-US"/>
        </w:rPr>
        <w:t>؟</w:t>
      </w:r>
    </w:p>
    <w:p w14:paraId="76DCE40F" w14:textId="77777777" w:rsidR="00CE1D03" w:rsidRPr="00042172" w:rsidRDefault="00CE1D03" w:rsidP="00CE1D03">
      <w:pPr>
        <w:bidi/>
        <w:rPr>
          <w:rFonts w:cstheme="minorHAnsi"/>
          <w:rtl/>
          <w:lang w:val="en-US"/>
        </w:rPr>
      </w:pPr>
    </w:p>
    <w:p w14:paraId="37F7F533" w14:textId="77777777" w:rsidR="00CE1D03" w:rsidRPr="00042172" w:rsidRDefault="00CE1D03" w:rsidP="004B4F99">
      <w:pPr>
        <w:rPr>
          <w:rFonts w:cstheme="minorHAnsi"/>
          <w:rtl/>
          <w:lang w:val="en-US"/>
        </w:rPr>
      </w:pPr>
    </w:p>
    <w:p w14:paraId="06E65C31" w14:textId="68B44023" w:rsidR="00CE1D03" w:rsidRPr="00042172" w:rsidRDefault="00CE1D03" w:rsidP="006E5E9F">
      <w:pPr>
        <w:pStyle w:val="H2"/>
        <w:bidi/>
        <w:rPr>
          <w:rFonts w:asciiTheme="minorHAnsi" w:hAnsiTheme="minorHAnsi" w:cstheme="minorHAnsi"/>
          <w:color w:val="auto"/>
        </w:rPr>
      </w:pPr>
      <w:r w:rsidRPr="00042172">
        <w:rPr>
          <w:rFonts w:asciiTheme="minorHAnsi" w:hAnsiTheme="minorHAnsi" w:cstheme="minorHAnsi"/>
          <w:color w:val="auto"/>
          <w:rtl/>
        </w:rPr>
        <w:t>هناك الكثير من الطرق لمشاركة التغذية الراجعة المجتمعية. يعتمد ذلك على نوع المعلومات التي ترغب في مشاركتها، ومستوى المعلومات التي يحتاجها جمهورك، والخصائص المحددة لجمهورك. تساعدك هذه الأداة في تحديد أفضل نمط لمشاركة بيانات  التغذية الراجعة مع جماهيرك المختلفة</w:t>
      </w:r>
      <w:r w:rsidRPr="00042172">
        <w:rPr>
          <w:rFonts w:asciiTheme="minorHAnsi" w:hAnsiTheme="minorHAnsi" w:cstheme="minorHAnsi"/>
          <w:color w:val="auto"/>
        </w:rPr>
        <w:t>.</w:t>
      </w:r>
    </w:p>
    <w:p w14:paraId="4E6B6F7C" w14:textId="77777777" w:rsidR="00CE1D03" w:rsidRPr="00042172" w:rsidRDefault="00CE1D03" w:rsidP="00CE1D03">
      <w:pPr>
        <w:bidi/>
        <w:jc w:val="both"/>
        <w:rPr>
          <w:rFonts w:cstheme="minorHAnsi"/>
          <w:lang w:val="en-US"/>
        </w:rPr>
      </w:pPr>
    </w:p>
    <w:p w14:paraId="0AA0BDEB" w14:textId="4E9F5B4A" w:rsidR="00CE1D03" w:rsidRPr="00042172" w:rsidRDefault="00CE1D03" w:rsidP="00CE1D03">
      <w:pPr>
        <w:bidi/>
        <w:jc w:val="both"/>
        <w:rPr>
          <w:rFonts w:cstheme="minorHAnsi"/>
          <w:color w:val="873174"/>
          <w:lang w:val="en-US"/>
        </w:rPr>
      </w:pPr>
      <w:r w:rsidRPr="00042172">
        <w:rPr>
          <w:rFonts w:cstheme="minorHAnsi"/>
          <w:color w:val="873174"/>
          <w:rtl/>
          <w:lang w:val="en-US"/>
        </w:rPr>
        <w:t>ماذا معنى "الجمهور"؟</w:t>
      </w:r>
    </w:p>
    <w:p w14:paraId="53A299FD" w14:textId="08AB1804" w:rsidR="00CE1D03" w:rsidRPr="00042172" w:rsidRDefault="00CE1D03" w:rsidP="00CE1D03">
      <w:pPr>
        <w:bidi/>
        <w:jc w:val="both"/>
        <w:rPr>
          <w:rFonts w:cstheme="minorHAnsi"/>
          <w:lang w:val="en-US"/>
        </w:rPr>
      </w:pPr>
      <w:r w:rsidRPr="00042172">
        <w:rPr>
          <w:rFonts w:cstheme="minorHAnsi"/>
          <w:rtl/>
          <w:lang w:val="en-US"/>
        </w:rPr>
        <w:t>يعني أصحاب المصلحة الذين يلزمهم الاطلاع على التغذية الراجعة المجتمعية لأغراض مختلفة. ويشمل ذلك الزملاء الذين يلزمهم التعامل مع قضايا محددة أو تغييرات برنامجية أوسع، والمدراء الذين يلزمهم معرفة الأولويات والمخاوف الرئيسية للمجتمعات، والشركاء  الآخرين والسلطات الأخرى الذين قد يعملون في مجال تتصل بها التغذية الراجعة المجتمعية، وأفراد المجتمع أنفسهم</w:t>
      </w:r>
      <w:r w:rsidRPr="00042172">
        <w:rPr>
          <w:rFonts w:cstheme="minorHAnsi"/>
          <w:lang w:val="en-US"/>
        </w:rPr>
        <w:t xml:space="preserve"> .</w:t>
      </w:r>
    </w:p>
    <w:p w14:paraId="1FFA72E7" w14:textId="77777777" w:rsidR="00CE1D03" w:rsidRPr="00042172" w:rsidRDefault="00CE1D03" w:rsidP="00CE1D03">
      <w:pPr>
        <w:bidi/>
        <w:jc w:val="both"/>
        <w:rPr>
          <w:rFonts w:cstheme="minorHAnsi"/>
          <w:color w:val="873174"/>
          <w:lang w:val="en-US"/>
        </w:rPr>
      </w:pPr>
    </w:p>
    <w:p w14:paraId="6616C249" w14:textId="77777777" w:rsidR="00CE1D03" w:rsidRPr="00042172" w:rsidRDefault="00CE1D03" w:rsidP="00CE1D03">
      <w:pPr>
        <w:bidi/>
        <w:jc w:val="both"/>
        <w:rPr>
          <w:rFonts w:cstheme="minorHAnsi"/>
          <w:color w:val="873174"/>
          <w:lang w:val="en-US"/>
        </w:rPr>
      </w:pPr>
      <w:r w:rsidRPr="00042172">
        <w:rPr>
          <w:rFonts w:cstheme="minorHAnsi"/>
          <w:color w:val="873174"/>
          <w:rtl/>
          <w:lang w:val="en-US"/>
        </w:rPr>
        <w:t>كيفية استخدام هذه الأداة</w:t>
      </w:r>
    </w:p>
    <w:p w14:paraId="12285778" w14:textId="69BD32A9" w:rsidR="00CE1D03" w:rsidRPr="00042172" w:rsidRDefault="00C673C0" w:rsidP="00C673C0">
      <w:pPr>
        <w:bidi/>
        <w:jc w:val="both"/>
        <w:rPr>
          <w:rFonts w:cstheme="minorHAnsi"/>
          <w:lang w:val="en-US"/>
        </w:rPr>
      </w:pPr>
      <w:r w:rsidRPr="00042172">
        <w:rPr>
          <w:rFonts w:cstheme="minorHAnsi"/>
          <w:rtl/>
          <w:lang w:val="en-US"/>
        </w:rPr>
        <w:t xml:space="preserve">1. </w:t>
      </w:r>
      <w:r w:rsidR="00CE1D03" w:rsidRPr="00042172">
        <w:rPr>
          <w:rFonts w:cstheme="minorHAnsi"/>
          <w:lang w:val="en-US"/>
        </w:rPr>
        <w:t xml:space="preserve"> </w:t>
      </w:r>
      <w:r w:rsidR="00CE1D03" w:rsidRPr="00042172">
        <w:rPr>
          <w:rFonts w:cstheme="minorHAnsi"/>
          <w:color w:val="D60093"/>
          <w:rtl/>
          <w:lang w:val="en-US"/>
        </w:rPr>
        <w:t>انتقل إلى الجدول الموجود في الصفحة الثانية وأضف الأنواع المختلفة من البيانات/المعلومات التي تحتاج إلى مشاركتها</w:t>
      </w:r>
      <w:r w:rsidR="00CE1D03" w:rsidRPr="00042172">
        <w:rPr>
          <w:rFonts w:cstheme="minorHAnsi"/>
          <w:rtl/>
          <w:lang w:val="en-US"/>
        </w:rPr>
        <w:t xml:space="preserve"> (العمود 1</w:t>
      </w:r>
      <w:r w:rsidRPr="00042172">
        <w:rPr>
          <w:rFonts w:cstheme="minorHAnsi"/>
          <w:rtl/>
          <w:lang w:val="en-US"/>
        </w:rPr>
        <w:t>)</w:t>
      </w:r>
    </w:p>
    <w:p w14:paraId="30B04E1E" w14:textId="4A9AC463" w:rsidR="00CE1D03" w:rsidRPr="00042172" w:rsidRDefault="00C673C0" w:rsidP="00C673C0">
      <w:pPr>
        <w:bidi/>
        <w:jc w:val="both"/>
        <w:rPr>
          <w:rFonts w:cstheme="minorHAnsi"/>
          <w:lang w:val="en-US"/>
        </w:rPr>
      </w:pPr>
      <w:r w:rsidRPr="00042172">
        <w:rPr>
          <w:rFonts w:cstheme="minorHAnsi"/>
          <w:rtl/>
          <w:lang w:val="en-US"/>
        </w:rPr>
        <w:t xml:space="preserve">2. </w:t>
      </w:r>
      <w:r w:rsidRPr="00042172">
        <w:rPr>
          <w:rFonts w:cstheme="minorHAnsi"/>
          <w:color w:val="D60093"/>
          <w:rtl/>
          <w:lang w:val="en-US"/>
        </w:rPr>
        <w:t xml:space="preserve">بخصوص </w:t>
      </w:r>
      <w:r w:rsidR="00CE1D03" w:rsidRPr="00042172">
        <w:rPr>
          <w:rFonts w:cstheme="minorHAnsi"/>
          <w:color w:val="D60093"/>
          <w:rtl/>
          <w:lang w:val="en-US"/>
        </w:rPr>
        <w:t>كل نوع من</w:t>
      </w:r>
      <w:r w:rsidRPr="00042172">
        <w:rPr>
          <w:rFonts w:cstheme="minorHAnsi"/>
          <w:color w:val="D60093"/>
          <w:rtl/>
          <w:lang w:val="en-US"/>
        </w:rPr>
        <w:t xml:space="preserve"> أنواع</w:t>
      </w:r>
      <w:r w:rsidR="00CE1D03" w:rsidRPr="00042172">
        <w:rPr>
          <w:rFonts w:cstheme="minorHAnsi"/>
          <w:color w:val="D60093"/>
          <w:rtl/>
          <w:lang w:val="en-US"/>
        </w:rPr>
        <w:t xml:space="preserve"> البيانات/المعلومات، فكر في من يحتاج إلى </w:t>
      </w:r>
      <w:r w:rsidRPr="00042172">
        <w:rPr>
          <w:rFonts w:cstheme="minorHAnsi"/>
          <w:color w:val="D60093"/>
          <w:rtl/>
          <w:lang w:val="en-US"/>
        </w:rPr>
        <w:t>الاطلاع على</w:t>
      </w:r>
      <w:r w:rsidR="00CE1D03" w:rsidRPr="00042172">
        <w:rPr>
          <w:rFonts w:cstheme="minorHAnsi"/>
          <w:color w:val="D60093"/>
          <w:rtl/>
          <w:lang w:val="en-US"/>
        </w:rPr>
        <w:t xml:space="preserve"> </w:t>
      </w:r>
      <w:r w:rsidRPr="00042172">
        <w:rPr>
          <w:rFonts w:cstheme="minorHAnsi"/>
          <w:color w:val="D60093"/>
          <w:rtl/>
          <w:lang w:val="en-US"/>
        </w:rPr>
        <w:t xml:space="preserve"> تلك </w:t>
      </w:r>
      <w:r w:rsidR="00CE1D03" w:rsidRPr="00042172">
        <w:rPr>
          <w:rFonts w:cstheme="minorHAnsi"/>
          <w:color w:val="D60093"/>
          <w:rtl/>
          <w:lang w:val="en-US"/>
        </w:rPr>
        <w:t>المعلومات</w:t>
      </w:r>
      <w:r w:rsidR="00CE1D03" w:rsidRPr="00042172">
        <w:rPr>
          <w:rFonts w:cstheme="minorHAnsi"/>
          <w:rtl/>
          <w:lang w:val="en-US"/>
        </w:rPr>
        <w:t xml:space="preserve"> (يمكنك الرجوع إلى </w:t>
      </w:r>
      <w:r w:rsidRPr="00042172">
        <w:rPr>
          <w:rFonts w:cstheme="minorHAnsi"/>
          <w:rtl/>
          <w:lang w:val="en-US"/>
        </w:rPr>
        <w:t xml:space="preserve">عملية  </w:t>
      </w:r>
      <w:r w:rsidRPr="00042172">
        <w:rPr>
          <w:rFonts w:cstheme="minorHAnsi"/>
          <w:color w:val="00B0F0"/>
          <w:u w:val="single"/>
          <w:rtl/>
          <w:lang w:val="en-US"/>
        </w:rPr>
        <w:t>تحديد</w:t>
      </w:r>
      <w:r w:rsidR="00CE1D03" w:rsidRPr="00042172">
        <w:rPr>
          <w:rFonts w:cstheme="minorHAnsi"/>
          <w:color w:val="00B0F0"/>
          <w:u w:val="single"/>
          <w:rtl/>
          <w:lang w:val="en-US"/>
        </w:rPr>
        <w:t xml:space="preserve"> تدفق المعلومات</w:t>
      </w:r>
      <w:r w:rsidR="00CE1D03" w:rsidRPr="00042172">
        <w:rPr>
          <w:rFonts w:cstheme="minorHAnsi"/>
          <w:color w:val="00B0F0"/>
          <w:rtl/>
          <w:lang w:val="en-US"/>
        </w:rPr>
        <w:t xml:space="preserve"> </w:t>
      </w:r>
      <w:r w:rsidR="00CE1D03" w:rsidRPr="00042172">
        <w:rPr>
          <w:rFonts w:cstheme="minorHAnsi"/>
          <w:rtl/>
          <w:lang w:val="en-US"/>
        </w:rPr>
        <w:t>الخاصة بك</w:t>
      </w:r>
      <w:r w:rsidRPr="00042172">
        <w:rPr>
          <w:rFonts w:cstheme="minorHAnsi"/>
          <w:rtl/>
          <w:lang w:val="en-US"/>
        </w:rPr>
        <w:t>)</w:t>
      </w:r>
    </w:p>
    <w:p w14:paraId="4077DB7E" w14:textId="77777777" w:rsidR="00C673C0" w:rsidRPr="00042172" w:rsidRDefault="00CE1D03" w:rsidP="00C673C0">
      <w:pPr>
        <w:bidi/>
        <w:jc w:val="both"/>
        <w:rPr>
          <w:rFonts w:cstheme="minorHAnsi"/>
          <w:rtl/>
          <w:lang w:val="en-US" w:bidi="ar-JO"/>
        </w:rPr>
      </w:pPr>
      <w:r w:rsidRPr="00042172">
        <w:rPr>
          <w:rFonts w:cstheme="minorHAnsi"/>
          <w:rtl/>
          <w:lang w:val="en-US"/>
        </w:rPr>
        <w:t>على سبيل المثال</w:t>
      </w:r>
      <w:r w:rsidR="00C673C0" w:rsidRPr="00042172">
        <w:rPr>
          <w:rFonts w:cstheme="minorHAnsi"/>
          <w:rtl/>
          <w:lang w:val="en-US"/>
        </w:rPr>
        <w:t>،</w:t>
      </w:r>
      <w:r w:rsidRPr="00042172">
        <w:rPr>
          <w:rFonts w:cstheme="minorHAnsi"/>
          <w:rtl/>
          <w:lang w:val="en-US"/>
        </w:rPr>
        <w:t xml:space="preserve"> سيكون الزملاء الفنيون أكثر اهتمامًا بالت</w:t>
      </w:r>
      <w:r w:rsidR="00C673C0" w:rsidRPr="00042172">
        <w:rPr>
          <w:rFonts w:cstheme="minorHAnsi"/>
          <w:rtl/>
          <w:lang w:val="en-US"/>
        </w:rPr>
        <w:t>غذية الراجعة</w:t>
      </w:r>
      <w:r w:rsidRPr="00042172">
        <w:rPr>
          <w:rFonts w:cstheme="minorHAnsi"/>
          <w:rtl/>
          <w:lang w:val="en-US"/>
        </w:rPr>
        <w:t xml:space="preserve"> ا</w:t>
      </w:r>
      <w:r w:rsidR="00C673C0" w:rsidRPr="00042172">
        <w:rPr>
          <w:rFonts w:cstheme="minorHAnsi"/>
          <w:rtl/>
          <w:lang w:val="en-US"/>
        </w:rPr>
        <w:t>لمتعلقة بعملهم، ويجب مشاركة التغذية الراجعة</w:t>
      </w:r>
      <w:r w:rsidRPr="00042172">
        <w:rPr>
          <w:rFonts w:cstheme="minorHAnsi"/>
          <w:rtl/>
          <w:lang w:val="en-US"/>
        </w:rPr>
        <w:t xml:space="preserve"> الحساسة مع </w:t>
      </w:r>
      <w:r w:rsidR="00C673C0" w:rsidRPr="00042172">
        <w:rPr>
          <w:rFonts w:cstheme="minorHAnsi"/>
          <w:rtl/>
          <w:lang w:val="en-US"/>
        </w:rPr>
        <w:t>مراكز التنسيق</w:t>
      </w:r>
      <w:r w:rsidRPr="00042172">
        <w:rPr>
          <w:rFonts w:cstheme="minorHAnsi"/>
          <w:rtl/>
          <w:lang w:val="en-US"/>
        </w:rPr>
        <w:t xml:space="preserve"> المناسبة والمدربة، وقد تكون النقاط البارزة والاتجاهات العامة أكثر صلة بالقيادة</w:t>
      </w:r>
      <w:r w:rsidRPr="00042172">
        <w:rPr>
          <w:rFonts w:cstheme="minorHAnsi"/>
          <w:lang w:val="en-US"/>
        </w:rPr>
        <w:t>.</w:t>
      </w:r>
      <w:r w:rsidR="00C673C0" w:rsidRPr="00042172">
        <w:rPr>
          <w:rFonts w:cstheme="minorHAnsi"/>
          <w:rtl/>
          <w:lang w:val="en-US" w:bidi="ar-JO"/>
        </w:rPr>
        <w:t>3</w:t>
      </w:r>
    </w:p>
    <w:p w14:paraId="1736551B" w14:textId="0BF794D9" w:rsidR="00CE1D03" w:rsidRPr="00042172" w:rsidRDefault="00C673C0" w:rsidP="00C673C0">
      <w:pPr>
        <w:bidi/>
        <w:jc w:val="both"/>
        <w:rPr>
          <w:rFonts w:cstheme="minorHAnsi"/>
          <w:lang w:val="en-US"/>
        </w:rPr>
      </w:pPr>
      <w:r w:rsidRPr="00042172">
        <w:rPr>
          <w:rFonts w:cstheme="minorHAnsi"/>
          <w:rtl/>
          <w:lang w:val="en-US" w:bidi="ar-JO"/>
        </w:rPr>
        <w:t xml:space="preserve">3. </w:t>
      </w:r>
      <w:r w:rsidRPr="00042172">
        <w:rPr>
          <w:rFonts w:cstheme="minorHAnsi"/>
          <w:color w:val="D60093"/>
          <w:rtl/>
          <w:lang w:val="en-US"/>
        </w:rPr>
        <w:t>بخصوص</w:t>
      </w:r>
      <w:r w:rsidR="00CE1D03" w:rsidRPr="00042172">
        <w:rPr>
          <w:rFonts w:cstheme="minorHAnsi"/>
          <w:color w:val="D60093"/>
          <w:rtl/>
          <w:lang w:val="en-US"/>
        </w:rPr>
        <w:t xml:space="preserve"> أصحاب المصلحة المختلفين، فكر في عدد المرات التي يحتاجون فيها إلى </w:t>
      </w:r>
      <w:r w:rsidRPr="00042172">
        <w:rPr>
          <w:rFonts w:cstheme="minorHAnsi"/>
          <w:color w:val="D60093"/>
          <w:rtl/>
          <w:lang w:val="en-US"/>
        </w:rPr>
        <w:t>الاطلاع على التغذية الراجعة</w:t>
      </w:r>
      <w:r w:rsidR="00CE1D03" w:rsidRPr="00042172">
        <w:rPr>
          <w:rFonts w:cstheme="minorHAnsi"/>
          <w:rtl/>
          <w:lang w:val="en-US"/>
        </w:rPr>
        <w:t xml:space="preserve"> (العمود 4</w:t>
      </w:r>
      <w:r w:rsidRPr="00042172">
        <w:rPr>
          <w:rFonts w:cstheme="minorHAnsi"/>
          <w:rtl/>
          <w:lang w:val="en-US"/>
        </w:rPr>
        <w:t>)</w:t>
      </w:r>
    </w:p>
    <w:p w14:paraId="1A6BA8FB" w14:textId="247010E8" w:rsidR="00CE1D03" w:rsidRPr="00042172" w:rsidRDefault="00CE1D03" w:rsidP="00C673C0">
      <w:pPr>
        <w:bidi/>
        <w:jc w:val="both"/>
        <w:rPr>
          <w:rFonts w:cstheme="minorHAnsi"/>
          <w:lang w:val="en-US"/>
        </w:rPr>
      </w:pPr>
      <w:r w:rsidRPr="00042172">
        <w:rPr>
          <w:rFonts w:cstheme="minorHAnsi"/>
          <w:rtl/>
          <w:lang w:val="en-US"/>
        </w:rPr>
        <w:t>يعتمد</w:t>
      </w:r>
      <w:r w:rsidR="00C673C0" w:rsidRPr="00042172">
        <w:rPr>
          <w:rFonts w:cstheme="minorHAnsi"/>
          <w:rtl/>
          <w:lang w:val="en-US"/>
        </w:rPr>
        <w:t xml:space="preserve"> عدد المرات التي تشارك فيها التغذية الراجعة</w:t>
      </w:r>
      <w:r w:rsidRPr="00042172">
        <w:rPr>
          <w:rFonts w:cstheme="minorHAnsi"/>
          <w:rtl/>
          <w:lang w:val="en-US"/>
        </w:rPr>
        <w:t xml:space="preserve"> على عدة عوامل</w:t>
      </w:r>
      <w:r w:rsidRPr="00042172">
        <w:rPr>
          <w:rFonts w:cstheme="minorHAnsi"/>
          <w:lang w:val="en-US"/>
        </w:rPr>
        <w:t>:</w:t>
      </w:r>
    </w:p>
    <w:p w14:paraId="2F3E5331" w14:textId="09090AC4" w:rsidR="00CE1D03" w:rsidRPr="00042172" w:rsidRDefault="00CE1D03" w:rsidP="00C673C0">
      <w:pPr>
        <w:pStyle w:val="ListParagraph"/>
        <w:numPr>
          <w:ilvl w:val="0"/>
          <w:numId w:val="26"/>
        </w:numPr>
        <w:bidi/>
        <w:jc w:val="both"/>
        <w:rPr>
          <w:rFonts w:cstheme="minorHAnsi"/>
          <w:lang w:val="en-US"/>
        </w:rPr>
      </w:pPr>
      <w:r w:rsidRPr="00042172">
        <w:rPr>
          <w:rFonts w:cstheme="minorHAnsi"/>
          <w:b/>
          <w:bCs/>
          <w:rtl/>
          <w:lang w:val="en-US"/>
        </w:rPr>
        <w:t>ما مدى سرعة الت</w:t>
      </w:r>
      <w:r w:rsidR="00C673C0" w:rsidRPr="00042172">
        <w:rPr>
          <w:rFonts w:cstheme="minorHAnsi"/>
          <w:b/>
          <w:bCs/>
          <w:rtl/>
          <w:lang w:val="en-US"/>
        </w:rPr>
        <w:t>صرف بناء</w:t>
      </w:r>
      <w:r w:rsidRPr="00042172">
        <w:rPr>
          <w:rFonts w:cstheme="minorHAnsi"/>
          <w:b/>
          <w:bCs/>
          <w:rtl/>
          <w:lang w:val="en-US"/>
        </w:rPr>
        <w:t xml:space="preserve"> </w:t>
      </w:r>
      <w:r w:rsidR="00C673C0" w:rsidRPr="00042172">
        <w:rPr>
          <w:rFonts w:cstheme="minorHAnsi"/>
          <w:b/>
          <w:bCs/>
          <w:rtl/>
          <w:lang w:val="en-US"/>
        </w:rPr>
        <w:t>على</w:t>
      </w:r>
      <w:r w:rsidRPr="00042172">
        <w:rPr>
          <w:rFonts w:cstheme="minorHAnsi"/>
          <w:b/>
          <w:bCs/>
          <w:rtl/>
          <w:lang w:val="en-US"/>
        </w:rPr>
        <w:t xml:space="preserve"> هذا النوع من الت</w:t>
      </w:r>
      <w:r w:rsidR="00C673C0" w:rsidRPr="00042172">
        <w:rPr>
          <w:rFonts w:cstheme="minorHAnsi"/>
          <w:b/>
          <w:bCs/>
          <w:rtl/>
          <w:lang w:val="en-US"/>
        </w:rPr>
        <w:t>غذية الراجعة</w:t>
      </w:r>
      <w:r w:rsidRPr="00042172">
        <w:rPr>
          <w:rFonts w:cstheme="minorHAnsi"/>
          <w:b/>
          <w:bCs/>
          <w:rtl/>
          <w:lang w:val="en-US"/>
        </w:rPr>
        <w:t>؟</w:t>
      </w:r>
    </w:p>
    <w:p w14:paraId="050A4683" w14:textId="55C3220F" w:rsidR="00CE1D03" w:rsidRPr="00042172" w:rsidRDefault="008A6E21" w:rsidP="00C673C0">
      <w:pPr>
        <w:bidi/>
        <w:jc w:val="both"/>
        <w:rPr>
          <w:rFonts w:cstheme="minorHAnsi"/>
          <w:rtl/>
          <w:lang w:val="en-US"/>
        </w:rPr>
      </w:pPr>
      <w:r w:rsidRPr="00042172">
        <w:rPr>
          <w:rFonts w:cstheme="minorHAnsi"/>
          <w:rtl/>
          <w:lang w:val="en-US"/>
        </w:rPr>
        <w:t xml:space="preserve">    </w:t>
      </w:r>
      <w:r w:rsidR="00CE1D03" w:rsidRPr="00042172">
        <w:rPr>
          <w:rFonts w:cstheme="minorHAnsi"/>
          <w:rtl/>
          <w:lang w:val="en-US"/>
        </w:rPr>
        <w:t xml:space="preserve">على </w:t>
      </w:r>
      <w:r w:rsidR="00C673C0" w:rsidRPr="00042172">
        <w:rPr>
          <w:rFonts w:cstheme="minorHAnsi"/>
          <w:rtl/>
          <w:lang w:val="en-US"/>
        </w:rPr>
        <w:t>سبيل المثال، يجب التصرف بناء مع التغذية الراجعة</w:t>
      </w:r>
      <w:r w:rsidR="00CE1D03" w:rsidRPr="00042172">
        <w:rPr>
          <w:rFonts w:cstheme="minorHAnsi"/>
          <w:rtl/>
          <w:lang w:val="en-US"/>
        </w:rPr>
        <w:t xml:space="preserve"> الحساسة أو العاجلة المتعلقة بالمشروع بسرعة أكبر من </w:t>
      </w:r>
      <w:r w:rsidR="00C673C0" w:rsidRPr="00042172">
        <w:rPr>
          <w:rFonts w:cstheme="minorHAnsi"/>
          <w:rtl/>
          <w:lang w:val="en-US"/>
        </w:rPr>
        <w:t>التصرف بناء على التغذية الراجعة العامة</w:t>
      </w:r>
      <w:r w:rsidR="00CE1D03" w:rsidRPr="00042172">
        <w:rPr>
          <w:rFonts w:cstheme="minorHAnsi"/>
          <w:rtl/>
          <w:lang w:val="en-US"/>
        </w:rPr>
        <w:t>، لذا</w:t>
      </w:r>
      <w:r w:rsidRPr="00042172">
        <w:rPr>
          <w:rFonts w:cstheme="minorHAnsi"/>
          <w:rtl/>
          <w:lang w:val="en-US"/>
        </w:rPr>
        <w:t>،</w:t>
      </w:r>
      <w:r w:rsidR="00CE1D03" w:rsidRPr="00042172">
        <w:rPr>
          <w:rFonts w:cstheme="minorHAnsi"/>
          <w:rtl/>
          <w:lang w:val="en-US"/>
        </w:rPr>
        <w:t xml:space="preserve"> يجب مشاركتها </w:t>
      </w:r>
      <w:r w:rsidRPr="00042172">
        <w:rPr>
          <w:rFonts w:cstheme="minorHAnsi"/>
          <w:rtl/>
          <w:lang w:val="en-US"/>
        </w:rPr>
        <w:t xml:space="preserve"> </w:t>
      </w:r>
      <w:r w:rsidR="00CE1D03" w:rsidRPr="00042172">
        <w:rPr>
          <w:rFonts w:cstheme="minorHAnsi"/>
          <w:rtl/>
          <w:lang w:val="en-US"/>
        </w:rPr>
        <w:t>بسرعة</w:t>
      </w:r>
      <w:r w:rsidRPr="00042172">
        <w:rPr>
          <w:rFonts w:cstheme="minorHAnsi"/>
          <w:rtl/>
          <w:lang w:val="en-US"/>
        </w:rPr>
        <w:t>.</w:t>
      </w:r>
    </w:p>
    <w:p w14:paraId="763FBC8B" w14:textId="62F75772" w:rsidR="00CE1D03" w:rsidRPr="00042172" w:rsidRDefault="008A6E21" w:rsidP="008A6E21">
      <w:pPr>
        <w:pStyle w:val="ListParagraph"/>
        <w:numPr>
          <w:ilvl w:val="0"/>
          <w:numId w:val="26"/>
        </w:numPr>
        <w:bidi/>
        <w:jc w:val="both"/>
        <w:rPr>
          <w:rFonts w:cstheme="minorHAnsi"/>
          <w:lang w:val="en-US"/>
        </w:rPr>
      </w:pPr>
      <w:r w:rsidRPr="00042172">
        <w:rPr>
          <w:rFonts w:cstheme="minorHAnsi"/>
          <w:rtl/>
          <w:lang w:val="en-US"/>
        </w:rPr>
        <w:t>كم مرة يتم تنظيم مناقشات في العادة</w:t>
      </w:r>
      <w:r w:rsidR="00CE1D03" w:rsidRPr="00042172">
        <w:rPr>
          <w:rFonts w:cstheme="minorHAnsi"/>
          <w:rtl/>
          <w:lang w:val="en-US"/>
        </w:rPr>
        <w:t>؟</w:t>
      </w:r>
    </w:p>
    <w:p w14:paraId="0631201A" w14:textId="558CE0A9" w:rsidR="00CE1D03" w:rsidRPr="00042172" w:rsidRDefault="00CE1D03" w:rsidP="00CE1D03">
      <w:pPr>
        <w:bidi/>
        <w:jc w:val="both"/>
        <w:rPr>
          <w:rFonts w:cstheme="minorHAnsi"/>
          <w:rtl/>
          <w:lang w:val="en-US"/>
        </w:rPr>
      </w:pPr>
      <w:r w:rsidRPr="00042172">
        <w:rPr>
          <w:rFonts w:cstheme="minorHAnsi"/>
          <w:rtl/>
          <w:lang w:val="en-US"/>
        </w:rPr>
        <w:t>على سبيل المثال، إذا كانت الإدارة ال</w:t>
      </w:r>
      <w:r w:rsidR="008A6E21" w:rsidRPr="00042172">
        <w:rPr>
          <w:rFonts w:cstheme="minorHAnsi"/>
          <w:rtl/>
          <w:lang w:val="en-US"/>
        </w:rPr>
        <w:t xml:space="preserve">عليا تجتمع مرة واحدة في الشهر، </w:t>
      </w:r>
      <w:r w:rsidRPr="00042172">
        <w:rPr>
          <w:rFonts w:cstheme="minorHAnsi"/>
          <w:rtl/>
          <w:lang w:val="en-US"/>
        </w:rPr>
        <w:t>قدم ملخصًا شهريًا للاتجاهات الرئيسية</w:t>
      </w:r>
    </w:p>
    <w:p w14:paraId="25A945D0" w14:textId="6527C506" w:rsidR="00CE1D03" w:rsidRPr="00042172" w:rsidRDefault="008A6E21" w:rsidP="008A6E21">
      <w:pPr>
        <w:pStyle w:val="ListParagraph"/>
        <w:numPr>
          <w:ilvl w:val="0"/>
          <w:numId w:val="26"/>
        </w:numPr>
        <w:bidi/>
        <w:jc w:val="both"/>
        <w:rPr>
          <w:rFonts w:cstheme="minorHAnsi"/>
          <w:b/>
          <w:bCs/>
          <w:lang w:val="en-US"/>
        </w:rPr>
      </w:pPr>
      <w:r w:rsidRPr="00042172">
        <w:rPr>
          <w:rFonts w:cstheme="minorHAnsi"/>
          <w:b/>
          <w:bCs/>
          <w:rtl/>
          <w:lang w:val="en-US"/>
        </w:rPr>
        <w:t>كم</w:t>
      </w:r>
      <w:r w:rsidR="00CE1D03" w:rsidRPr="00042172">
        <w:rPr>
          <w:rFonts w:cstheme="minorHAnsi"/>
          <w:b/>
          <w:bCs/>
          <w:rtl/>
          <w:lang w:val="en-US"/>
        </w:rPr>
        <w:t xml:space="preserve"> </w:t>
      </w:r>
      <w:r w:rsidRPr="00042172">
        <w:rPr>
          <w:rFonts w:cstheme="minorHAnsi"/>
          <w:b/>
          <w:bCs/>
          <w:rtl/>
          <w:lang w:val="en-US"/>
        </w:rPr>
        <w:t xml:space="preserve">مرة </w:t>
      </w:r>
      <w:r w:rsidR="00CE1D03" w:rsidRPr="00042172">
        <w:rPr>
          <w:rFonts w:cstheme="minorHAnsi"/>
          <w:b/>
          <w:bCs/>
          <w:rtl/>
          <w:lang w:val="en-US"/>
        </w:rPr>
        <w:t>يمكنك مشاركة ا</w:t>
      </w:r>
      <w:r w:rsidRPr="00042172">
        <w:rPr>
          <w:rFonts w:cstheme="minorHAnsi"/>
          <w:b/>
          <w:bCs/>
          <w:rtl/>
          <w:lang w:val="en-US"/>
        </w:rPr>
        <w:t>لتغذية الراجعة</w:t>
      </w:r>
      <w:r w:rsidR="00CE1D03" w:rsidRPr="00042172">
        <w:rPr>
          <w:rFonts w:cstheme="minorHAnsi"/>
          <w:b/>
          <w:bCs/>
          <w:rtl/>
          <w:lang w:val="en-US"/>
        </w:rPr>
        <w:t>؟</w:t>
      </w:r>
    </w:p>
    <w:p w14:paraId="69E7F129" w14:textId="3765DAFC" w:rsidR="00CE1D03" w:rsidRPr="00042172" w:rsidRDefault="00CE1D03" w:rsidP="008A6E21">
      <w:pPr>
        <w:bidi/>
        <w:jc w:val="both"/>
        <w:rPr>
          <w:rFonts w:cstheme="minorHAnsi"/>
          <w:lang w:val="en-US"/>
        </w:rPr>
      </w:pPr>
      <w:r w:rsidRPr="00042172">
        <w:rPr>
          <w:rFonts w:cstheme="minorHAnsi"/>
          <w:rtl/>
          <w:lang w:val="en-US"/>
        </w:rPr>
        <w:lastRenderedPageBreak/>
        <w:t xml:space="preserve">على سبيل المثال، إذا كان لديك فريق صغير </w:t>
      </w:r>
      <w:r w:rsidR="008A6E21" w:rsidRPr="00042172">
        <w:rPr>
          <w:rFonts w:cstheme="minorHAnsi"/>
          <w:rtl/>
          <w:lang w:val="en-US"/>
        </w:rPr>
        <w:t>ذو قدرة محدودة على</w:t>
      </w:r>
      <w:r w:rsidRPr="00042172">
        <w:rPr>
          <w:rFonts w:cstheme="minorHAnsi"/>
          <w:rtl/>
          <w:lang w:val="en-US"/>
        </w:rPr>
        <w:t xml:space="preserve"> إنتاج التقارير، </w:t>
      </w:r>
      <w:r w:rsidR="008A6E21" w:rsidRPr="00042172">
        <w:rPr>
          <w:rFonts w:cstheme="minorHAnsi"/>
          <w:rtl/>
          <w:lang w:val="en-US"/>
        </w:rPr>
        <w:t>اعط الأولوية للقدرة على مشاركة التغذية الراجعة</w:t>
      </w:r>
      <w:r w:rsidRPr="00042172">
        <w:rPr>
          <w:rFonts w:cstheme="minorHAnsi"/>
          <w:rtl/>
          <w:lang w:val="en-US"/>
        </w:rPr>
        <w:t xml:space="preserve"> العاجلة أو الحساسة في الوقت الفعلي، وتقليل إنتاج التقارير الكبيرة </w:t>
      </w:r>
      <w:r w:rsidR="008A6E21" w:rsidRPr="00042172">
        <w:rPr>
          <w:rFonts w:cstheme="minorHAnsi"/>
          <w:rtl/>
          <w:lang w:val="en-US"/>
        </w:rPr>
        <w:t>بحيث تصبح</w:t>
      </w:r>
      <w:r w:rsidRPr="00042172">
        <w:rPr>
          <w:rFonts w:cstheme="minorHAnsi"/>
          <w:rtl/>
          <w:lang w:val="en-US"/>
        </w:rPr>
        <w:t xml:space="preserve"> شهرية أو ربع سنوية</w:t>
      </w:r>
      <w:r w:rsidRPr="00042172">
        <w:rPr>
          <w:rFonts w:cstheme="minorHAnsi"/>
          <w:lang w:val="en-US"/>
        </w:rPr>
        <w:t>.</w:t>
      </w:r>
    </w:p>
    <w:p w14:paraId="021B9F5E" w14:textId="0F51B86F" w:rsidR="00CE1D03" w:rsidRPr="00042172" w:rsidRDefault="008A6E21" w:rsidP="008A6E21">
      <w:pPr>
        <w:pStyle w:val="ListParagraph"/>
        <w:numPr>
          <w:ilvl w:val="0"/>
          <w:numId w:val="26"/>
        </w:numPr>
        <w:bidi/>
        <w:jc w:val="both"/>
        <w:rPr>
          <w:rFonts w:cstheme="minorHAnsi"/>
          <w:b/>
          <w:bCs/>
          <w:lang w:val="en-US"/>
        </w:rPr>
      </w:pPr>
      <w:r w:rsidRPr="00042172">
        <w:rPr>
          <w:rFonts w:cstheme="minorHAnsi"/>
          <w:b/>
          <w:bCs/>
          <w:rtl/>
          <w:lang w:val="en-US"/>
        </w:rPr>
        <w:t>كم مرة يتم</w:t>
      </w:r>
      <w:r w:rsidR="00CE1D03" w:rsidRPr="00042172">
        <w:rPr>
          <w:rFonts w:cstheme="minorHAnsi"/>
          <w:b/>
          <w:bCs/>
          <w:rtl/>
          <w:lang w:val="en-US"/>
        </w:rPr>
        <w:t xml:space="preserve"> إنتاج تقارير أخرى يمكن أن تتضمن بيانات </w:t>
      </w:r>
      <w:r w:rsidRPr="00042172">
        <w:rPr>
          <w:rFonts w:cstheme="minorHAnsi"/>
          <w:b/>
          <w:bCs/>
          <w:rtl/>
          <w:lang w:val="en-US"/>
        </w:rPr>
        <w:t>التغذية الراجعة</w:t>
      </w:r>
      <w:r w:rsidR="00CE1D03" w:rsidRPr="00042172">
        <w:rPr>
          <w:rFonts w:cstheme="minorHAnsi"/>
          <w:b/>
          <w:bCs/>
          <w:rtl/>
          <w:lang w:val="en-US"/>
        </w:rPr>
        <w:t>؟</w:t>
      </w:r>
    </w:p>
    <w:p w14:paraId="7B3B94DE" w14:textId="044497C1" w:rsidR="008A6E21" w:rsidRPr="00042172" w:rsidRDefault="00CE1D03" w:rsidP="008A6E21">
      <w:pPr>
        <w:bidi/>
        <w:jc w:val="both"/>
        <w:rPr>
          <w:rFonts w:cstheme="minorHAnsi"/>
          <w:rtl/>
          <w:lang w:val="en-US"/>
        </w:rPr>
      </w:pPr>
      <w:r w:rsidRPr="00042172">
        <w:rPr>
          <w:rFonts w:cstheme="minorHAnsi"/>
          <w:rtl/>
          <w:lang w:val="en-US"/>
        </w:rPr>
        <w:t xml:space="preserve">على سبيل المثال، إذا كان هناك تقرير ربع سنوي </w:t>
      </w:r>
      <w:r w:rsidR="008A6E21" w:rsidRPr="00042172">
        <w:rPr>
          <w:rFonts w:cstheme="minorHAnsi"/>
          <w:rtl/>
          <w:lang w:val="en-US"/>
        </w:rPr>
        <w:t xml:space="preserve"> يرسل </w:t>
      </w:r>
      <w:r w:rsidRPr="00042172">
        <w:rPr>
          <w:rFonts w:cstheme="minorHAnsi"/>
          <w:rtl/>
          <w:lang w:val="en-US"/>
        </w:rPr>
        <w:t xml:space="preserve">إلى المقر الرئيسي، فيمكن إعداد بيانات </w:t>
      </w:r>
      <w:r w:rsidR="008A6E21" w:rsidRPr="00042172">
        <w:rPr>
          <w:rFonts w:cstheme="minorHAnsi"/>
          <w:rtl/>
          <w:lang w:val="en-US"/>
        </w:rPr>
        <w:t>التغذية الراجعة</w:t>
      </w:r>
      <w:r w:rsidRPr="00042172">
        <w:rPr>
          <w:rFonts w:cstheme="minorHAnsi"/>
          <w:rtl/>
          <w:lang w:val="en-US"/>
        </w:rPr>
        <w:t xml:space="preserve"> الشاملة على أساس ربع سنوي لإدراجها في التقارير الأكبر حجمًا</w:t>
      </w:r>
      <w:r w:rsidR="008A6E21" w:rsidRPr="00042172">
        <w:rPr>
          <w:rFonts w:cstheme="minorHAnsi"/>
          <w:rtl/>
          <w:lang w:val="en-US"/>
        </w:rPr>
        <w:t>.</w:t>
      </w:r>
    </w:p>
    <w:p w14:paraId="1CF36ED7" w14:textId="64632B35" w:rsidR="00CE1D03" w:rsidRPr="00042172" w:rsidRDefault="008A6E21" w:rsidP="008A6E21">
      <w:pPr>
        <w:bidi/>
        <w:jc w:val="both"/>
        <w:rPr>
          <w:rFonts w:cstheme="minorHAnsi"/>
          <w:color w:val="D60093"/>
          <w:lang w:val="en-US"/>
        </w:rPr>
      </w:pPr>
      <w:r w:rsidRPr="00042172">
        <w:rPr>
          <w:rFonts w:cstheme="minorHAnsi"/>
          <w:rtl/>
          <w:lang w:val="en-US"/>
        </w:rPr>
        <w:t xml:space="preserve">4. </w:t>
      </w:r>
      <w:r w:rsidRPr="00042172">
        <w:rPr>
          <w:rFonts w:cstheme="minorHAnsi"/>
          <w:color w:val="D60093"/>
          <w:rtl/>
          <w:lang w:val="en-US"/>
        </w:rPr>
        <w:t>لتحديد النمط</w:t>
      </w:r>
      <w:r w:rsidR="00CE1D03" w:rsidRPr="00042172">
        <w:rPr>
          <w:rFonts w:cstheme="minorHAnsi"/>
          <w:color w:val="D60093"/>
          <w:rtl/>
          <w:lang w:val="en-US"/>
        </w:rPr>
        <w:t xml:space="preserve"> الأنسب </w:t>
      </w:r>
      <w:r w:rsidRPr="00042172">
        <w:rPr>
          <w:rFonts w:cstheme="minorHAnsi"/>
          <w:color w:val="D60093"/>
          <w:rtl/>
          <w:lang w:val="en-US"/>
        </w:rPr>
        <w:t>للجماهير المختلفة</w:t>
      </w:r>
      <w:r w:rsidR="00CE1D03" w:rsidRPr="00042172">
        <w:rPr>
          <w:rFonts w:cstheme="minorHAnsi"/>
          <w:color w:val="D60093"/>
          <w:rtl/>
          <w:lang w:val="en-US"/>
        </w:rPr>
        <w:t xml:space="preserve"> (العمود 5)، يمكنك استخدام شجرة القرار</w:t>
      </w:r>
      <w:r w:rsidRPr="00042172">
        <w:rPr>
          <w:rFonts w:cstheme="minorHAnsi"/>
          <w:color w:val="D60093"/>
          <w:rtl/>
          <w:lang w:val="en-US"/>
        </w:rPr>
        <w:t>ات الموجودة</w:t>
      </w:r>
      <w:r w:rsidR="00CE1D03" w:rsidRPr="00042172">
        <w:rPr>
          <w:rFonts w:cstheme="minorHAnsi"/>
          <w:color w:val="D60093"/>
          <w:rtl/>
          <w:lang w:val="en-US"/>
        </w:rPr>
        <w:t xml:space="preserve"> في الصفحة الثالثة</w:t>
      </w:r>
      <w:r w:rsidR="00CE1D03" w:rsidRPr="00042172">
        <w:rPr>
          <w:rFonts w:cstheme="minorHAnsi"/>
          <w:color w:val="D60093"/>
          <w:lang w:val="en-US"/>
        </w:rPr>
        <w:t>.</w:t>
      </w:r>
    </w:p>
    <w:p w14:paraId="3E86873C" w14:textId="2EA313D3" w:rsidR="00CE1D03" w:rsidRPr="00042172" w:rsidRDefault="008A6E21" w:rsidP="008A6E21">
      <w:pPr>
        <w:bidi/>
        <w:jc w:val="both"/>
        <w:rPr>
          <w:rFonts w:cstheme="minorHAnsi"/>
          <w:color w:val="D60093"/>
          <w:rtl/>
          <w:lang w:val="en-US"/>
        </w:rPr>
      </w:pPr>
      <w:r w:rsidRPr="00042172">
        <w:rPr>
          <w:rFonts w:cstheme="minorHAnsi"/>
          <w:color w:val="D60093"/>
          <w:rtl/>
          <w:lang w:val="en-US"/>
        </w:rPr>
        <w:t xml:space="preserve">5. انتقل إلى </w:t>
      </w:r>
      <w:r w:rsidRPr="00042172">
        <w:rPr>
          <w:rFonts w:cstheme="minorHAnsi"/>
          <w:color w:val="D60093"/>
          <w:u w:val="single"/>
          <w:rtl/>
          <w:lang w:val="en-US"/>
        </w:rPr>
        <w:t>نظرة عامة على الأنماط</w:t>
      </w:r>
      <w:r w:rsidR="00CE1D03" w:rsidRPr="00042172">
        <w:rPr>
          <w:rFonts w:cstheme="minorHAnsi"/>
          <w:color w:val="D60093"/>
          <w:u w:val="single"/>
          <w:rtl/>
          <w:lang w:val="en-US"/>
        </w:rPr>
        <w:t xml:space="preserve"> المختلفة لمشاركة </w:t>
      </w:r>
      <w:r w:rsidRPr="00042172">
        <w:rPr>
          <w:rFonts w:cstheme="minorHAnsi"/>
          <w:color w:val="D60093"/>
          <w:u w:val="single"/>
          <w:rtl/>
          <w:lang w:val="en-US"/>
        </w:rPr>
        <w:t>التغذية الراجعة المجتمعية</w:t>
      </w:r>
      <w:r w:rsidRPr="00042172">
        <w:rPr>
          <w:rFonts w:cstheme="minorHAnsi"/>
          <w:color w:val="D60093"/>
          <w:rtl/>
          <w:lang w:val="en-US"/>
        </w:rPr>
        <w:t xml:space="preserve"> لمعرفة المزيد حول الأنماط</w:t>
      </w:r>
      <w:r w:rsidR="00CE1D03" w:rsidRPr="00042172">
        <w:rPr>
          <w:rFonts w:cstheme="minorHAnsi"/>
          <w:color w:val="D60093"/>
          <w:rtl/>
          <w:lang w:val="en-US"/>
        </w:rPr>
        <w:t xml:space="preserve"> </w:t>
      </w:r>
      <w:r w:rsidRPr="00042172">
        <w:rPr>
          <w:rFonts w:cstheme="minorHAnsi"/>
          <w:color w:val="D60093"/>
          <w:rtl/>
          <w:lang w:val="en-US"/>
        </w:rPr>
        <w:t xml:space="preserve"> والمسائل التي ينبغي مراعاتها</w:t>
      </w:r>
      <w:r w:rsidR="00CE1D03" w:rsidRPr="00042172">
        <w:rPr>
          <w:rFonts w:cstheme="minorHAnsi"/>
          <w:color w:val="D60093"/>
          <w:rtl/>
          <w:lang w:val="en-US"/>
        </w:rPr>
        <w:t xml:space="preserve"> عند استخدامها</w:t>
      </w:r>
      <w:r w:rsidR="00CE1D03" w:rsidRPr="00042172">
        <w:rPr>
          <w:rFonts w:cstheme="minorHAnsi"/>
          <w:color w:val="D60093"/>
          <w:lang w:val="en-US"/>
        </w:rPr>
        <w:t>.</w:t>
      </w:r>
    </w:p>
    <w:p w14:paraId="49FEDD3E" w14:textId="77777777" w:rsidR="00CE1D03" w:rsidRPr="00042172" w:rsidRDefault="00CE1D03" w:rsidP="004B4F99">
      <w:pPr>
        <w:rPr>
          <w:rFonts w:cstheme="minorHAnsi"/>
          <w:rtl/>
          <w:lang w:val="en-US"/>
        </w:rPr>
      </w:pPr>
    </w:p>
    <w:p w14:paraId="517A6233" w14:textId="77777777" w:rsidR="00CE1D03" w:rsidRPr="00042172" w:rsidRDefault="00CE1D03" w:rsidP="004B4F99">
      <w:pPr>
        <w:rPr>
          <w:rFonts w:cstheme="minorHAnsi"/>
          <w:rtl/>
          <w:lang w:val="en-US"/>
        </w:rPr>
      </w:pPr>
    </w:p>
    <w:p w14:paraId="5F160DBA" w14:textId="77777777" w:rsidR="00CE1D03" w:rsidRPr="00042172" w:rsidRDefault="00CE1D03" w:rsidP="004B4F99">
      <w:pPr>
        <w:rPr>
          <w:rFonts w:cstheme="minorHAnsi"/>
          <w:rtl/>
          <w:lang w:val="en-US"/>
        </w:rPr>
      </w:pPr>
    </w:p>
    <w:p w14:paraId="6C19722F" w14:textId="77777777" w:rsidR="00CE1D03" w:rsidRPr="00042172" w:rsidRDefault="00CE1D03" w:rsidP="004B4F99">
      <w:pPr>
        <w:rPr>
          <w:rFonts w:cstheme="minorHAnsi"/>
          <w:rtl/>
          <w:lang w:val="en-US"/>
        </w:rPr>
      </w:pPr>
    </w:p>
    <w:p w14:paraId="273E5835" w14:textId="77777777" w:rsidR="00CE1D03" w:rsidRPr="00042172" w:rsidRDefault="00CE1D03" w:rsidP="004B4F99">
      <w:pPr>
        <w:rPr>
          <w:rFonts w:cstheme="minorHAnsi"/>
          <w:rtl/>
          <w:lang w:val="en-US"/>
        </w:rPr>
      </w:pPr>
    </w:p>
    <w:p w14:paraId="1DCAA8B8" w14:textId="77777777" w:rsidR="00CE1D03" w:rsidRPr="00042172" w:rsidRDefault="00CE1D03" w:rsidP="004B4F99">
      <w:pPr>
        <w:rPr>
          <w:rFonts w:cstheme="minorHAnsi"/>
          <w:rtl/>
          <w:lang w:val="en-US"/>
        </w:rPr>
      </w:pPr>
    </w:p>
    <w:p w14:paraId="02B76EEB" w14:textId="77777777" w:rsidR="00CE1D03" w:rsidRPr="00042172" w:rsidRDefault="00CE1D03" w:rsidP="004B4F99">
      <w:pPr>
        <w:rPr>
          <w:rFonts w:cstheme="minorHAnsi"/>
          <w:rtl/>
          <w:lang w:val="en-US"/>
        </w:rPr>
      </w:pPr>
    </w:p>
    <w:p w14:paraId="5226D934" w14:textId="77777777" w:rsidR="00CE1D03" w:rsidRPr="00042172" w:rsidRDefault="00CE1D03" w:rsidP="004B4F99">
      <w:pPr>
        <w:rPr>
          <w:rFonts w:cstheme="minorHAnsi"/>
          <w:rtl/>
          <w:lang w:val="en-US"/>
        </w:rPr>
      </w:pPr>
    </w:p>
    <w:p w14:paraId="376783B3" w14:textId="77777777" w:rsidR="00CE1D03" w:rsidRPr="00042172" w:rsidRDefault="00CE1D03" w:rsidP="00694540">
      <w:pPr>
        <w:bidi/>
        <w:rPr>
          <w:rFonts w:cstheme="minorHAnsi"/>
          <w:rtl/>
          <w:lang w:val="en-US"/>
        </w:rPr>
      </w:pPr>
    </w:p>
    <w:p w14:paraId="2AF27195" w14:textId="77777777" w:rsidR="00694540" w:rsidRPr="00042172" w:rsidRDefault="00694540" w:rsidP="00694540">
      <w:pPr>
        <w:bidi/>
        <w:rPr>
          <w:rFonts w:cstheme="minorHAnsi"/>
          <w:rtl/>
          <w:lang w:val="en-US"/>
        </w:rPr>
      </w:pPr>
    </w:p>
    <w:p w14:paraId="31FC2D2F" w14:textId="77777777" w:rsidR="00694540" w:rsidRPr="00042172" w:rsidRDefault="00694540" w:rsidP="00694540">
      <w:pPr>
        <w:bidi/>
        <w:rPr>
          <w:rFonts w:cstheme="minorHAnsi"/>
          <w:rtl/>
          <w:lang w:val="en-US"/>
        </w:rPr>
      </w:pPr>
    </w:p>
    <w:p w14:paraId="325E2590" w14:textId="77777777" w:rsidR="00694540" w:rsidRPr="00042172" w:rsidRDefault="00694540" w:rsidP="00694540">
      <w:pPr>
        <w:bidi/>
        <w:rPr>
          <w:rFonts w:cstheme="minorHAnsi"/>
          <w:rtl/>
          <w:lang w:val="en-US"/>
        </w:rPr>
      </w:pPr>
    </w:p>
    <w:p w14:paraId="60D3D5B5" w14:textId="77777777" w:rsidR="00694540" w:rsidRPr="00042172" w:rsidRDefault="00694540" w:rsidP="00694540">
      <w:pPr>
        <w:bidi/>
        <w:rPr>
          <w:rFonts w:cstheme="minorHAnsi"/>
          <w:rtl/>
          <w:lang w:val="en-US"/>
        </w:rPr>
      </w:pPr>
    </w:p>
    <w:p w14:paraId="39BA7D23" w14:textId="77777777" w:rsidR="00694540" w:rsidRPr="00042172" w:rsidRDefault="00694540" w:rsidP="00694540">
      <w:pPr>
        <w:bidi/>
        <w:rPr>
          <w:rFonts w:cstheme="minorHAnsi"/>
          <w:rtl/>
          <w:lang w:val="en-US"/>
        </w:rPr>
      </w:pPr>
    </w:p>
    <w:p w14:paraId="425F6F46" w14:textId="77777777" w:rsidR="00694540" w:rsidRPr="00042172" w:rsidRDefault="00694540" w:rsidP="00694540">
      <w:pPr>
        <w:bidi/>
        <w:rPr>
          <w:rFonts w:cstheme="minorHAnsi"/>
          <w:rtl/>
          <w:lang w:val="en-US"/>
        </w:rPr>
      </w:pPr>
    </w:p>
    <w:p w14:paraId="623C95D0" w14:textId="77777777" w:rsidR="00694540" w:rsidRPr="00042172" w:rsidRDefault="00694540" w:rsidP="00694540">
      <w:pPr>
        <w:bidi/>
        <w:rPr>
          <w:rFonts w:cstheme="minorHAnsi"/>
          <w:rtl/>
          <w:lang w:val="en-US"/>
        </w:rPr>
      </w:pPr>
    </w:p>
    <w:p w14:paraId="494C2E0B" w14:textId="77777777" w:rsidR="00694540" w:rsidRPr="00042172" w:rsidRDefault="00694540" w:rsidP="00694540">
      <w:pPr>
        <w:bidi/>
        <w:rPr>
          <w:rFonts w:cstheme="minorHAnsi"/>
          <w:rtl/>
          <w:lang w:val="en-US"/>
        </w:rPr>
      </w:pPr>
    </w:p>
    <w:p w14:paraId="0A8F41E7" w14:textId="77777777" w:rsidR="00694540" w:rsidRPr="00042172" w:rsidRDefault="00694540" w:rsidP="00694540">
      <w:pPr>
        <w:bidi/>
        <w:rPr>
          <w:rFonts w:cstheme="minorHAnsi"/>
          <w:rtl/>
          <w:lang w:val="en-US"/>
        </w:rPr>
      </w:pPr>
    </w:p>
    <w:p w14:paraId="34DFEF98" w14:textId="77777777" w:rsidR="00694540" w:rsidRPr="00042172" w:rsidRDefault="00694540" w:rsidP="00694540">
      <w:pPr>
        <w:bidi/>
        <w:rPr>
          <w:rFonts w:cstheme="minorHAnsi"/>
          <w:rtl/>
          <w:lang w:val="en-US"/>
        </w:rPr>
      </w:pPr>
    </w:p>
    <w:p w14:paraId="0DF7684C" w14:textId="77777777" w:rsidR="00694540" w:rsidRPr="00042172" w:rsidRDefault="00694540" w:rsidP="00694540">
      <w:pPr>
        <w:bidi/>
        <w:rPr>
          <w:rFonts w:cstheme="minorHAnsi"/>
          <w:rtl/>
          <w:lang w:val="en-US"/>
        </w:rPr>
      </w:pPr>
    </w:p>
    <w:p w14:paraId="6768E96C" w14:textId="77777777" w:rsidR="00694540" w:rsidRPr="00042172" w:rsidRDefault="00694540" w:rsidP="00694540">
      <w:pPr>
        <w:bidi/>
        <w:rPr>
          <w:rFonts w:cstheme="minorHAnsi"/>
          <w:rtl/>
          <w:lang w:val="en-US"/>
        </w:rPr>
      </w:pPr>
    </w:p>
    <w:p w14:paraId="3ECFCED1" w14:textId="77777777" w:rsidR="00694540" w:rsidRPr="00042172" w:rsidRDefault="00694540" w:rsidP="00694540">
      <w:pPr>
        <w:bidi/>
        <w:rPr>
          <w:rFonts w:cstheme="minorHAnsi"/>
          <w:rtl/>
          <w:lang w:val="en-US"/>
        </w:rPr>
      </w:pPr>
    </w:p>
    <w:p w14:paraId="453E080F" w14:textId="77777777" w:rsidR="00694540" w:rsidRPr="00042172" w:rsidRDefault="00694540" w:rsidP="00694540">
      <w:pPr>
        <w:bidi/>
        <w:rPr>
          <w:rFonts w:cstheme="minorHAnsi"/>
          <w:rtl/>
          <w:lang w:val="en-US"/>
        </w:rPr>
      </w:pPr>
    </w:p>
    <w:p w14:paraId="77C80302" w14:textId="77777777" w:rsidR="00694540" w:rsidRPr="00042172" w:rsidRDefault="00694540" w:rsidP="00694540">
      <w:pPr>
        <w:bidi/>
        <w:rPr>
          <w:rFonts w:cstheme="minorHAnsi"/>
          <w:rtl/>
          <w:lang w:val="en-US"/>
        </w:rPr>
      </w:pPr>
    </w:p>
    <w:p w14:paraId="4F286294" w14:textId="77777777" w:rsidR="00694540" w:rsidRPr="00042172" w:rsidRDefault="00694540" w:rsidP="00694540">
      <w:pPr>
        <w:bidi/>
        <w:rPr>
          <w:rFonts w:cstheme="minorHAnsi"/>
          <w:rtl/>
          <w:lang w:val="en-US"/>
        </w:rPr>
      </w:pPr>
    </w:p>
    <w:p w14:paraId="5B5AB589" w14:textId="56314452" w:rsidR="00694540" w:rsidRPr="00042172" w:rsidRDefault="008D0628" w:rsidP="00694540">
      <w:pPr>
        <w:bidi/>
        <w:rPr>
          <w:rFonts w:cstheme="minorHAnsi"/>
          <w:rtl/>
          <w:lang w:val="en-US"/>
        </w:rPr>
      </w:pPr>
      <w:r w:rsidRPr="00042172">
        <w:rPr>
          <w:rFonts w:cstheme="minorHAnsi"/>
          <w:rtl/>
          <w:lang w:val="en-US"/>
        </w:rPr>
        <w:t xml:space="preserve">جدول لوثيق نوع المعلومات المطلوب مشاركتها والجهة التي ستُشارك معها وكيفية عمل ذلك: </w:t>
      </w:r>
    </w:p>
    <w:p w14:paraId="19343269" w14:textId="77777777" w:rsidR="00CE1D03" w:rsidRPr="00042172" w:rsidRDefault="00CE1D03" w:rsidP="004B4F99">
      <w:pPr>
        <w:rPr>
          <w:rFonts w:cstheme="minorHAnsi"/>
          <w:rtl/>
          <w:lang w:val="en-US"/>
        </w:rPr>
      </w:pPr>
    </w:p>
    <w:p w14:paraId="027EAB75" w14:textId="77777777" w:rsidR="00CE1D03" w:rsidRPr="00042172" w:rsidRDefault="00CE1D03" w:rsidP="004B4F99">
      <w:pPr>
        <w:rPr>
          <w:rFonts w:cstheme="minorHAnsi"/>
          <w:rtl/>
          <w:lang w:val="en-US"/>
        </w:rPr>
      </w:pPr>
    </w:p>
    <w:p w14:paraId="50845BA7" w14:textId="77777777" w:rsidR="00CE1D03" w:rsidRPr="00042172" w:rsidRDefault="00CE1D03" w:rsidP="004B4F99">
      <w:pPr>
        <w:rPr>
          <w:rFonts w:cstheme="minorHAnsi"/>
          <w:rtl/>
          <w:lang w:val="en-US"/>
        </w:rPr>
      </w:pPr>
    </w:p>
    <w:p w14:paraId="02AC82F0" w14:textId="2F27EF3B" w:rsidR="00094D1F" w:rsidRPr="00042172" w:rsidRDefault="00094D1F" w:rsidP="004B4F99">
      <w:pPr>
        <w:rPr>
          <w:rFonts w:cstheme="minorHAnsi"/>
          <w:lang w:val="en-US"/>
        </w:rPr>
      </w:pPr>
    </w:p>
    <w:tbl>
      <w:tblPr>
        <w:bidiVisual/>
        <w:tblW w:w="143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2970"/>
        <w:gridCol w:w="2610"/>
        <w:gridCol w:w="2700"/>
        <w:gridCol w:w="3510"/>
      </w:tblGrid>
      <w:tr w:rsidR="004417BC" w:rsidRPr="00042172" w14:paraId="2A0FC53E" w14:textId="77777777" w:rsidTr="008D0628">
        <w:tc>
          <w:tcPr>
            <w:tcW w:w="2520" w:type="dxa"/>
            <w:shd w:val="clear" w:color="auto" w:fill="943482"/>
          </w:tcPr>
          <w:p w14:paraId="441A0853" w14:textId="7A5EB0C7" w:rsidR="004417BC" w:rsidRPr="00042172" w:rsidRDefault="008D0628" w:rsidP="00F775C0">
            <w:pPr>
              <w:pStyle w:val="ListParagraph"/>
              <w:numPr>
                <w:ilvl w:val="0"/>
                <w:numId w:val="25"/>
              </w:numPr>
              <w:pBdr>
                <w:top w:val="nil"/>
                <w:left w:val="nil"/>
                <w:bottom w:val="nil"/>
                <w:right w:val="nil"/>
                <w:between w:val="nil"/>
              </w:pBdr>
              <w:bidi/>
              <w:rPr>
                <w:rFonts w:eastAsia="Calibri" w:cstheme="minorHAnsi"/>
                <w:b/>
                <w:color w:val="FFFFFF" w:themeColor="background1"/>
                <w:sz w:val="20"/>
                <w:szCs w:val="20"/>
                <w:rtl/>
                <w:lang w:bidi="ar-JO"/>
              </w:rPr>
            </w:pPr>
            <w:r w:rsidRPr="00042172">
              <w:rPr>
                <w:rFonts w:eastAsia="Calibri" w:cstheme="minorHAnsi"/>
                <w:b/>
                <w:color w:val="FFFFFF" w:themeColor="background1"/>
                <w:sz w:val="20"/>
                <w:szCs w:val="20"/>
                <w:rtl/>
                <w:lang w:bidi="ar-JO"/>
              </w:rPr>
              <w:t xml:space="preserve">نوع البيانات/المعلومات </w:t>
            </w:r>
          </w:p>
        </w:tc>
        <w:tc>
          <w:tcPr>
            <w:tcW w:w="2970" w:type="dxa"/>
            <w:shd w:val="clear" w:color="auto" w:fill="943482"/>
          </w:tcPr>
          <w:p w14:paraId="5DF23F09" w14:textId="03E39562" w:rsidR="004417BC" w:rsidRPr="00042172" w:rsidRDefault="008D0628" w:rsidP="00F775C0">
            <w:pPr>
              <w:pStyle w:val="ListParagraph"/>
              <w:numPr>
                <w:ilvl w:val="0"/>
                <w:numId w:val="25"/>
              </w:numPr>
              <w:pBdr>
                <w:top w:val="nil"/>
                <w:left w:val="nil"/>
                <w:bottom w:val="nil"/>
                <w:right w:val="nil"/>
                <w:between w:val="nil"/>
              </w:pBdr>
              <w:bidi/>
              <w:rPr>
                <w:rFonts w:cstheme="minorHAnsi"/>
                <w:b/>
                <w:color w:val="FFFFFF" w:themeColor="background1"/>
                <w:sz w:val="20"/>
                <w:szCs w:val="20"/>
                <w:lang w:val="en-US"/>
              </w:rPr>
            </w:pPr>
            <w:r w:rsidRPr="00042172">
              <w:rPr>
                <w:rFonts w:cstheme="minorHAnsi"/>
                <w:b/>
                <w:color w:val="FFFFFF" w:themeColor="background1"/>
                <w:sz w:val="20"/>
                <w:szCs w:val="20"/>
                <w:rtl/>
                <w:lang w:val="en-US"/>
              </w:rPr>
              <w:t>من يلزمه الاطلاع عليها؟</w:t>
            </w:r>
          </w:p>
          <w:p w14:paraId="316933DB" w14:textId="4F09B34C" w:rsidR="004417BC" w:rsidRPr="00042172" w:rsidRDefault="004417BC" w:rsidP="00F775C0">
            <w:pPr>
              <w:pBdr>
                <w:top w:val="nil"/>
                <w:left w:val="nil"/>
                <w:bottom w:val="nil"/>
                <w:right w:val="nil"/>
                <w:between w:val="nil"/>
              </w:pBdr>
              <w:bidi/>
              <w:rPr>
                <w:rFonts w:cstheme="minorHAnsi"/>
                <w:b/>
                <w:color w:val="FFFFFF" w:themeColor="background1"/>
                <w:sz w:val="20"/>
                <w:szCs w:val="20"/>
                <w:lang w:val="en-US"/>
              </w:rPr>
            </w:pPr>
          </w:p>
          <w:p w14:paraId="42305861" w14:textId="77777777" w:rsidR="00A91481" w:rsidRPr="00042172" w:rsidRDefault="00A91481" w:rsidP="00F775C0">
            <w:pPr>
              <w:pBdr>
                <w:top w:val="nil"/>
                <w:left w:val="nil"/>
                <w:bottom w:val="nil"/>
                <w:right w:val="nil"/>
                <w:between w:val="nil"/>
              </w:pBdr>
              <w:bidi/>
              <w:rPr>
                <w:rFonts w:cstheme="minorHAnsi"/>
                <w:b/>
                <w:color w:val="FFFFFF" w:themeColor="background1"/>
                <w:sz w:val="20"/>
                <w:szCs w:val="20"/>
                <w:lang w:val="en-US"/>
              </w:rPr>
            </w:pPr>
          </w:p>
          <w:p w14:paraId="2BF72E81" w14:textId="77777777" w:rsidR="004417BC" w:rsidRPr="00042172" w:rsidRDefault="004417BC" w:rsidP="00F775C0">
            <w:pPr>
              <w:pBdr>
                <w:top w:val="nil"/>
                <w:left w:val="nil"/>
                <w:bottom w:val="nil"/>
                <w:right w:val="nil"/>
                <w:between w:val="nil"/>
              </w:pBdr>
              <w:bidi/>
              <w:rPr>
                <w:rFonts w:cstheme="minorHAnsi"/>
                <w:b/>
                <w:color w:val="FFFFFF" w:themeColor="background1"/>
                <w:sz w:val="20"/>
                <w:szCs w:val="20"/>
                <w:lang w:val="en-US"/>
              </w:rPr>
            </w:pPr>
          </w:p>
          <w:p w14:paraId="44BFCB74" w14:textId="1D4AD614" w:rsidR="008D0628" w:rsidRPr="00042172" w:rsidRDefault="008D0628" w:rsidP="00F775C0">
            <w:pPr>
              <w:pStyle w:val="BodyCopy"/>
              <w:bidi/>
              <w:jc w:val="left"/>
              <w:rPr>
                <w:rFonts w:asciiTheme="minorHAnsi" w:hAnsiTheme="minorHAnsi" w:cstheme="minorHAnsi"/>
                <w:b/>
                <w:i/>
                <w:iCs/>
              </w:rPr>
            </w:pPr>
            <w:r w:rsidRPr="00042172">
              <w:rPr>
                <w:rFonts w:asciiTheme="minorHAnsi" w:hAnsiTheme="minorHAnsi" w:cstheme="minorHAnsi"/>
                <w:i/>
                <w:iCs/>
                <w:color w:val="FFFFFF" w:themeColor="background1"/>
                <w:rtl/>
              </w:rPr>
              <w:t>من يلزمه الاطلاع على التغذية الراجعة؟</w:t>
            </w:r>
          </w:p>
        </w:tc>
        <w:tc>
          <w:tcPr>
            <w:tcW w:w="2610" w:type="dxa"/>
            <w:shd w:val="clear" w:color="auto" w:fill="943482"/>
          </w:tcPr>
          <w:p w14:paraId="5B036C18" w14:textId="6F133009" w:rsidR="008D0628" w:rsidRPr="00042172" w:rsidRDefault="008D0628" w:rsidP="00F775C0">
            <w:pPr>
              <w:pStyle w:val="ListParagraph"/>
              <w:numPr>
                <w:ilvl w:val="0"/>
                <w:numId w:val="25"/>
              </w:numPr>
              <w:pBdr>
                <w:top w:val="nil"/>
                <w:left w:val="nil"/>
                <w:bottom w:val="nil"/>
                <w:right w:val="nil"/>
                <w:between w:val="nil"/>
              </w:pBdr>
              <w:bidi/>
              <w:rPr>
                <w:rFonts w:eastAsia="Calibri" w:cstheme="minorHAnsi"/>
                <w:b/>
                <w:color w:val="FFFFFF" w:themeColor="background1"/>
                <w:rtl/>
                <w:lang w:val="en-US" w:bidi="ar-JO"/>
              </w:rPr>
            </w:pPr>
            <w:r w:rsidRPr="00042172">
              <w:rPr>
                <w:rFonts w:eastAsia="Calibri" w:cstheme="minorHAnsi"/>
                <w:b/>
                <w:color w:val="FFFFFF" w:themeColor="background1"/>
                <w:rtl/>
                <w:lang w:val="en-US" w:bidi="ar-JO"/>
              </w:rPr>
              <w:t>ما مستوى التفاصيل التي يحتاجونها؟</w:t>
            </w:r>
          </w:p>
          <w:p w14:paraId="317FBEC9" w14:textId="77777777" w:rsidR="004417BC" w:rsidRPr="00042172" w:rsidRDefault="004417BC" w:rsidP="00F775C0">
            <w:pPr>
              <w:pBdr>
                <w:top w:val="nil"/>
                <w:left w:val="nil"/>
                <w:bottom w:val="nil"/>
                <w:right w:val="nil"/>
                <w:between w:val="nil"/>
              </w:pBdr>
              <w:bidi/>
              <w:rPr>
                <w:rFonts w:cstheme="minorHAnsi"/>
                <w:b/>
                <w:color w:val="FFFFFF" w:themeColor="background1"/>
                <w:sz w:val="20"/>
                <w:szCs w:val="20"/>
                <w:lang w:val="en-US"/>
              </w:rPr>
            </w:pPr>
          </w:p>
          <w:p w14:paraId="0CC6EE61" w14:textId="56752FF3" w:rsidR="004417BC" w:rsidRPr="00042172" w:rsidRDefault="008D0628" w:rsidP="00F775C0">
            <w:pPr>
              <w:pStyle w:val="BodyCopy"/>
              <w:pBdr>
                <w:top w:val="nil"/>
                <w:left w:val="nil"/>
                <w:bottom w:val="nil"/>
                <w:right w:val="nil"/>
                <w:between w:val="nil"/>
              </w:pBdr>
              <w:bidi/>
              <w:jc w:val="left"/>
              <w:rPr>
                <w:rFonts w:asciiTheme="minorHAnsi" w:hAnsiTheme="minorHAnsi" w:cstheme="minorHAnsi"/>
                <w:b/>
                <w:i/>
                <w:color w:val="FFFFFF" w:themeColor="background1"/>
              </w:rPr>
            </w:pPr>
            <w:r w:rsidRPr="00042172">
              <w:rPr>
                <w:rFonts w:asciiTheme="minorHAnsi" w:hAnsiTheme="minorHAnsi" w:cstheme="minorHAnsi"/>
                <w:b/>
                <w:i/>
                <w:color w:val="FFFFFF" w:themeColor="background1"/>
                <w:rtl/>
              </w:rPr>
              <w:t>ما الجوانب ومستوى التفاصيل التي يحتاجون إلى معرفتها لاستخدام المعلومات؟</w:t>
            </w:r>
          </w:p>
        </w:tc>
        <w:tc>
          <w:tcPr>
            <w:tcW w:w="2700" w:type="dxa"/>
            <w:shd w:val="clear" w:color="auto" w:fill="943482"/>
          </w:tcPr>
          <w:p w14:paraId="75DC13A9" w14:textId="44DFBE2A" w:rsidR="004417BC" w:rsidRPr="00042172" w:rsidRDefault="008D0628" w:rsidP="00F775C0">
            <w:pPr>
              <w:pStyle w:val="ListParagraph"/>
              <w:numPr>
                <w:ilvl w:val="0"/>
                <w:numId w:val="25"/>
              </w:numPr>
              <w:pBdr>
                <w:top w:val="nil"/>
                <w:left w:val="nil"/>
                <w:bottom w:val="nil"/>
                <w:right w:val="nil"/>
                <w:between w:val="nil"/>
              </w:pBdr>
              <w:bidi/>
              <w:rPr>
                <w:rFonts w:cstheme="minorHAnsi"/>
                <w:b/>
                <w:color w:val="FFFFFF" w:themeColor="background1"/>
                <w:sz w:val="20"/>
                <w:szCs w:val="20"/>
                <w:lang w:val="en-US"/>
              </w:rPr>
            </w:pPr>
            <w:r w:rsidRPr="00042172">
              <w:rPr>
                <w:rFonts w:eastAsia="Calibri" w:cstheme="minorHAnsi"/>
                <w:b/>
                <w:color w:val="FFFFFF" w:themeColor="background1"/>
                <w:rtl/>
                <w:lang w:val="en-US"/>
              </w:rPr>
              <w:t>كم مرة يحتاجونها؟</w:t>
            </w:r>
          </w:p>
          <w:p w14:paraId="569BCF21" w14:textId="77777777" w:rsidR="004417BC" w:rsidRPr="00042172" w:rsidRDefault="004417BC" w:rsidP="00F775C0">
            <w:pPr>
              <w:pStyle w:val="BodyCopy"/>
              <w:pBdr>
                <w:top w:val="nil"/>
                <w:left w:val="nil"/>
                <w:bottom w:val="nil"/>
                <w:right w:val="nil"/>
                <w:between w:val="nil"/>
              </w:pBdr>
              <w:bidi/>
              <w:jc w:val="left"/>
              <w:rPr>
                <w:rFonts w:asciiTheme="minorHAnsi" w:hAnsiTheme="minorHAnsi" w:cstheme="minorHAnsi"/>
                <w:i/>
                <w:iCs/>
                <w:color w:val="FFFFFF" w:themeColor="background1"/>
              </w:rPr>
            </w:pPr>
          </w:p>
          <w:p w14:paraId="3265F743" w14:textId="53F289DF" w:rsidR="008D0628" w:rsidRPr="00042172" w:rsidRDefault="008D0628" w:rsidP="00F775C0">
            <w:pPr>
              <w:pStyle w:val="BodyCopy"/>
              <w:pBdr>
                <w:top w:val="nil"/>
                <w:left w:val="nil"/>
                <w:bottom w:val="nil"/>
                <w:right w:val="nil"/>
                <w:between w:val="nil"/>
              </w:pBdr>
              <w:bidi/>
              <w:jc w:val="left"/>
              <w:rPr>
                <w:rFonts w:asciiTheme="minorHAnsi" w:hAnsiTheme="minorHAnsi" w:cstheme="minorHAnsi"/>
                <w:b/>
                <w:color w:val="FFFFFF" w:themeColor="background1"/>
              </w:rPr>
            </w:pPr>
            <w:r w:rsidRPr="00042172">
              <w:rPr>
                <w:rFonts w:asciiTheme="minorHAnsi" w:hAnsiTheme="minorHAnsi" w:cstheme="minorHAnsi"/>
                <w:i/>
                <w:iCs/>
                <w:color w:val="FFFFFF" w:themeColor="background1"/>
                <w:rtl/>
              </w:rPr>
              <w:t>كم مرة يلزمهم الحصول على المعلومات؟</w:t>
            </w:r>
          </w:p>
        </w:tc>
        <w:tc>
          <w:tcPr>
            <w:tcW w:w="3510" w:type="dxa"/>
            <w:shd w:val="clear" w:color="auto" w:fill="943482"/>
          </w:tcPr>
          <w:p w14:paraId="1AA00548" w14:textId="59DD20D5" w:rsidR="008D0628" w:rsidRPr="00042172" w:rsidRDefault="008D0628" w:rsidP="00F775C0">
            <w:pPr>
              <w:pStyle w:val="ListParagraph"/>
              <w:numPr>
                <w:ilvl w:val="0"/>
                <w:numId w:val="25"/>
              </w:numPr>
              <w:pBdr>
                <w:top w:val="nil"/>
                <w:left w:val="nil"/>
                <w:bottom w:val="nil"/>
                <w:right w:val="nil"/>
                <w:between w:val="nil"/>
              </w:pBdr>
              <w:bidi/>
              <w:rPr>
                <w:rFonts w:eastAsia="Calibri" w:cstheme="minorHAnsi"/>
                <w:b/>
                <w:color w:val="FFFFFF" w:themeColor="background1"/>
                <w:lang w:val="en-US"/>
              </w:rPr>
            </w:pPr>
            <w:r w:rsidRPr="00042172">
              <w:rPr>
                <w:rFonts w:eastAsia="Calibri" w:cstheme="minorHAnsi"/>
                <w:b/>
                <w:color w:val="FFFFFF" w:themeColor="background1"/>
                <w:rtl/>
                <w:lang w:val="en-US"/>
              </w:rPr>
              <w:t>ما النمط الذين يرغبون في معرفة التغذية الراجعة من خلاله؟</w:t>
            </w:r>
          </w:p>
          <w:p w14:paraId="77705E5E" w14:textId="77777777" w:rsidR="004417BC" w:rsidRPr="00042172" w:rsidRDefault="004417BC" w:rsidP="00F775C0">
            <w:pPr>
              <w:pBdr>
                <w:top w:val="nil"/>
                <w:left w:val="nil"/>
                <w:bottom w:val="nil"/>
                <w:right w:val="nil"/>
                <w:between w:val="nil"/>
              </w:pBdr>
              <w:bidi/>
              <w:rPr>
                <w:rFonts w:cstheme="minorHAnsi"/>
                <w:b/>
                <w:color w:val="FFFFFF" w:themeColor="background1"/>
                <w:sz w:val="20"/>
                <w:szCs w:val="20"/>
                <w:lang w:val="en-US"/>
              </w:rPr>
            </w:pPr>
          </w:p>
          <w:p w14:paraId="2CE13143" w14:textId="77777777" w:rsidR="004417BC" w:rsidRPr="00042172" w:rsidRDefault="004417BC" w:rsidP="00F775C0">
            <w:pPr>
              <w:pBdr>
                <w:top w:val="nil"/>
                <w:left w:val="nil"/>
                <w:bottom w:val="nil"/>
                <w:right w:val="nil"/>
                <w:between w:val="nil"/>
              </w:pBdr>
              <w:bidi/>
              <w:rPr>
                <w:rFonts w:cstheme="minorHAnsi"/>
                <w:b/>
                <w:color w:val="FFFFFF" w:themeColor="background1"/>
                <w:sz w:val="20"/>
                <w:szCs w:val="20"/>
                <w:lang w:val="en-US"/>
              </w:rPr>
            </w:pPr>
          </w:p>
          <w:p w14:paraId="64AF0997" w14:textId="7DE96738" w:rsidR="004417BC" w:rsidRPr="00042172" w:rsidRDefault="008D0628" w:rsidP="00F775C0">
            <w:pPr>
              <w:pStyle w:val="BodyCopy"/>
              <w:pBdr>
                <w:top w:val="nil"/>
                <w:left w:val="nil"/>
                <w:bottom w:val="nil"/>
                <w:right w:val="nil"/>
                <w:between w:val="nil"/>
              </w:pBdr>
              <w:bidi/>
              <w:jc w:val="left"/>
              <w:rPr>
                <w:rFonts w:asciiTheme="minorHAnsi" w:hAnsiTheme="minorHAnsi" w:cstheme="minorHAnsi"/>
                <w:i/>
                <w:color w:val="FFFFFF" w:themeColor="background1"/>
              </w:rPr>
            </w:pPr>
            <w:r w:rsidRPr="00042172">
              <w:rPr>
                <w:rFonts w:asciiTheme="minorHAnsi" w:hAnsiTheme="minorHAnsi" w:cstheme="minorHAnsi"/>
                <w:i/>
                <w:color w:val="FFFFFF" w:themeColor="background1"/>
                <w:rtl/>
              </w:rPr>
              <w:t>كيف يمكنهم الحصول على المعلومات بشكل أفضل؟ هل هناك حاجة إلى تقرير منفصل، أو هل يمكن دمج المعلومات في منتجات أو تحديثات معلوماتية أخرى؟</w:t>
            </w:r>
          </w:p>
        </w:tc>
      </w:tr>
      <w:tr w:rsidR="004417BC" w:rsidRPr="00042172" w14:paraId="1696EC10" w14:textId="77777777" w:rsidTr="008D0628">
        <w:tc>
          <w:tcPr>
            <w:tcW w:w="2520" w:type="dxa"/>
            <w:vMerge w:val="restart"/>
            <w:shd w:val="clear" w:color="auto" w:fill="EADDEB"/>
          </w:tcPr>
          <w:p w14:paraId="3A0E97C4" w14:textId="41376E84" w:rsidR="004417BC"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مثلا، تحديثات حول الاتجاهات العامة والاختلافات بين الفئات والمواقع</w:t>
            </w:r>
          </w:p>
        </w:tc>
        <w:tc>
          <w:tcPr>
            <w:tcW w:w="2970" w:type="dxa"/>
            <w:shd w:val="clear" w:color="auto" w:fill="CAA7C8"/>
          </w:tcPr>
          <w:p w14:paraId="5CE1158A" w14:textId="16591F9C" w:rsidR="008D0628"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w:t>
            </w:r>
            <w:r w:rsidR="00F775C0" w:rsidRPr="00042172">
              <w:rPr>
                <w:rFonts w:asciiTheme="minorHAnsi" w:hAnsiTheme="minorHAnsi" w:cstheme="minorHAnsi"/>
                <w:i/>
                <w:iCs/>
                <w:color w:val="808080" w:themeColor="background1" w:themeShade="80"/>
                <w:rtl/>
              </w:rPr>
              <w:t xml:space="preserve">القيادة وجميع الموظفين </w:t>
            </w:r>
          </w:p>
        </w:tc>
        <w:tc>
          <w:tcPr>
            <w:tcW w:w="2610" w:type="dxa"/>
            <w:shd w:val="clear" w:color="auto" w:fill="EADDEB"/>
          </w:tcPr>
          <w:p w14:paraId="42043915" w14:textId="7F8A007F" w:rsidR="004417BC"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نظرة عامة عالية المستوى </w:t>
            </w:r>
          </w:p>
        </w:tc>
        <w:tc>
          <w:tcPr>
            <w:tcW w:w="2700" w:type="dxa"/>
            <w:shd w:val="clear" w:color="auto" w:fill="CAA7C8"/>
          </w:tcPr>
          <w:p w14:paraId="370EAE53" w14:textId="77451D28" w:rsidR="004417BC"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مثلا، مرة في الشهر</w:t>
            </w:r>
          </w:p>
        </w:tc>
        <w:tc>
          <w:tcPr>
            <w:tcW w:w="3510" w:type="dxa"/>
            <w:shd w:val="clear" w:color="auto" w:fill="EADDEB"/>
          </w:tcPr>
          <w:p w14:paraId="49427BDF" w14:textId="7AA44EAF" w:rsidR="004417BC"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مثلا: تقرير موجز</w:t>
            </w:r>
          </w:p>
        </w:tc>
      </w:tr>
      <w:tr w:rsidR="004417BC" w:rsidRPr="00042172" w14:paraId="6E85E89E" w14:textId="77777777" w:rsidTr="008D0628">
        <w:tc>
          <w:tcPr>
            <w:tcW w:w="2520" w:type="dxa"/>
            <w:vMerge/>
            <w:shd w:val="clear" w:color="auto" w:fill="EADDEB"/>
          </w:tcPr>
          <w:p w14:paraId="36EAD151"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970" w:type="dxa"/>
            <w:shd w:val="clear" w:color="auto" w:fill="CAA7C8"/>
          </w:tcPr>
          <w:p w14:paraId="696CF068" w14:textId="50EAA4A5"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أفراد المجتمع </w:t>
            </w:r>
          </w:p>
        </w:tc>
        <w:tc>
          <w:tcPr>
            <w:tcW w:w="2610" w:type="dxa"/>
            <w:shd w:val="clear" w:color="auto" w:fill="EADDEB"/>
          </w:tcPr>
          <w:p w14:paraId="134FB9C6"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74969B4C"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50D09F8E"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42EB9E47" w14:textId="77777777" w:rsidTr="008D0628">
        <w:tc>
          <w:tcPr>
            <w:tcW w:w="2520" w:type="dxa"/>
            <w:vMerge/>
            <w:shd w:val="clear" w:color="auto" w:fill="EADDEB"/>
          </w:tcPr>
          <w:p w14:paraId="2239F408"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970" w:type="dxa"/>
            <w:shd w:val="clear" w:color="auto" w:fill="CAA7C8"/>
          </w:tcPr>
          <w:p w14:paraId="2453897C" w14:textId="130B7158"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مثلا: جامعو البيانات</w:t>
            </w:r>
          </w:p>
        </w:tc>
        <w:tc>
          <w:tcPr>
            <w:tcW w:w="2610" w:type="dxa"/>
            <w:shd w:val="clear" w:color="auto" w:fill="EADDEB"/>
          </w:tcPr>
          <w:p w14:paraId="33CE24D4"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06679723"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4F1DBD15"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710CC6D3" w14:textId="77777777" w:rsidTr="008D0628">
        <w:tc>
          <w:tcPr>
            <w:tcW w:w="2520" w:type="dxa"/>
            <w:vMerge/>
            <w:shd w:val="clear" w:color="auto" w:fill="EADDEB"/>
          </w:tcPr>
          <w:p w14:paraId="6423E6DA"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970" w:type="dxa"/>
            <w:shd w:val="clear" w:color="auto" w:fill="CAA7C8"/>
          </w:tcPr>
          <w:p w14:paraId="505C29F6" w14:textId="3FE6759D"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فرق التنسيق على المستوى المركزي </w:t>
            </w:r>
          </w:p>
        </w:tc>
        <w:tc>
          <w:tcPr>
            <w:tcW w:w="2610" w:type="dxa"/>
            <w:shd w:val="clear" w:color="auto" w:fill="EADDEB"/>
          </w:tcPr>
          <w:p w14:paraId="7AC2AA5D"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190EB67C"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647B80E5"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21E18CB4" w14:textId="77777777" w:rsidTr="008D0628">
        <w:tc>
          <w:tcPr>
            <w:tcW w:w="2520" w:type="dxa"/>
            <w:shd w:val="clear" w:color="auto" w:fill="EADDEB"/>
          </w:tcPr>
          <w:p w14:paraId="1234939A" w14:textId="63CB8E54" w:rsidR="008D0628"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التغذية الراجعة المتصلة بالقطاعات الفنية </w:t>
            </w:r>
          </w:p>
        </w:tc>
        <w:tc>
          <w:tcPr>
            <w:tcW w:w="2970" w:type="dxa"/>
            <w:shd w:val="clear" w:color="auto" w:fill="CAA7C8"/>
          </w:tcPr>
          <w:p w14:paraId="060F33AB" w14:textId="5E16C3E3"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الموظفون الفنيون المعنيون </w:t>
            </w:r>
          </w:p>
        </w:tc>
        <w:tc>
          <w:tcPr>
            <w:tcW w:w="2610" w:type="dxa"/>
            <w:shd w:val="clear" w:color="auto" w:fill="EADDEB"/>
          </w:tcPr>
          <w:p w14:paraId="103DEDDB"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32DAB005"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0A9F71E8"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1AA5037F" w14:textId="77777777" w:rsidTr="008D0628">
        <w:tc>
          <w:tcPr>
            <w:tcW w:w="2520" w:type="dxa"/>
            <w:vMerge w:val="restart"/>
            <w:shd w:val="clear" w:color="auto" w:fill="EADDEB"/>
          </w:tcPr>
          <w:p w14:paraId="64DF8A70" w14:textId="2228CE12" w:rsidR="008D0628"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التغذية الراجعة الحساسة </w:t>
            </w:r>
          </w:p>
        </w:tc>
        <w:tc>
          <w:tcPr>
            <w:tcW w:w="2970" w:type="dxa"/>
            <w:shd w:val="clear" w:color="auto" w:fill="CAA7C8"/>
          </w:tcPr>
          <w:p w14:paraId="6ECEDB9A" w14:textId="01BB34BE"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القيادة </w:t>
            </w:r>
          </w:p>
        </w:tc>
        <w:tc>
          <w:tcPr>
            <w:tcW w:w="2610" w:type="dxa"/>
            <w:shd w:val="clear" w:color="auto" w:fill="EADDEB"/>
          </w:tcPr>
          <w:p w14:paraId="10CB98E3"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6DB4EC57"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50DBC86E"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15D06D02" w14:textId="77777777" w:rsidTr="008D0628">
        <w:tc>
          <w:tcPr>
            <w:tcW w:w="2520" w:type="dxa"/>
            <w:vMerge/>
            <w:shd w:val="clear" w:color="auto" w:fill="EADDEB"/>
          </w:tcPr>
          <w:p w14:paraId="4783E951"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970" w:type="dxa"/>
            <w:shd w:val="clear" w:color="auto" w:fill="CAA7C8"/>
          </w:tcPr>
          <w:p w14:paraId="2A9A9B86" w14:textId="769A801F" w:rsidR="00F775C0"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جهات التنسيق المعنية بالتغذية الراجعة الحساسة </w:t>
            </w:r>
          </w:p>
        </w:tc>
        <w:tc>
          <w:tcPr>
            <w:tcW w:w="2610" w:type="dxa"/>
            <w:shd w:val="clear" w:color="auto" w:fill="EADDEB"/>
          </w:tcPr>
          <w:p w14:paraId="084D2805"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1304EE1C"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3F2F54AE"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4DB56A60" w14:textId="77777777" w:rsidTr="008D0628">
        <w:tc>
          <w:tcPr>
            <w:tcW w:w="2520" w:type="dxa"/>
            <w:shd w:val="clear" w:color="auto" w:fill="EADDEB"/>
          </w:tcPr>
          <w:p w14:paraId="77F29860" w14:textId="3044DC32" w:rsidR="008D0628" w:rsidRPr="00042172" w:rsidRDefault="008D0628"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 xml:space="preserve">مثلا: الأسئلة الرئيسية والشائعات والمعلومات الخاطئة </w:t>
            </w:r>
          </w:p>
        </w:tc>
        <w:tc>
          <w:tcPr>
            <w:tcW w:w="2970" w:type="dxa"/>
            <w:shd w:val="clear" w:color="auto" w:fill="CAA7C8"/>
          </w:tcPr>
          <w:p w14:paraId="30CC92FC" w14:textId="607ADDC6" w:rsidR="004417BC" w:rsidRPr="00042172" w:rsidRDefault="00F775C0" w:rsidP="00F775C0">
            <w:pPr>
              <w:pStyle w:val="BodyCopy"/>
              <w:bidi/>
              <w:rPr>
                <w:rFonts w:asciiTheme="minorHAnsi" w:hAnsiTheme="minorHAnsi" w:cstheme="minorHAnsi"/>
                <w:i/>
                <w:iCs/>
                <w:color w:val="808080" w:themeColor="background1" w:themeShade="80"/>
              </w:rPr>
            </w:pPr>
            <w:r w:rsidRPr="00042172">
              <w:rPr>
                <w:rFonts w:asciiTheme="minorHAnsi" w:hAnsiTheme="minorHAnsi" w:cstheme="minorHAnsi"/>
                <w:i/>
                <w:iCs/>
                <w:color w:val="808080" w:themeColor="background1" w:themeShade="80"/>
                <w:rtl/>
              </w:rPr>
              <w:t>مثلا: الشركاء الذين يعملون في مجال التواصل بشأن المخاطر والمشاركة المجتمعية وإدارة المعلومات الوبائية</w:t>
            </w:r>
          </w:p>
        </w:tc>
        <w:tc>
          <w:tcPr>
            <w:tcW w:w="2610" w:type="dxa"/>
            <w:shd w:val="clear" w:color="auto" w:fill="EADDEB"/>
          </w:tcPr>
          <w:p w14:paraId="332FADFB"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47324742"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6EE476FB"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11D521DB" w14:textId="77777777" w:rsidTr="008D0628">
        <w:tc>
          <w:tcPr>
            <w:tcW w:w="2520" w:type="dxa"/>
            <w:shd w:val="clear" w:color="auto" w:fill="EADDEB"/>
          </w:tcPr>
          <w:p w14:paraId="43BED3FE"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970" w:type="dxa"/>
            <w:shd w:val="clear" w:color="auto" w:fill="CAA7C8"/>
          </w:tcPr>
          <w:p w14:paraId="0AD79F6D"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610" w:type="dxa"/>
            <w:shd w:val="clear" w:color="auto" w:fill="EADDEB"/>
          </w:tcPr>
          <w:p w14:paraId="0D0BDE82"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2700" w:type="dxa"/>
            <w:shd w:val="clear" w:color="auto" w:fill="CAA7C8"/>
          </w:tcPr>
          <w:p w14:paraId="1B63E6C3" w14:textId="77777777" w:rsidR="004417BC" w:rsidRPr="00042172" w:rsidRDefault="004417BC" w:rsidP="00F775C0">
            <w:pPr>
              <w:pStyle w:val="BodyCopy"/>
              <w:bidi/>
              <w:rPr>
                <w:rFonts w:asciiTheme="minorHAnsi" w:hAnsiTheme="minorHAnsi" w:cstheme="minorHAnsi"/>
                <w:i/>
                <w:iCs/>
                <w:color w:val="808080" w:themeColor="background1" w:themeShade="80"/>
              </w:rPr>
            </w:pPr>
          </w:p>
        </w:tc>
        <w:tc>
          <w:tcPr>
            <w:tcW w:w="3510" w:type="dxa"/>
            <w:shd w:val="clear" w:color="auto" w:fill="EADDEB"/>
          </w:tcPr>
          <w:p w14:paraId="62988FE5" w14:textId="77777777" w:rsidR="004417BC" w:rsidRPr="00042172" w:rsidRDefault="004417BC" w:rsidP="00F775C0">
            <w:pPr>
              <w:pStyle w:val="BodyCopy"/>
              <w:bidi/>
              <w:rPr>
                <w:rFonts w:asciiTheme="minorHAnsi" w:hAnsiTheme="minorHAnsi" w:cstheme="minorHAnsi"/>
                <w:i/>
                <w:iCs/>
                <w:color w:val="808080" w:themeColor="background1" w:themeShade="80"/>
              </w:rPr>
            </w:pPr>
          </w:p>
        </w:tc>
      </w:tr>
      <w:tr w:rsidR="004417BC" w:rsidRPr="00042172" w14:paraId="11597EA6" w14:textId="77777777" w:rsidTr="008D0628">
        <w:tc>
          <w:tcPr>
            <w:tcW w:w="2520" w:type="dxa"/>
            <w:shd w:val="clear" w:color="auto" w:fill="EADDEB"/>
          </w:tcPr>
          <w:p w14:paraId="388083FC" w14:textId="77777777" w:rsidR="004417BC" w:rsidRPr="00042172" w:rsidRDefault="004417BC" w:rsidP="00F530BC">
            <w:pPr>
              <w:pStyle w:val="BodyCopy"/>
              <w:rPr>
                <w:rFonts w:asciiTheme="minorHAnsi" w:hAnsiTheme="minorHAnsi" w:cstheme="minorHAnsi"/>
                <w:i/>
                <w:iCs/>
                <w:color w:val="808080" w:themeColor="background1" w:themeShade="80"/>
              </w:rPr>
            </w:pPr>
          </w:p>
        </w:tc>
        <w:tc>
          <w:tcPr>
            <w:tcW w:w="2970" w:type="dxa"/>
            <w:shd w:val="clear" w:color="auto" w:fill="CAA7C8"/>
          </w:tcPr>
          <w:p w14:paraId="35542194" w14:textId="77777777" w:rsidR="004417BC" w:rsidRPr="00042172" w:rsidRDefault="004417BC" w:rsidP="00F530BC">
            <w:pPr>
              <w:pStyle w:val="BodyCopy"/>
              <w:rPr>
                <w:rFonts w:asciiTheme="minorHAnsi" w:hAnsiTheme="minorHAnsi" w:cstheme="minorHAnsi"/>
                <w:i/>
                <w:iCs/>
                <w:color w:val="808080" w:themeColor="background1" w:themeShade="80"/>
              </w:rPr>
            </w:pPr>
          </w:p>
        </w:tc>
        <w:tc>
          <w:tcPr>
            <w:tcW w:w="2610" w:type="dxa"/>
            <w:shd w:val="clear" w:color="auto" w:fill="EADDEB"/>
          </w:tcPr>
          <w:p w14:paraId="77990C18" w14:textId="77777777" w:rsidR="004417BC" w:rsidRPr="00042172" w:rsidRDefault="004417BC" w:rsidP="00F530BC">
            <w:pPr>
              <w:pStyle w:val="BodyCopy"/>
              <w:rPr>
                <w:rFonts w:asciiTheme="minorHAnsi" w:hAnsiTheme="minorHAnsi" w:cstheme="minorHAnsi"/>
                <w:i/>
                <w:iCs/>
                <w:color w:val="808080" w:themeColor="background1" w:themeShade="80"/>
              </w:rPr>
            </w:pPr>
          </w:p>
        </w:tc>
        <w:tc>
          <w:tcPr>
            <w:tcW w:w="2700" w:type="dxa"/>
            <w:shd w:val="clear" w:color="auto" w:fill="CAA7C8"/>
          </w:tcPr>
          <w:p w14:paraId="4571F30C" w14:textId="77777777" w:rsidR="004417BC" w:rsidRPr="00042172" w:rsidRDefault="004417BC" w:rsidP="00F530BC">
            <w:pPr>
              <w:pStyle w:val="BodyCopy"/>
              <w:rPr>
                <w:rFonts w:asciiTheme="minorHAnsi" w:hAnsiTheme="minorHAnsi" w:cstheme="minorHAnsi"/>
                <w:i/>
                <w:iCs/>
                <w:color w:val="808080" w:themeColor="background1" w:themeShade="80"/>
              </w:rPr>
            </w:pPr>
          </w:p>
        </w:tc>
        <w:tc>
          <w:tcPr>
            <w:tcW w:w="3510" w:type="dxa"/>
            <w:shd w:val="clear" w:color="auto" w:fill="EADDEB"/>
          </w:tcPr>
          <w:p w14:paraId="3F85F6CA" w14:textId="77777777" w:rsidR="004417BC" w:rsidRPr="00042172" w:rsidRDefault="004417BC" w:rsidP="00F530BC">
            <w:pPr>
              <w:pStyle w:val="BodyCopy"/>
              <w:rPr>
                <w:rFonts w:asciiTheme="minorHAnsi" w:hAnsiTheme="minorHAnsi" w:cstheme="minorHAnsi"/>
                <w:i/>
                <w:iCs/>
                <w:color w:val="808080" w:themeColor="background1" w:themeShade="80"/>
              </w:rPr>
            </w:pPr>
          </w:p>
        </w:tc>
      </w:tr>
      <w:tr w:rsidR="004417BC" w:rsidRPr="00042172" w14:paraId="3075D5BF" w14:textId="77777777" w:rsidTr="008D0628">
        <w:tc>
          <w:tcPr>
            <w:tcW w:w="2520" w:type="dxa"/>
            <w:shd w:val="clear" w:color="auto" w:fill="EADDEB"/>
          </w:tcPr>
          <w:p w14:paraId="315C62EC" w14:textId="77777777" w:rsidR="004417BC" w:rsidRPr="00042172" w:rsidRDefault="004417BC" w:rsidP="00965445">
            <w:pPr>
              <w:pBdr>
                <w:top w:val="nil"/>
                <w:left w:val="nil"/>
                <w:bottom w:val="nil"/>
                <w:right w:val="nil"/>
                <w:between w:val="nil"/>
              </w:pBdr>
              <w:rPr>
                <w:rFonts w:cstheme="minorHAnsi"/>
                <w:color w:val="000000"/>
                <w:sz w:val="20"/>
                <w:szCs w:val="20"/>
                <w:lang w:val="en-US"/>
              </w:rPr>
            </w:pPr>
          </w:p>
        </w:tc>
        <w:tc>
          <w:tcPr>
            <w:tcW w:w="2970" w:type="dxa"/>
            <w:shd w:val="clear" w:color="auto" w:fill="CAA7C8"/>
          </w:tcPr>
          <w:p w14:paraId="404BCF8D" w14:textId="77777777" w:rsidR="004417BC" w:rsidRPr="00042172" w:rsidRDefault="004417BC" w:rsidP="00965445">
            <w:pPr>
              <w:pBdr>
                <w:top w:val="nil"/>
                <w:left w:val="nil"/>
                <w:bottom w:val="nil"/>
                <w:right w:val="nil"/>
                <w:between w:val="nil"/>
              </w:pBdr>
              <w:rPr>
                <w:rFonts w:cstheme="minorHAnsi"/>
                <w:color w:val="000000"/>
                <w:sz w:val="20"/>
                <w:szCs w:val="20"/>
                <w:lang w:val="en-US"/>
              </w:rPr>
            </w:pPr>
          </w:p>
        </w:tc>
        <w:tc>
          <w:tcPr>
            <w:tcW w:w="2610" w:type="dxa"/>
            <w:shd w:val="clear" w:color="auto" w:fill="EADDEB"/>
          </w:tcPr>
          <w:p w14:paraId="37662991" w14:textId="77777777" w:rsidR="004417BC" w:rsidRPr="00042172" w:rsidRDefault="004417BC" w:rsidP="00965445">
            <w:pPr>
              <w:pBdr>
                <w:top w:val="nil"/>
                <w:left w:val="nil"/>
                <w:bottom w:val="nil"/>
                <w:right w:val="nil"/>
                <w:between w:val="nil"/>
              </w:pBdr>
              <w:rPr>
                <w:rFonts w:cstheme="minorHAnsi"/>
                <w:color w:val="000000"/>
                <w:sz w:val="20"/>
                <w:szCs w:val="20"/>
                <w:lang w:val="en-US"/>
              </w:rPr>
            </w:pPr>
          </w:p>
        </w:tc>
        <w:tc>
          <w:tcPr>
            <w:tcW w:w="2700" w:type="dxa"/>
            <w:shd w:val="clear" w:color="auto" w:fill="CAA7C8"/>
          </w:tcPr>
          <w:p w14:paraId="6555753E" w14:textId="77777777" w:rsidR="004417BC" w:rsidRPr="00042172" w:rsidRDefault="004417BC" w:rsidP="00965445">
            <w:pPr>
              <w:pBdr>
                <w:top w:val="nil"/>
                <w:left w:val="nil"/>
                <w:bottom w:val="nil"/>
                <w:right w:val="nil"/>
                <w:between w:val="nil"/>
              </w:pBdr>
              <w:rPr>
                <w:rFonts w:cstheme="minorHAnsi"/>
                <w:color w:val="000000"/>
                <w:sz w:val="20"/>
                <w:szCs w:val="20"/>
                <w:lang w:val="en-US"/>
              </w:rPr>
            </w:pPr>
          </w:p>
        </w:tc>
        <w:tc>
          <w:tcPr>
            <w:tcW w:w="3510" w:type="dxa"/>
            <w:shd w:val="clear" w:color="auto" w:fill="EADDEB"/>
          </w:tcPr>
          <w:p w14:paraId="1A7FB600" w14:textId="77777777" w:rsidR="004417BC" w:rsidRPr="00042172" w:rsidRDefault="004417BC" w:rsidP="00965445">
            <w:pPr>
              <w:pBdr>
                <w:top w:val="nil"/>
                <w:left w:val="nil"/>
                <w:bottom w:val="nil"/>
                <w:right w:val="nil"/>
                <w:between w:val="nil"/>
              </w:pBdr>
              <w:rPr>
                <w:rFonts w:cstheme="minorHAnsi"/>
                <w:color w:val="000000"/>
                <w:sz w:val="20"/>
                <w:szCs w:val="20"/>
                <w:lang w:val="en-US"/>
              </w:rPr>
            </w:pPr>
          </w:p>
        </w:tc>
      </w:tr>
    </w:tbl>
    <w:p w14:paraId="2A116D33" w14:textId="799701EF" w:rsidR="00094D1F" w:rsidRPr="00042172" w:rsidRDefault="00094D1F" w:rsidP="004B4F99">
      <w:pPr>
        <w:rPr>
          <w:rFonts w:cstheme="minorHAnsi"/>
          <w:lang w:val="en-US"/>
        </w:rPr>
      </w:pPr>
    </w:p>
    <w:p w14:paraId="6C9621C3" w14:textId="77777777" w:rsidR="001F1F2A" w:rsidRPr="00042172" w:rsidRDefault="001F1F2A" w:rsidP="004B4F99">
      <w:pPr>
        <w:rPr>
          <w:rFonts w:cstheme="minorHAnsi"/>
          <w:lang w:val="en-US"/>
        </w:rPr>
        <w:sectPr w:rsidR="001F1F2A" w:rsidRPr="00042172" w:rsidSect="005A333E">
          <w:headerReference w:type="default" r:id="rId11"/>
          <w:footerReference w:type="even" r:id="rId12"/>
          <w:footerReference w:type="default" r:id="rId13"/>
          <w:headerReference w:type="first" r:id="rId14"/>
          <w:footerReference w:type="first" r:id="rId15"/>
          <w:pgSz w:w="16838" w:h="11906" w:orient="landscape"/>
          <w:pgMar w:top="1767" w:right="1417" w:bottom="1417" w:left="1417" w:header="530" w:footer="246" w:gutter="0"/>
          <w:pgNumType w:start="1"/>
          <w:cols w:space="708"/>
          <w:titlePg/>
          <w:docGrid w:linePitch="360"/>
        </w:sectPr>
      </w:pPr>
    </w:p>
    <w:p w14:paraId="42F5F261" w14:textId="706057F0" w:rsidR="001F1F2A" w:rsidRPr="00042172" w:rsidRDefault="001F1F2A" w:rsidP="004B4F99">
      <w:pPr>
        <w:rPr>
          <w:rFonts w:cstheme="minorHAnsi"/>
          <w:lang w:val="en-US"/>
        </w:rPr>
        <w:sectPr w:rsidR="001F1F2A" w:rsidRPr="00042172" w:rsidSect="001F1F2A">
          <w:type w:val="continuous"/>
          <w:pgSz w:w="16838" w:h="11906" w:orient="landscape"/>
          <w:pgMar w:top="1767" w:right="1417" w:bottom="1417" w:left="1417" w:header="530" w:footer="246" w:gutter="0"/>
          <w:pgNumType w:start="1"/>
          <w:cols w:space="708"/>
          <w:titlePg/>
          <w:docGrid w:linePitch="360"/>
        </w:sectPr>
      </w:pPr>
    </w:p>
    <w:p w14:paraId="3B9A8672" w14:textId="5E28ECFC" w:rsidR="00094D1F" w:rsidRPr="00042172" w:rsidRDefault="00094D1F" w:rsidP="004B4F99">
      <w:pPr>
        <w:rPr>
          <w:rFonts w:cstheme="minorHAnsi"/>
          <w:lang w:val="en-US"/>
        </w:rPr>
      </w:pPr>
    </w:p>
    <w:p w14:paraId="41109F87" w14:textId="35C4D808" w:rsidR="00094D1F" w:rsidRPr="00042172" w:rsidRDefault="00094D1F" w:rsidP="004B4F99">
      <w:pPr>
        <w:rPr>
          <w:rFonts w:cstheme="minorHAnsi"/>
          <w:rtl/>
          <w:lang w:val="en-US"/>
        </w:rPr>
      </w:pPr>
    </w:p>
    <w:p w14:paraId="649AD908" w14:textId="77777777" w:rsidR="00F775C0" w:rsidRPr="00042172" w:rsidRDefault="00F775C0" w:rsidP="004B4F99">
      <w:pPr>
        <w:rPr>
          <w:rFonts w:cstheme="minorHAnsi"/>
          <w:rtl/>
          <w:lang w:val="en-US"/>
        </w:rPr>
      </w:pPr>
    </w:p>
    <w:p w14:paraId="2384FB86" w14:textId="77777777" w:rsidR="00F775C0" w:rsidRPr="00042172" w:rsidRDefault="00F775C0" w:rsidP="004B4F99">
      <w:pPr>
        <w:rPr>
          <w:rFonts w:cstheme="minorHAnsi"/>
          <w:rtl/>
          <w:lang w:val="en-US"/>
        </w:rPr>
      </w:pPr>
    </w:p>
    <w:p w14:paraId="3FB20192" w14:textId="77777777" w:rsidR="00F775C0" w:rsidRPr="00042172" w:rsidRDefault="00F775C0" w:rsidP="004B4F99">
      <w:pPr>
        <w:rPr>
          <w:rFonts w:cstheme="minorHAnsi"/>
          <w:lang w:val="en-US"/>
        </w:rPr>
      </w:pPr>
    </w:p>
    <w:p w14:paraId="0CF0EEB3" w14:textId="2AF3193A" w:rsidR="008409C0" w:rsidRPr="00042172" w:rsidRDefault="008409C0" w:rsidP="007D7E49">
      <w:pPr>
        <w:pStyle w:val="H2"/>
        <w:rPr>
          <w:rFonts w:asciiTheme="minorHAnsi" w:hAnsiTheme="minorHAnsi" w:cstheme="minorHAnsi"/>
        </w:rPr>
      </w:pPr>
    </w:p>
    <w:sectPr w:rsidR="008409C0" w:rsidRPr="00042172" w:rsidSect="001F1F2A">
      <w:type w:val="continuous"/>
      <w:pgSz w:w="16838" w:h="11906" w:orient="landscape"/>
      <w:pgMar w:top="630" w:right="1417" w:bottom="1417" w:left="1417"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8DC49" w14:textId="77777777" w:rsidR="00572191" w:rsidRDefault="00572191" w:rsidP="00061220">
      <w:r>
        <w:separator/>
      </w:r>
    </w:p>
  </w:endnote>
  <w:endnote w:type="continuationSeparator" w:id="0">
    <w:p w14:paraId="65116E6E" w14:textId="77777777" w:rsidR="00572191" w:rsidRDefault="00572191"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B81FE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0E7C" w14:textId="1373E846" w:rsidR="00F31BA9" w:rsidRPr="00F31BA9" w:rsidRDefault="00E34958" w:rsidP="0030145C">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3360" behindDoc="0" locked="0" layoutInCell="0" allowOverlap="1" wp14:anchorId="60A27DD9" wp14:editId="25189296">
              <wp:simplePos x="0" y="0"/>
              <wp:positionH relativeFrom="page">
                <wp:posOffset>0</wp:posOffset>
              </wp:positionH>
              <wp:positionV relativeFrom="page">
                <wp:posOffset>7096125</wp:posOffset>
              </wp:positionV>
              <wp:extent cx="10692130" cy="273050"/>
              <wp:effectExtent l="0" t="0" r="0" b="12700"/>
              <wp:wrapNone/>
              <wp:docPr id="1" name="MSIPCMe19247a08aff8be37adf4921"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15E275" w14:textId="50D07BD2" w:rsidR="00E34958" w:rsidRPr="00E34958" w:rsidRDefault="00E34958" w:rsidP="00E34958">
                          <w:pPr>
                            <w:rPr>
                              <w:rFonts w:ascii="Calibri" w:hAnsi="Calibri" w:cs="Calibri"/>
                              <w:color w:val="000000"/>
                              <w:sz w:val="20"/>
                            </w:rPr>
                          </w:pPr>
                          <w:r w:rsidRPr="00E3495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0A27DD9" id="_x0000_t202" coordsize="21600,21600" o:spt="202" path="m,l,21600r21600,l21600,xe">
              <v:stroke joinstyle="miter"/>
              <v:path gradientshapeok="t" o:connecttype="rect"/>
            </v:shapetype>
            <v:shape id="MSIPCMe19247a08aff8be37adf4921"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6A15E275" w14:textId="50D07BD2" w:rsidR="00E34958" w:rsidRPr="00E34958" w:rsidRDefault="00E34958" w:rsidP="00E34958">
                    <w:pPr>
                      <w:rPr>
                        <w:rFonts w:ascii="Calibri" w:hAnsi="Calibri" w:cs="Calibri"/>
                        <w:color w:val="000000"/>
                        <w:sz w:val="20"/>
                      </w:rPr>
                    </w:pPr>
                    <w:r w:rsidRPr="00E34958">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Content>
        <w:r w:rsidR="00F31BA9" w:rsidRPr="00F31BA9">
          <w:rPr>
            <w:rStyle w:val="PageNumber"/>
            <w:color w:val="FFFFFF" w:themeColor="background1"/>
          </w:rPr>
          <w:fldChar w:fldCharType="begin"/>
        </w:r>
        <w:r w:rsidR="00F31BA9" w:rsidRPr="00F31BA9">
          <w:rPr>
            <w:rStyle w:val="PageNumber"/>
            <w:color w:val="FFFFFF" w:themeColor="background1"/>
          </w:rPr>
          <w:instrText xml:space="preserve"> PAGE </w:instrText>
        </w:r>
        <w:r w:rsidR="00F31BA9" w:rsidRPr="00F31BA9">
          <w:rPr>
            <w:rStyle w:val="PageNumber"/>
            <w:color w:val="FFFFFF" w:themeColor="background1"/>
          </w:rPr>
          <w:fldChar w:fldCharType="separate"/>
        </w:r>
        <w:r w:rsidR="006E5E9F">
          <w:rPr>
            <w:rStyle w:val="PageNumber"/>
            <w:noProof/>
            <w:color w:val="FFFFFF" w:themeColor="background1"/>
          </w:rPr>
          <w:t>2</w:t>
        </w:r>
        <w:r w:rsidR="00F31BA9" w:rsidRPr="00F31BA9">
          <w:rPr>
            <w:rStyle w:val="PageNumber"/>
            <w:color w:val="FFFFFF" w:themeColor="background1"/>
          </w:rPr>
          <w:fldChar w:fldCharType="end"/>
        </w:r>
      </w:sdtContent>
    </w:sdt>
  </w:p>
  <w:p w14:paraId="2E64E4C6" w14:textId="07D5170A" w:rsidR="00F31BA9" w:rsidRPr="00266931" w:rsidRDefault="00266931" w:rsidP="0030145C">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06EA84C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A840E3"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0C08" w14:textId="625A0FA7" w:rsidR="00C30C1C" w:rsidRPr="00F31BA9" w:rsidRDefault="00E34958" w:rsidP="005A333E">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4384" behindDoc="0" locked="0" layoutInCell="0" allowOverlap="1" wp14:anchorId="34175695" wp14:editId="2B8AED7B">
              <wp:simplePos x="0" y="0"/>
              <wp:positionH relativeFrom="page">
                <wp:posOffset>0</wp:posOffset>
              </wp:positionH>
              <wp:positionV relativeFrom="page">
                <wp:posOffset>7096125</wp:posOffset>
              </wp:positionV>
              <wp:extent cx="10692130" cy="273050"/>
              <wp:effectExtent l="0" t="0" r="0" b="12700"/>
              <wp:wrapNone/>
              <wp:docPr id="2" name="MSIPCM4fca4a0fb7557e3c0bceccc4"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3E459B" w14:textId="4AAA0B18" w:rsidR="00E34958" w:rsidRPr="00E34958" w:rsidRDefault="00E34958" w:rsidP="00E34958">
                          <w:pPr>
                            <w:rPr>
                              <w:rFonts w:ascii="Calibri" w:hAnsi="Calibri" w:cs="Calibri"/>
                              <w:color w:val="000000"/>
                              <w:sz w:val="20"/>
                            </w:rPr>
                          </w:pPr>
                          <w:r w:rsidRPr="00E3495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4175695" id="_x0000_t202" coordsize="21600,21600" o:spt="202" path="m,l,21600r21600,l21600,xe">
              <v:stroke joinstyle="miter"/>
              <v:path gradientshapeok="t" o:connecttype="rect"/>
            </v:shapetype>
            <v:shape id="MSIPCM4fca4a0fb7557e3c0bceccc4" o:spid="_x0000_s1027" type="#_x0000_t202" alt="{&quot;HashCode&quot;:-45436510,&quot;Height&quot;:595.0,&quot;Width&quot;:841.0,&quot;Placement&quot;:&quot;Footer&quot;,&quot;Index&quot;:&quot;FirstPage&quot;,&quot;Section&quot;:1,&quot;Top&quot;:0.0,&quot;Left&quot;:0.0}" style="position:absolute;left:0;text-align:left;margin-left:0;margin-top:558.75pt;width:841.9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o:allowincell="f" filled="f" stroked="f" strokeweight=".5pt">
              <v:textbox inset="20pt,0,,0">
                <w:txbxContent>
                  <w:p w14:paraId="073E459B" w14:textId="4AAA0B18" w:rsidR="00E34958" w:rsidRPr="00E34958" w:rsidRDefault="00E34958" w:rsidP="00E34958">
                    <w:pPr>
                      <w:rPr>
                        <w:rFonts w:ascii="Calibri" w:hAnsi="Calibri" w:cs="Calibri"/>
                        <w:color w:val="000000"/>
                        <w:sz w:val="20"/>
                      </w:rPr>
                    </w:pPr>
                    <w:r w:rsidRPr="00E34958">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00C30C1C" w:rsidRPr="00F31BA9">
          <w:rPr>
            <w:rStyle w:val="PageNumber"/>
            <w:color w:val="FFFFFF" w:themeColor="background1"/>
          </w:rPr>
          <w:fldChar w:fldCharType="begin"/>
        </w:r>
        <w:r w:rsidR="00C30C1C" w:rsidRPr="00F31BA9">
          <w:rPr>
            <w:rStyle w:val="PageNumber"/>
            <w:color w:val="FFFFFF" w:themeColor="background1"/>
          </w:rPr>
          <w:instrText xml:space="preserve"> PAGE </w:instrText>
        </w:r>
        <w:r w:rsidR="00C30C1C" w:rsidRPr="00F31BA9">
          <w:rPr>
            <w:rStyle w:val="PageNumber"/>
            <w:color w:val="FFFFFF" w:themeColor="background1"/>
          </w:rPr>
          <w:fldChar w:fldCharType="separate"/>
        </w:r>
        <w:r w:rsidR="006E5E9F">
          <w:rPr>
            <w:rStyle w:val="PageNumber"/>
            <w:noProof/>
            <w:color w:val="FFFFFF" w:themeColor="background1"/>
          </w:rPr>
          <w:t>1</w:t>
        </w:r>
        <w:r w:rsidR="00C30C1C" w:rsidRPr="00F31BA9">
          <w:rPr>
            <w:rStyle w:val="PageNumber"/>
            <w:color w:val="FFFFFF" w:themeColor="background1"/>
          </w:rPr>
          <w:fldChar w:fldCharType="end"/>
        </w:r>
      </w:sdtContent>
    </w:sdt>
  </w:p>
  <w:p w14:paraId="150F4568" w14:textId="14D15A0F" w:rsidR="00B34D8B" w:rsidRPr="00266931" w:rsidRDefault="00C30C1C" w:rsidP="005A333E">
    <w:pPr>
      <w:pStyle w:val="Footer"/>
      <w:tabs>
        <w:tab w:val="clear" w:pos="4536"/>
        <w:tab w:val="clear" w:pos="9072"/>
      </w:tabs>
      <w:ind w:right="709" w:hanging="993"/>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9B169D"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r w:rsidRPr="00266931">
      <w:rPr>
        <w:rFonts w:ascii="Helvetica Neue Thin" w:hAnsi="Helvetica Neue Thin"/>
        <w:color w:val="943482"/>
        <w:spacing w:val="20"/>
        <w:sz w:val="28"/>
        <w:szCs w:val="28"/>
        <w:lang w:val="fr-CH"/>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78D3E" w14:textId="77777777" w:rsidR="00572191" w:rsidRPr="00C64CF2" w:rsidRDefault="00572191" w:rsidP="00061220">
      <w:pPr>
        <w:rPr>
          <w:color w:val="873174"/>
        </w:rPr>
      </w:pPr>
      <w:r w:rsidRPr="00C64CF2">
        <w:rPr>
          <w:color w:val="873174"/>
        </w:rPr>
        <w:separator/>
      </w:r>
    </w:p>
  </w:footnote>
  <w:footnote w:type="continuationSeparator" w:id="0">
    <w:p w14:paraId="6F30EC24" w14:textId="77777777" w:rsidR="00572191" w:rsidRDefault="00572191"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2CAC5601" w:rsidR="000E3346" w:rsidRPr="00042172" w:rsidRDefault="000E3346" w:rsidP="00CE1D03">
    <w:pPr>
      <w:pStyle w:val="TOOLTITLE"/>
      <w:bidi/>
      <w:ind w:firstLine="0"/>
      <w:jc w:val="center"/>
      <w:rPr>
        <w:rFonts w:asciiTheme="minorHAnsi" w:hAnsiTheme="minorHAnsi" w:cstheme="minorHAnsi"/>
        <w:rtl/>
        <w:lang w:val="en-US" w:bidi="ar-JO"/>
      </w:rPr>
    </w:pPr>
    <w:r w:rsidRPr="00042172">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047DE7B9">
          <wp:simplePos x="0" y="0"/>
          <wp:positionH relativeFrom="column">
            <wp:posOffset>-935990</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CE1D03" w:rsidRPr="00042172">
      <w:rPr>
        <w:rFonts w:asciiTheme="minorHAnsi" w:hAnsiTheme="minorHAnsi" w:cstheme="minorHAnsi"/>
        <w:b w:val="0"/>
        <w:bCs w:val="0"/>
        <w:rtl/>
        <w:lang w:val="en-US" w:bidi="ar-JO"/>
      </w:rPr>
      <w:t xml:space="preserve">أداة التغذية الراجعة 27: تحديد النمط المناسب لجمهورك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8747BB6"/>
    <w:multiLevelType w:val="multilevel"/>
    <w:tmpl w:val="6EE008E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E5536"/>
    <w:multiLevelType w:val="multilevel"/>
    <w:tmpl w:val="69EAA6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02E3620"/>
    <w:multiLevelType w:val="hybridMultilevel"/>
    <w:tmpl w:val="A6B4E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66CE29B4"/>
    <w:multiLevelType w:val="multilevel"/>
    <w:tmpl w:val="441E8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98821300">
    <w:abstractNumId w:val="13"/>
  </w:num>
  <w:num w:numId="2" w16cid:durableId="1385526932">
    <w:abstractNumId w:val="19"/>
  </w:num>
  <w:num w:numId="3" w16cid:durableId="1776444428">
    <w:abstractNumId w:val="20"/>
  </w:num>
  <w:num w:numId="4" w16cid:durableId="1046755930">
    <w:abstractNumId w:val="18"/>
  </w:num>
  <w:num w:numId="5" w16cid:durableId="1172373811">
    <w:abstractNumId w:val="22"/>
  </w:num>
  <w:num w:numId="6" w16cid:durableId="1319505124">
    <w:abstractNumId w:val="15"/>
  </w:num>
  <w:num w:numId="7" w16cid:durableId="2028288212">
    <w:abstractNumId w:val="16"/>
  </w:num>
  <w:num w:numId="8" w16cid:durableId="1007825518">
    <w:abstractNumId w:val="4"/>
  </w:num>
  <w:num w:numId="9" w16cid:durableId="2091000921">
    <w:abstractNumId w:val="5"/>
  </w:num>
  <w:num w:numId="10" w16cid:durableId="104429490">
    <w:abstractNumId w:val="6"/>
  </w:num>
  <w:num w:numId="11" w16cid:durableId="1802336423">
    <w:abstractNumId w:val="7"/>
  </w:num>
  <w:num w:numId="12" w16cid:durableId="2100058315">
    <w:abstractNumId w:val="9"/>
  </w:num>
  <w:num w:numId="13" w16cid:durableId="1780761229">
    <w:abstractNumId w:val="0"/>
  </w:num>
  <w:num w:numId="14" w16cid:durableId="1459882045">
    <w:abstractNumId w:val="1"/>
  </w:num>
  <w:num w:numId="15" w16cid:durableId="678894359">
    <w:abstractNumId w:val="2"/>
  </w:num>
  <w:num w:numId="16" w16cid:durableId="207111607">
    <w:abstractNumId w:val="3"/>
  </w:num>
  <w:num w:numId="17" w16cid:durableId="141704393">
    <w:abstractNumId w:val="8"/>
  </w:num>
  <w:num w:numId="18" w16cid:durableId="618604082">
    <w:abstractNumId w:val="10"/>
  </w:num>
  <w:num w:numId="19" w16cid:durableId="860973086">
    <w:abstractNumId w:val="12"/>
  </w:num>
  <w:num w:numId="20" w16cid:durableId="684013482">
    <w:abstractNumId w:val="14"/>
  </w:num>
  <w:num w:numId="21" w16cid:durableId="623653898">
    <w:abstractNumId w:val="11"/>
  </w:num>
  <w:num w:numId="22" w16cid:durableId="1135489566">
    <w:abstractNumId w:val="15"/>
  </w:num>
  <w:num w:numId="23" w16cid:durableId="840002245">
    <w:abstractNumId w:val="15"/>
  </w:num>
  <w:num w:numId="24" w16cid:durableId="1431926491">
    <w:abstractNumId w:val="15"/>
  </w:num>
  <w:num w:numId="25" w16cid:durableId="689645837">
    <w:abstractNumId w:val="21"/>
  </w:num>
  <w:num w:numId="26" w16cid:durableId="2031746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42172"/>
    <w:rsid w:val="00061220"/>
    <w:rsid w:val="00094D1F"/>
    <w:rsid w:val="000E3346"/>
    <w:rsid w:val="001D73D0"/>
    <w:rsid w:val="001F1F2A"/>
    <w:rsid w:val="00266931"/>
    <w:rsid w:val="0030145C"/>
    <w:rsid w:val="0031251A"/>
    <w:rsid w:val="00400E76"/>
    <w:rsid w:val="004417BC"/>
    <w:rsid w:val="004B4F99"/>
    <w:rsid w:val="004C4C89"/>
    <w:rsid w:val="004D4DC4"/>
    <w:rsid w:val="00506F4A"/>
    <w:rsid w:val="00543096"/>
    <w:rsid w:val="005512DF"/>
    <w:rsid w:val="00572191"/>
    <w:rsid w:val="0057554B"/>
    <w:rsid w:val="0059591C"/>
    <w:rsid w:val="005A333E"/>
    <w:rsid w:val="005D42F9"/>
    <w:rsid w:val="005F3307"/>
    <w:rsid w:val="00603D71"/>
    <w:rsid w:val="00633022"/>
    <w:rsid w:val="00694540"/>
    <w:rsid w:val="006E5E9F"/>
    <w:rsid w:val="00701B26"/>
    <w:rsid w:val="00765849"/>
    <w:rsid w:val="007D7E49"/>
    <w:rsid w:val="007F5C6B"/>
    <w:rsid w:val="008409C0"/>
    <w:rsid w:val="00890F07"/>
    <w:rsid w:val="008A6E21"/>
    <w:rsid w:val="008D0628"/>
    <w:rsid w:val="0091601F"/>
    <w:rsid w:val="00916A30"/>
    <w:rsid w:val="009C15CD"/>
    <w:rsid w:val="009D1CAC"/>
    <w:rsid w:val="00A07325"/>
    <w:rsid w:val="00A91481"/>
    <w:rsid w:val="00AE7537"/>
    <w:rsid w:val="00AF329F"/>
    <w:rsid w:val="00AF53A4"/>
    <w:rsid w:val="00B00FA1"/>
    <w:rsid w:val="00B34D8B"/>
    <w:rsid w:val="00B51208"/>
    <w:rsid w:val="00BF4DD1"/>
    <w:rsid w:val="00BF72FB"/>
    <w:rsid w:val="00C14D1E"/>
    <w:rsid w:val="00C30C1C"/>
    <w:rsid w:val="00C64CF2"/>
    <w:rsid w:val="00C673C0"/>
    <w:rsid w:val="00CA5CC2"/>
    <w:rsid w:val="00CA774A"/>
    <w:rsid w:val="00CC24BD"/>
    <w:rsid w:val="00CE1D03"/>
    <w:rsid w:val="00CE6B25"/>
    <w:rsid w:val="00CE795A"/>
    <w:rsid w:val="00D84F03"/>
    <w:rsid w:val="00DB2DFF"/>
    <w:rsid w:val="00E32376"/>
    <w:rsid w:val="00E34958"/>
    <w:rsid w:val="00E52B1F"/>
    <w:rsid w:val="00EA69A5"/>
    <w:rsid w:val="00F31BA9"/>
    <w:rsid w:val="00F530BC"/>
    <w:rsid w:val="00F56D10"/>
    <w:rsid w:val="00F775C0"/>
    <w:rsid w:val="00F81000"/>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5D1B8C84-24B0-453F-9735-22011679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ListParagraph">
    <w:name w:val="List Paragraph"/>
    <w:basedOn w:val="Normal"/>
    <w:uiPriority w:val="34"/>
    <w:qFormat/>
    <w:rsid w:val="00C673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4FE27-A280-4001-9451-B2FA74711BD5}">
  <ds:schemaRefs>
    <ds:schemaRef ds:uri="http://schemas.microsoft.com/office/2006/metadata/properties"/>
    <ds:schemaRef ds:uri="http://schemas.microsoft.com/office/infopath/2007/PartnerControls"/>
    <ds:schemaRef ds:uri="eab0cb9c-42b5-4348-a84a-23cac9e1e1b4"/>
  </ds:schemaRefs>
</ds:datastoreItem>
</file>

<file path=customXml/itemProps2.xml><?xml version="1.0" encoding="utf-8"?>
<ds:datastoreItem xmlns:ds="http://schemas.openxmlformats.org/officeDocument/2006/customXml" ds:itemID="{A7171D31-1816-4964-BE3B-FD915D7A8A19}">
  <ds:schemaRefs>
    <ds:schemaRef ds:uri="http://schemas.openxmlformats.org/officeDocument/2006/bibliography"/>
  </ds:schemaRefs>
</ds:datastoreItem>
</file>

<file path=customXml/itemProps3.xml><?xml version="1.0" encoding="utf-8"?>
<ds:datastoreItem xmlns:ds="http://schemas.openxmlformats.org/officeDocument/2006/customXml" ds:itemID="{4A1A49F8-4939-4296-83F1-91A14E846AB4}">
  <ds:schemaRefs>
    <ds:schemaRef ds:uri="http://schemas.microsoft.com/sharepoint/v3/contenttype/forms"/>
  </ds:schemaRefs>
</ds:datastoreItem>
</file>

<file path=customXml/itemProps4.xml><?xml version="1.0" encoding="utf-8"?>
<ds:datastoreItem xmlns:ds="http://schemas.openxmlformats.org/officeDocument/2006/customXml" ds:itemID="{1DB1B819-7AB8-4C39-A215-0363375F8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548</Words>
  <Characters>3130</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25</cp:revision>
  <dcterms:created xsi:type="dcterms:W3CDTF">2022-10-07T13:40:00Z</dcterms:created>
  <dcterms:modified xsi:type="dcterms:W3CDTF">2023-11-06T12:21:00Z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2022-10-07T13:39:10Z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834dcd89-84b0-48c5-ab75-e7676e137f90</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y fmtid="{D5CDD505-2E9C-101B-9397-08002B2CF9AE}" pid="10" name="MediaServiceImageTags">
    <vt:lpwstr/>
  </property>
</Properties>
</file>