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93A3" w14:textId="77777777" w:rsidR="00910DA4" w:rsidRDefault="00910DA4" w:rsidP="00CA5CFA">
      <w:pPr>
        <w:rPr>
          <w:rFonts w:asciiTheme="majorHAnsi" w:hAnsiTheme="majorHAnsi" w:cs="Arial"/>
          <w:b/>
          <w:color w:val="FF0000"/>
          <w:lang w:eastAsia="en-GB"/>
        </w:rPr>
      </w:pPr>
    </w:p>
    <w:p w14:paraId="78DFEFF5" w14:textId="77777777" w:rsidR="00910DA4" w:rsidRDefault="00910DA4" w:rsidP="00CA5CFA">
      <w:pPr>
        <w:rPr>
          <w:rFonts w:asciiTheme="majorHAnsi" w:hAnsiTheme="majorHAnsi" w:cs="Arial"/>
          <w:b/>
          <w:color w:val="FF0000"/>
          <w:lang w:eastAsia="en-GB"/>
        </w:rPr>
      </w:pPr>
    </w:p>
    <w:p w14:paraId="420591C6" w14:textId="67EDAFA1" w:rsidR="00910DA4" w:rsidRPr="001252EE" w:rsidRDefault="0027259E" w:rsidP="001252EE">
      <w:pPr>
        <w:jc w:val="center"/>
        <w:rPr>
          <w:rFonts w:asciiTheme="majorHAnsi" w:hAnsiTheme="majorHAnsi" w:cs="Arial"/>
          <w:b/>
          <w:sz w:val="70"/>
          <w:lang w:eastAsia="en-GB"/>
        </w:rPr>
      </w:pPr>
      <w:r>
        <w:rPr>
          <w:rFonts w:asciiTheme="majorHAnsi" w:hAnsiTheme="majorHAnsi" w:cs="Arial"/>
          <w:b/>
          <w:sz w:val="70"/>
          <w:lang w:eastAsia="en-GB"/>
        </w:rPr>
        <w:t>SMS checklist</w:t>
      </w:r>
      <w:r w:rsidR="00AB0761">
        <w:rPr>
          <w:rFonts w:asciiTheme="majorHAnsi" w:hAnsiTheme="majorHAnsi" w:cs="Arial"/>
          <w:b/>
          <w:sz w:val="70"/>
          <w:lang w:eastAsia="en-GB"/>
        </w:rPr>
        <w:t xml:space="preserve"> </w:t>
      </w:r>
      <w:r w:rsidR="00104C6A">
        <w:rPr>
          <w:rFonts w:asciiTheme="majorHAnsi" w:hAnsiTheme="majorHAnsi" w:cs="Arial"/>
          <w:b/>
          <w:sz w:val="70"/>
          <w:lang w:eastAsia="en-GB"/>
        </w:rPr>
        <w:t>–</w:t>
      </w:r>
      <w:r w:rsidR="00AB0761">
        <w:rPr>
          <w:rFonts w:asciiTheme="majorHAnsi" w:hAnsiTheme="majorHAnsi" w:cs="Arial"/>
          <w:b/>
          <w:sz w:val="70"/>
          <w:lang w:eastAsia="en-GB"/>
        </w:rPr>
        <w:t xml:space="preserve"> </w:t>
      </w:r>
      <w:r w:rsidR="003379FC">
        <w:rPr>
          <w:rFonts w:asciiTheme="majorHAnsi" w:hAnsiTheme="majorHAnsi" w:cs="Arial"/>
          <w:b/>
          <w:sz w:val="70"/>
          <w:lang w:eastAsia="en-GB"/>
        </w:rPr>
        <w:t>Emergency</w:t>
      </w:r>
    </w:p>
    <w:p w14:paraId="5C63D369" w14:textId="77777777" w:rsidR="00875C02" w:rsidRDefault="00875C02" w:rsidP="00CA5CFA">
      <w:pPr>
        <w:rPr>
          <w:rFonts w:asciiTheme="majorHAnsi" w:hAnsiTheme="majorHAnsi" w:cs="Arial"/>
          <w:b/>
          <w:color w:val="FF0000"/>
          <w:sz w:val="40"/>
          <w:lang w:eastAsia="en-GB"/>
        </w:rPr>
      </w:pPr>
    </w:p>
    <w:p w14:paraId="6B89F871" w14:textId="3313E818" w:rsidR="00910DA4" w:rsidRPr="00875C02" w:rsidRDefault="00FF1618" w:rsidP="00CA5CFA">
      <w:pPr>
        <w:rPr>
          <w:rFonts w:asciiTheme="majorHAnsi" w:hAnsiTheme="majorHAnsi" w:cs="Arial"/>
          <w:b/>
          <w:color w:val="FF0000"/>
          <w:sz w:val="36"/>
          <w:lang w:eastAsia="en-GB"/>
        </w:rPr>
      </w:pPr>
      <w:r>
        <w:rPr>
          <w:rFonts w:asciiTheme="majorHAnsi" w:hAnsiTheme="majorHAnsi" w:cs="Arial"/>
          <w:b/>
          <w:color w:val="FF0000"/>
          <w:sz w:val="36"/>
          <w:lang w:eastAsia="en-GB"/>
        </w:rPr>
        <w:t>The proce</w:t>
      </w:r>
      <w:r w:rsidR="006F130C">
        <w:rPr>
          <w:rFonts w:asciiTheme="majorHAnsi" w:hAnsiTheme="majorHAnsi" w:cs="Arial"/>
          <w:b/>
          <w:color w:val="FF0000"/>
          <w:sz w:val="36"/>
          <w:lang w:eastAsia="en-GB"/>
        </w:rPr>
        <w:t>ss for sending emergency SMS</w:t>
      </w:r>
    </w:p>
    <w:p w14:paraId="5AAEB310" w14:textId="6DB18275" w:rsidR="00973E4A" w:rsidRDefault="00771A16" w:rsidP="00973E4A">
      <w:pPr>
        <w:pStyle w:val="ListParagraph"/>
        <w:numPr>
          <w:ilvl w:val="0"/>
          <w:numId w:val="17"/>
        </w:numPr>
        <w:rPr>
          <w:rFonts w:asciiTheme="majorHAnsi" w:hAnsiTheme="majorHAnsi" w:cs="Arial"/>
          <w:lang w:eastAsia="en-GB"/>
        </w:rPr>
      </w:pPr>
      <w:r>
        <w:rPr>
          <w:rFonts w:asciiTheme="majorHAnsi" w:hAnsiTheme="majorHAnsi" w:cs="Arial"/>
          <w:lang w:eastAsia="en-GB"/>
        </w:rPr>
        <w:t xml:space="preserve">The </w:t>
      </w:r>
      <w:r w:rsidR="00973E4A">
        <w:rPr>
          <w:rFonts w:asciiTheme="majorHAnsi" w:hAnsiTheme="majorHAnsi" w:cs="Arial"/>
          <w:lang w:eastAsia="en-GB"/>
        </w:rPr>
        <w:t>decision or request to send an emergency SMS comes from ONS, MOHS or the SLRCS.</w:t>
      </w:r>
    </w:p>
    <w:p w14:paraId="7DB6F344" w14:textId="2AA8CDF3" w:rsidR="003379FC" w:rsidRDefault="00973E4A" w:rsidP="00973E4A">
      <w:pPr>
        <w:pStyle w:val="ListParagraph"/>
        <w:numPr>
          <w:ilvl w:val="0"/>
          <w:numId w:val="17"/>
        </w:numPr>
        <w:rPr>
          <w:rFonts w:asciiTheme="majorHAnsi" w:hAnsiTheme="majorHAnsi" w:cs="Arial"/>
          <w:lang w:eastAsia="en-GB"/>
        </w:rPr>
      </w:pPr>
      <w:r>
        <w:rPr>
          <w:rFonts w:asciiTheme="majorHAnsi" w:hAnsiTheme="majorHAnsi" w:cs="Arial"/>
          <w:lang w:eastAsia="en-GB"/>
        </w:rPr>
        <w:t>MOHS or ONS must approve all emergency SMS before they are sent.</w:t>
      </w:r>
    </w:p>
    <w:p w14:paraId="7D7C42B1" w14:textId="60F675C6" w:rsidR="00973E4A" w:rsidRDefault="00973E4A" w:rsidP="00973E4A">
      <w:pPr>
        <w:pStyle w:val="ListParagraph"/>
        <w:numPr>
          <w:ilvl w:val="0"/>
          <w:numId w:val="17"/>
        </w:numPr>
        <w:rPr>
          <w:rFonts w:asciiTheme="majorHAnsi" w:hAnsiTheme="majorHAnsi" w:cs="Arial"/>
          <w:lang w:eastAsia="en-GB"/>
        </w:rPr>
      </w:pPr>
      <w:r>
        <w:rPr>
          <w:rFonts w:asciiTheme="majorHAnsi" w:hAnsiTheme="majorHAnsi" w:cs="Arial"/>
          <w:lang w:eastAsia="en-GB"/>
        </w:rPr>
        <w:t>Communications have 4 hours to prep</w:t>
      </w:r>
      <w:r w:rsidR="00D75B72">
        <w:rPr>
          <w:rFonts w:asciiTheme="majorHAnsi" w:hAnsiTheme="majorHAnsi" w:cs="Arial"/>
          <w:lang w:eastAsia="en-GB"/>
        </w:rPr>
        <w:t xml:space="preserve">are </w:t>
      </w:r>
      <w:r>
        <w:rPr>
          <w:rFonts w:asciiTheme="majorHAnsi" w:hAnsiTheme="majorHAnsi" w:cs="Arial"/>
          <w:lang w:eastAsia="en-GB"/>
        </w:rPr>
        <w:t>emergency SMS after receiving the request.</w:t>
      </w:r>
    </w:p>
    <w:p w14:paraId="635BDDF1" w14:textId="542EFA8D" w:rsidR="00D75B72" w:rsidRDefault="006F3E44" w:rsidP="00973E4A">
      <w:pPr>
        <w:pStyle w:val="ListParagraph"/>
        <w:numPr>
          <w:ilvl w:val="0"/>
          <w:numId w:val="17"/>
        </w:numPr>
        <w:rPr>
          <w:rFonts w:asciiTheme="majorHAnsi" w:hAnsiTheme="majorHAnsi" w:cs="Arial"/>
          <w:lang w:eastAsia="en-GB"/>
        </w:rPr>
      </w:pPr>
      <w:r>
        <w:rPr>
          <w:rFonts w:asciiTheme="majorHAnsi" w:hAnsiTheme="majorHAnsi" w:cs="Arial"/>
          <w:lang w:eastAsia="en-GB"/>
        </w:rPr>
        <w:t>Phone</w:t>
      </w:r>
      <w:r w:rsidR="00D75B72">
        <w:rPr>
          <w:rFonts w:asciiTheme="majorHAnsi" w:hAnsiTheme="majorHAnsi" w:cs="Arial"/>
          <w:lang w:eastAsia="en-GB"/>
        </w:rPr>
        <w:t xml:space="preserve"> Airtel</w:t>
      </w:r>
      <w:r>
        <w:rPr>
          <w:rFonts w:asciiTheme="majorHAnsi" w:hAnsiTheme="majorHAnsi" w:cs="Arial"/>
          <w:lang w:eastAsia="en-GB"/>
        </w:rPr>
        <w:t>, Comium and SierraTel</w:t>
      </w:r>
      <w:r w:rsidR="00D75B72">
        <w:rPr>
          <w:rFonts w:asciiTheme="majorHAnsi" w:hAnsiTheme="majorHAnsi" w:cs="Arial"/>
          <w:lang w:eastAsia="en-GB"/>
        </w:rPr>
        <w:t xml:space="preserve"> as soon as you know you will be sending an emergency SMS and share it with them at least 3 hours before you send the message.</w:t>
      </w:r>
      <w:bookmarkStart w:id="0" w:name="_GoBack"/>
      <w:bookmarkEnd w:id="0"/>
    </w:p>
    <w:p w14:paraId="294ED1A2" w14:textId="4FCD0898" w:rsidR="006F3E44" w:rsidRDefault="006F3E44" w:rsidP="00973E4A">
      <w:pPr>
        <w:pStyle w:val="ListParagraph"/>
        <w:numPr>
          <w:ilvl w:val="0"/>
          <w:numId w:val="17"/>
        </w:numPr>
        <w:rPr>
          <w:rFonts w:asciiTheme="majorHAnsi" w:hAnsiTheme="majorHAnsi" w:cs="Arial"/>
          <w:lang w:eastAsia="en-GB"/>
        </w:rPr>
      </w:pPr>
      <w:r>
        <w:rPr>
          <w:rFonts w:asciiTheme="majorHAnsi" w:hAnsiTheme="majorHAnsi" w:cs="Arial"/>
          <w:lang w:eastAsia="en-GB"/>
        </w:rPr>
        <w:t>Comium &amp; SierraTel have committed to sending emergency SMS within 3 hours of receiving them.</w:t>
      </w:r>
    </w:p>
    <w:p w14:paraId="23177378" w14:textId="07CF99C5" w:rsidR="00973E4A" w:rsidRDefault="00D75B72" w:rsidP="00973E4A">
      <w:pPr>
        <w:pStyle w:val="ListParagraph"/>
        <w:numPr>
          <w:ilvl w:val="0"/>
          <w:numId w:val="17"/>
        </w:numPr>
        <w:rPr>
          <w:rFonts w:asciiTheme="majorHAnsi" w:hAnsiTheme="majorHAnsi" w:cs="Arial"/>
          <w:lang w:eastAsia="en-GB"/>
        </w:rPr>
      </w:pPr>
      <w:r>
        <w:rPr>
          <w:rFonts w:asciiTheme="majorHAnsi" w:hAnsiTheme="majorHAnsi" w:cs="Arial"/>
          <w:lang w:eastAsia="en-GB"/>
        </w:rPr>
        <w:t>DM and CBHP have 2 hours to approve emergency SMS</w:t>
      </w:r>
      <w:r w:rsidR="006F3E44">
        <w:rPr>
          <w:rFonts w:asciiTheme="majorHAnsi" w:hAnsiTheme="majorHAnsi" w:cs="Arial"/>
          <w:lang w:eastAsia="en-GB"/>
        </w:rPr>
        <w:t>.</w:t>
      </w:r>
    </w:p>
    <w:p w14:paraId="1D2796BE" w14:textId="424AD948" w:rsidR="00D75B72" w:rsidRDefault="00D75B72" w:rsidP="00973E4A">
      <w:pPr>
        <w:pStyle w:val="ListParagraph"/>
        <w:numPr>
          <w:ilvl w:val="0"/>
          <w:numId w:val="17"/>
        </w:numPr>
        <w:rPr>
          <w:rFonts w:asciiTheme="majorHAnsi" w:hAnsiTheme="majorHAnsi" w:cs="Arial"/>
          <w:lang w:eastAsia="en-GB"/>
        </w:rPr>
      </w:pPr>
      <w:r>
        <w:rPr>
          <w:rFonts w:asciiTheme="majorHAnsi" w:hAnsiTheme="majorHAnsi" w:cs="Arial"/>
          <w:color w:val="000000"/>
          <w:lang w:eastAsia="en-GB"/>
        </w:rPr>
        <w:t>MOHS or ONS have 6-12 hours to sign off emergency SMS</w:t>
      </w:r>
      <w:r w:rsidR="006F3E44">
        <w:rPr>
          <w:rFonts w:asciiTheme="majorHAnsi" w:hAnsiTheme="majorHAnsi" w:cs="Arial"/>
          <w:color w:val="000000"/>
          <w:lang w:eastAsia="en-GB"/>
        </w:rPr>
        <w:t>.</w:t>
      </w:r>
      <w:r>
        <w:rPr>
          <w:rFonts w:asciiTheme="majorHAnsi" w:hAnsiTheme="majorHAnsi" w:cs="Arial"/>
          <w:color w:val="000000"/>
          <w:lang w:eastAsia="en-GB"/>
        </w:rPr>
        <w:t xml:space="preserve"> </w:t>
      </w:r>
    </w:p>
    <w:p w14:paraId="08C26CBC" w14:textId="04F52A9D" w:rsidR="00973E4A" w:rsidRDefault="00D75B72" w:rsidP="00973E4A">
      <w:pPr>
        <w:pStyle w:val="ListParagraph"/>
        <w:numPr>
          <w:ilvl w:val="0"/>
          <w:numId w:val="17"/>
        </w:numPr>
        <w:rPr>
          <w:rFonts w:asciiTheme="majorHAnsi" w:hAnsiTheme="majorHAnsi" w:cs="Arial"/>
          <w:lang w:eastAsia="en-GB"/>
        </w:rPr>
      </w:pPr>
      <w:r>
        <w:rPr>
          <w:rFonts w:asciiTheme="majorHAnsi" w:hAnsiTheme="majorHAnsi" w:cs="Arial"/>
          <w:lang w:eastAsia="en-GB"/>
        </w:rPr>
        <w:t>Emergency SMS should be sent no longer than 24 hours of the initial request.</w:t>
      </w:r>
    </w:p>
    <w:p w14:paraId="37218722" w14:textId="77777777" w:rsidR="00973E4A" w:rsidRDefault="00973E4A" w:rsidP="003379FC">
      <w:pPr>
        <w:rPr>
          <w:rFonts w:asciiTheme="minorHAnsi" w:hAnsiTheme="minorHAnsi" w:cs="Arial"/>
          <w:color w:val="000000"/>
          <w:sz w:val="22"/>
          <w:szCs w:val="22"/>
          <w:lang w:eastAsia="en-GB"/>
        </w:rPr>
      </w:pPr>
    </w:p>
    <w:p w14:paraId="2119EC82" w14:textId="51ABFBF4" w:rsidR="003379FC" w:rsidRPr="006F130C" w:rsidRDefault="006F130C" w:rsidP="003379FC">
      <w:pPr>
        <w:rPr>
          <w:rFonts w:asciiTheme="majorHAnsi" w:hAnsiTheme="majorHAnsi" w:cs="Arial"/>
          <w:b/>
          <w:color w:val="FF0000"/>
          <w:sz w:val="36"/>
          <w:lang w:eastAsia="en-GB"/>
        </w:rPr>
      </w:pPr>
      <w:r w:rsidRPr="006F130C">
        <w:rPr>
          <w:rFonts w:asciiTheme="majorHAnsi" w:hAnsiTheme="majorHAnsi" w:cs="Arial"/>
          <w:b/>
          <w:color w:val="FF0000"/>
          <w:sz w:val="36"/>
          <w:lang w:eastAsia="en-GB"/>
        </w:rPr>
        <w:t>When sending an emergency SMS</w:t>
      </w:r>
      <w:r>
        <w:rPr>
          <w:rFonts w:asciiTheme="majorHAnsi" w:hAnsiTheme="majorHAnsi" w:cs="Arial"/>
          <w:b/>
          <w:color w:val="FF0000"/>
          <w:sz w:val="36"/>
          <w:lang w:eastAsia="en-GB"/>
        </w:rPr>
        <w:t xml:space="preserve"> – the rules</w:t>
      </w:r>
    </w:p>
    <w:p w14:paraId="5C00AB51" w14:textId="6C4DDC20" w:rsidR="006F130C" w:rsidRDefault="006F130C" w:rsidP="006F130C">
      <w:pPr>
        <w:pStyle w:val="ListParagraph"/>
        <w:numPr>
          <w:ilvl w:val="0"/>
          <w:numId w:val="21"/>
        </w:numPr>
        <w:rPr>
          <w:rFonts w:asciiTheme="majorHAnsi" w:hAnsiTheme="majorHAnsi" w:cs="Arial"/>
          <w:color w:val="000000"/>
          <w:lang w:eastAsia="en-GB"/>
        </w:rPr>
      </w:pPr>
      <w:r>
        <w:rPr>
          <w:rFonts w:asciiTheme="majorHAnsi" w:hAnsiTheme="majorHAnsi" w:cs="Arial"/>
          <w:color w:val="000000"/>
          <w:lang w:eastAsia="en-GB"/>
        </w:rPr>
        <w:t>Do not send more than 3 emergency SMS in a 24-hour period</w:t>
      </w:r>
    </w:p>
    <w:p w14:paraId="79BD4004" w14:textId="3C11203F" w:rsidR="006F130C" w:rsidRDefault="006F130C" w:rsidP="006F130C">
      <w:pPr>
        <w:pStyle w:val="ListParagraph"/>
        <w:numPr>
          <w:ilvl w:val="0"/>
          <w:numId w:val="21"/>
        </w:numPr>
        <w:rPr>
          <w:rFonts w:asciiTheme="majorHAnsi" w:hAnsiTheme="majorHAnsi" w:cs="Arial"/>
          <w:color w:val="000000"/>
          <w:lang w:eastAsia="en-GB"/>
        </w:rPr>
      </w:pPr>
      <w:r>
        <w:rPr>
          <w:rFonts w:asciiTheme="majorHAnsi" w:hAnsiTheme="majorHAnsi" w:cs="Arial"/>
          <w:color w:val="000000"/>
          <w:lang w:eastAsia="en-GB"/>
        </w:rPr>
        <w:t>Only send emergency SMS to the relevant areas</w:t>
      </w:r>
    </w:p>
    <w:p w14:paraId="0202AF70" w14:textId="7077DCEC" w:rsidR="006F130C" w:rsidRDefault="006F130C" w:rsidP="006F130C">
      <w:pPr>
        <w:pStyle w:val="ListParagraph"/>
        <w:numPr>
          <w:ilvl w:val="0"/>
          <w:numId w:val="21"/>
        </w:numPr>
        <w:rPr>
          <w:rFonts w:asciiTheme="majorHAnsi" w:hAnsiTheme="majorHAnsi" w:cs="Arial"/>
          <w:color w:val="000000"/>
          <w:lang w:eastAsia="en-GB"/>
        </w:rPr>
      </w:pPr>
      <w:r>
        <w:rPr>
          <w:rFonts w:asciiTheme="majorHAnsi" w:hAnsiTheme="majorHAnsi" w:cs="Arial"/>
          <w:color w:val="000000"/>
          <w:lang w:eastAsia="en-GB"/>
        </w:rPr>
        <w:t>Emergency SMS replace any pre-planned campaigns taking place at the time</w:t>
      </w:r>
    </w:p>
    <w:p w14:paraId="20B92496" w14:textId="174C62A1" w:rsidR="006F130C" w:rsidRDefault="006F130C" w:rsidP="006F130C">
      <w:pPr>
        <w:pStyle w:val="ListParagraph"/>
        <w:numPr>
          <w:ilvl w:val="0"/>
          <w:numId w:val="21"/>
        </w:numPr>
        <w:rPr>
          <w:rFonts w:asciiTheme="majorHAnsi" w:hAnsiTheme="majorHAnsi" w:cs="Arial"/>
          <w:color w:val="000000"/>
          <w:lang w:eastAsia="en-GB"/>
        </w:rPr>
      </w:pPr>
      <w:r>
        <w:rPr>
          <w:rFonts w:asciiTheme="majorHAnsi" w:hAnsiTheme="majorHAnsi" w:cs="Arial"/>
          <w:color w:val="000000"/>
          <w:lang w:eastAsia="en-GB"/>
        </w:rPr>
        <w:t>If you have time send to the test groups first</w:t>
      </w:r>
    </w:p>
    <w:p w14:paraId="2357CBDA" w14:textId="3DC4B140" w:rsidR="00515A68" w:rsidRDefault="00515A68" w:rsidP="006F130C">
      <w:pPr>
        <w:pStyle w:val="ListParagraph"/>
        <w:numPr>
          <w:ilvl w:val="0"/>
          <w:numId w:val="21"/>
        </w:numPr>
        <w:rPr>
          <w:rFonts w:asciiTheme="majorHAnsi" w:hAnsiTheme="majorHAnsi" w:cs="Arial"/>
          <w:color w:val="000000"/>
          <w:lang w:eastAsia="en-GB"/>
        </w:rPr>
      </w:pPr>
      <w:r>
        <w:rPr>
          <w:rFonts w:asciiTheme="majorHAnsi" w:hAnsiTheme="majorHAnsi" w:cs="Arial"/>
          <w:color w:val="000000"/>
          <w:lang w:eastAsia="en-GB"/>
        </w:rPr>
        <w:t>Emergency SMS can be sent at any time of the day/night but try not to send between 11pm and 6am.</w:t>
      </w:r>
    </w:p>
    <w:p w14:paraId="4C78D53B" w14:textId="52990B74" w:rsidR="00515A68" w:rsidRDefault="00515A68" w:rsidP="006F130C">
      <w:pPr>
        <w:pStyle w:val="ListParagraph"/>
        <w:numPr>
          <w:ilvl w:val="0"/>
          <w:numId w:val="21"/>
        </w:numPr>
        <w:rPr>
          <w:rFonts w:asciiTheme="majorHAnsi" w:hAnsiTheme="majorHAnsi" w:cs="Arial"/>
          <w:color w:val="000000"/>
          <w:lang w:eastAsia="en-GB"/>
        </w:rPr>
      </w:pPr>
      <w:r>
        <w:rPr>
          <w:rFonts w:asciiTheme="majorHAnsi" w:hAnsiTheme="majorHAnsi" w:cs="Arial"/>
          <w:color w:val="000000"/>
          <w:lang w:eastAsia="en-GB"/>
        </w:rPr>
        <w:t>Always send a final SMS to let people know the emergency has passed.</w:t>
      </w:r>
    </w:p>
    <w:p w14:paraId="6BCC1182" w14:textId="77777777" w:rsidR="00E6393E" w:rsidRDefault="00E6393E" w:rsidP="009864BD">
      <w:pPr>
        <w:rPr>
          <w:rFonts w:asciiTheme="majorHAnsi" w:hAnsiTheme="majorHAnsi" w:cs="Arial"/>
          <w:lang w:eastAsia="en-GB"/>
        </w:rPr>
      </w:pPr>
    </w:p>
    <w:p w14:paraId="745663EF" w14:textId="3144BFB6" w:rsidR="00515A68" w:rsidRPr="00762A58" w:rsidRDefault="009864BD" w:rsidP="009864BD">
      <w:pPr>
        <w:rPr>
          <w:rFonts w:asciiTheme="majorHAnsi" w:hAnsiTheme="majorHAnsi" w:cs="Arial"/>
          <w:b/>
          <w:color w:val="FF0000"/>
          <w:sz w:val="36"/>
          <w:lang w:eastAsia="en-GB"/>
        </w:rPr>
      </w:pPr>
      <w:r w:rsidRPr="00762A58">
        <w:rPr>
          <w:rFonts w:asciiTheme="majorHAnsi" w:hAnsiTheme="majorHAnsi" w:cs="Arial"/>
          <w:b/>
          <w:color w:val="FF0000"/>
          <w:sz w:val="36"/>
          <w:lang w:eastAsia="en-GB"/>
        </w:rPr>
        <w:t xml:space="preserve">After an </w:t>
      </w:r>
      <w:r w:rsidR="00515A68">
        <w:rPr>
          <w:rFonts w:asciiTheme="majorHAnsi" w:hAnsiTheme="majorHAnsi" w:cs="Arial"/>
          <w:b/>
          <w:color w:val="FF0000"/>
          <w:sz w:val="36"/>
          <w:lang w:eastAsia="en-GB"/>
        </w:rPr>
        <w:t xml:space="preserve">emergency </w:t>
      </w:r>
      <w:r w:rsidRPr="00762A58">
        <w:rPr>
          <w:rFonts w:asciiTheme="majorHAnsi" w:hAnsiTheme="majorHAnsi" w:cs="Arial"/>
          <w:b/>
          <w:color w:val="FF0000"/>
          <w:sz w:val="36"/>
          <w:lang w:eastAsia="en-GB"/>
        </w:rPr>
        <w:t xml:space="preserve">SMS </w:t>
      </w:r>
    </w:p>
    <w:p w14:paraId="3EF357D5" w14:textId="1767F1E5" w:rsidR="009864BD" w:rsidRDefault="009864BD" w:rsidP="00464BAC">
      <w:pPr>
        <w:pStyle w:val="ListParagraph"/>
        <w:numPr>
          <w:ilvl w:val="0"/>
          <w:numId w:val="20"/>
        </w:numPr>
        <w:rPr>
          <w:rFonts w:asciiTheme="majorHAnsi" w:hAnsiTheme="majorHAnsi" w:cs="Arial"/>
          <w:lang w:eastAsia="en-GB"/>
        </w:rPr>
      </w:pPr>
      <w:r>
        <w:rPr>
          <w:rFonts w:asciiTheme="majorHAnsi" w:hAnsiTheme="majorHAnsi" w:cs="Arial"/>
          <w:lang w:eastAsia="en-GB"/>
        </w:rPr>
        <w:t>Get delivery statistics from each of the phone companies and add these statistics into your monitoring sheet. This lets you see how many of the SMS sent through TERA are successfully delivered and allows you to see how many SMS Comium and SierraTel are delivering.</w:t>
      </w:r>
    </w:p>
    <w:p w14:paraId="70A1E662" w14:textId="4A461393" w:rsidR="00B766BF" w:rsidRDefault="00B766BF" w:rsidP="00464BAC">
      <w:pPr>
        <w:pStyle w:val="ListParagraph"/>
        <w:numPr>
          <w:ilvl w:val="0"/>
          <w:numId w:val="20"/>
        </w:numPr>
        <w:rPr>
          <w:rFonts w:asciiTheme="majorHAnsi" w:hAnsiTheme="majorHAnsi" w:cs="Arial"/>
          <w:lang w:eastAsia="en-GB"/>
        </w:rPr>
      </w:pPr>
      <w:r>
        <w:rPr>
          <w:rFonts w:asciiTheme="majorHAnsi" w:hAnsiTheme="majorHAnsi" w:cs="Arial"/>
          <w:lang w:eastAsia="en-GB"/>
        </w:rPr>
        <w:t xml:space="preserve">Produce a monthly report with the number of SMS successfully delivered and the number of people reached. Number of people reached is calculated by dividing the total number of SMS sent by the number of days you sent messages. Do this for each operator and add together to get the total number of people reached. E.g. </w:t>
      </w:r>
      <w:r w:rsidR="00762A58">
        <w:rPr>
          <w:rFonts w:asciiTheme="majorHAnsi" w:hAnsiTheme="majorHAnsi" w:cs="Arial"/>
          <w:lang w:eastAsia="en-GB"/>
        </w:rPr>
        <w:t>if 1,550,000 SMS are sent over 5 days it would be 1,550,000 / 5 = 310,000 people reached.</w:t>
      </w:r>
    </w:p>
    <w:p w14:paraId="78F13880" w14:textId="0019859C" w:rsidR="002D4C66" w:rsidRDefault="00762A58" w:rsidP="00464BAC">
      <w:pPr>
        <w:pStyle w:val="ListParagraph"/>
        <w:numPr>
          <w:ilvl w:val="0"/>
          <w:numId w:val="20"/>
        </w:numPr>
        <w:rPr>
          <w:rFonts w:asciiTheme="majorHAnsi" w:hAnsiTheme="majorHAnsi" w:cs="Arial"/>
          <w:lang w:eastAsia="en-GB"/>
        </w:rPr>
      </w:pPr>
      <w:r>
        <w:rPr>
          <w:rFonts w:asciiTheme="majorHAnsi" w:hAnsiTheme="majorHAnsi" w:cs="Arial"/>
          <w:lang w:eastAsia="en-GB"/>
        </w:rPr>
        <w:t xml:space="preserve">Write a short report with this information and share it </w:t>
      </w:r>
      <w:r w:rsidR="00587FB2">
        <w:rPr>
          <w:rFonts w:asciiTheme="majorHAnsi" w:hAnsiTheme="majorHAnsi" w:cs="Arial"/>
          <w:lang w:eastAsia="en-GB"/>
        </w:rPr>
        <w:t>with the same contacts as for pre-planned campaigns.</w:t>
      </w:r>
    </w:p>
    <w:p w14:paraId="71A65B7F" w14:textId="7C8759F9" w:rsidR="002B1162" w:rsidRPr="00004FD2" w:rsidRDefault="002B1162" w:rsidP="00587FB2">
      <w:pPr>
        <w:pStyle w:val="ListParagraph"/>
        <w:ind w:left="1440"/>
        <w:rPr>
          <w:rFonts w:asciiTheme="majorHAnsi" w:hAnsiTheme="majorHAnsi" w:cs="Arial"/>
          <w:lang w:eastAsia="en-GB"/>
        </w:rPr>
      </w:pPr>
    </w:p>
    <w:sectPr w:rsidR="002B1162" w:rsidRPr="00004FD2" w:rsidSect="00E72573">
      <w:headerReference w:type="default" r:id="rId11"/>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4826" w14:textId="77777777" w:rsidR="003E4A8F" w:rsidRDefault="003E4A8F">
      <w:r>
        <w:separator/>
      </w:r>
    </w:p>
  </w:endnote>
  <w:endnote w:type="continuationSeparator" w:id="0">
    <w:p w14:paraId="7CCD2C04" w14:textId="77777777" w:rsidR="003E4A8F" w:rsidRDefault="003E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A970" w14:textId="77777777" w:rsidR="003E4A8F" w:rsidRDefault="003E4A8F">
      <w:r>
        <w:separator/>
      </w:r>
    </w:p>
  </w:footnote>
  <w:footnote w:type="continuationSeparator" w:id="0">
    <w:p w14:paraId="61FDE13A" w14:textId="77777777" w:rsidR="003E4A8F" w:rsidRDefault="003E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6E0F" w14:textId="77777777" w:rsidR="00515A68" w:rsidRDefault="00515A68">
    <w:pPr>
      <w:pStyle w:val="Header"/>
    </w:pPr>
    <w:r>
      <w:rPr>
        <w:noProof/>
        <w:lang w:val="en-US"/>
      </w:rPr>
      <w:drawing>
        <wp:anchor distT="0" distB="0" distL="114300" distR="114300" simplePos="0" relativeHeight="251659264" behindDoc="0" locked="0" layoutInCell="1" allowOverlap="1" wp14:anchorId="2056FBAC" wp14:editId="0D5E625D">
          <wp:simplePos x="0" y="0"/>
          <wp:positionH relativeFrom="column">
            <wp:posOffset>5704840</wp:posOffset>
          </wp:positionH>
          <wp:positionV relativeFrom="paragraph">
            <wp:posOffset>-300990</wp:posOffset>
          </wp:positionV>
          <wp:extent cx="809625" cy="9137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RCS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913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B8012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A51E6"/>
    <w:multiLevelType w:val="hybridMultilevel"/>
    <w:tmpl w:val="6E260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1083"/>
    <w:multiLevelType w:val="multilevel"/>
    <w:tmpl w:val="AB08BC3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4D7A21"/>
    <w:multiLevelType w:val="hybridMultilevel"/>
    <w:tmpl w:val="33862310"/>
    <w:lvl w:ilvl="0" w:tplc="5CE0532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13E6A"/>
    <w:multiLevelType w:val="hybridMultilevel"/>
    <w:tmpl w:val="493E556A"/>
    <w:lvl w:ilvl="0" w:tplc="5CE05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6FFF"/>
    <w:multiLevelType w:val="hybridMultilevel"/>
    <w:tmpl w:val="D4D2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221B5"/>
    <w:multiLevelType w:val="hybridMultilevel"/>
    <w:tmpl w:val="AB08BC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61BAB"/>
    <w:multiLevelType w:val="hybridMultilevel"/>
    <w:tmpl w:val="5558A8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B426F"/>
    <w:multiLevelType w:val="hybridMultilevel"/>
    <w:tmpl w:val="B9A80EE4"/>
    <w:lvl w:ilvl="0" w:tplc="5CE053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A29D9"/>
    <w:multiLevelType w:val="hybridMultilevel"/>
    <w:tmpl w:val="520E55FC"/>
    <w:lvl w:ilvl="0" w:tplc="5CE05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54684E"/>
    <w:multiLevelType w:val="hybridMultilevel"/>
    <w:tmpl w:val="8AD8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918D5"/>
    <w:multiLevelType w:val="hybridMultilevel"/>
    <w:tmpl w:val="94E6D222"/>
    <w:lvl w:ilvl="0" w:tplc="5CE0532C">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90121"/>
    <w:multiLevelType w:val="hybridMultilevel"/>
    <w:tmpl w:val="91AC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564EC"/>
    <w:multiLevelType w:val="hybridMultilevel"/>
    <w:tmpl w:val="F56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46E4"/>
    <w:multiLevelType w:val="hybridMultilevel"/>
    <w:tmpl w:val="B796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C1E2A"/>
    <w:multiLevelType w:val="hybridMultilevel"/>
    <w:tmpl w:val="BB58B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417C2"/>
    <w:multiLevelType w:val="hybridMultilevel"/>
    <w:tmpl w:val="3A0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54C2"/>
    <w:multiLevelType w:val="hybridMultilevel"/>
    <w:tmpl w:val="9C44748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63143"/>
    <w:multiLevelType w:val="hybridMultilevel"/>
    <w:tmpl w:val="3B8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D5A14"/>
    <w:multiLevelType w:val="hybridMultilevel"/>
    <w:tmpl w:val="0F0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3"/>
  </w:num>
  <w:num w:numId="5">
    <w:abstractNumId w:val="19"/>
  </w:num>
  <w:num w:numId="6">
    <w:abstractNumId w:val="7"/>
  </w:num>
  <w:num w:numId="7">
    <w:abstractNumId w:val="1"/>
  </w:num>
  <w:num w:numId="8">
    <w:abstractNumId w:val="17"/>
  </w:num>
  <w:num w:numId="9">
    <w:abstractNumId w:val="14"/>
  </w:num>
  <w:num w:numId="10">
    <w:abstractNumId w:val="2"/>
  </w:num>
  <w:num w:numId="11">
    <w:abstractNumId w:val="18"/>
  </w:num>
  <w:num w:numId="12">
    <w:abstractNumId w:val="6"/>
  </w:num>
  <w:num w:numId="13">
    <w:abstractNumId w:val="8"/>
  </w:num>
  <w:num w:numId="14">
    <w:abstractNumId w:val="20"/>
  </w:num>
  <w:num w:numId="15">
    <w:abstractNumId w:val="15"/>
  </w:num>
  <w:num w:numId="16">
    <w:abstractNumId w:val="3"/>
  </w:num>
  <w:num w:numId="17">
    <w:abstractNumId w:val="5"/>
  </w:num>
  <w:num w:numId="18">
    <w:abstractNumId w:val="10"/>
  </w:num>
  <w:num w:numId="19">
    <w:abstractNumId w:val="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CFA"/>
    <w:rsid w:val="00000406"/>
    <w:rsid w:val="00004FD2"/>
    <w:rsid w:val="0000570D"/>
    <w:rsid w:val="00006625"/>
    <w:rsid w:val="00010717"/>
    <w:rsid w:val="000301EC"/>
    <w:rsid w:val="00044E4E"/>
    <w:rsid w:val="00047435"/>
    <w:rsid w:val="0004743B"/>
    <w:rsid w:val="00094FD4"/>
    <w:rsid w:val="000B5206"/>
    <w:rsid w:val="000B72B7"/>
    <w:rsid w:val="000E7E86"/>
    <w:rsid w:val="000F7804"/>
    <w:rsid w:val="00104C6A"/>
    <w:rsid w:val="001165B2"/>
    <w:rsid w:val="00123F1F"/>
    <w:rsid w:val="001252EE"/>
    <w:rsid w:val="0013008F"/>
    <w:rsid w:val="001306DA"/>
    <w:rsid w:val="0014042A"/>
    <w:rsid w:val="00157BAD"/>
    <w:rsid w:val="00162BFA"/>
    <w:rsid w:val="00183C15"/>
    <w:rsid w:val="001B0232"/>
    <w:rsid w:val="001B208A"/>
    <w:rsid w:val="001B77FF"/>
    <w:rsid w:val="001C78E2"/>
    <w:rsid w:val="001D4434"/>
    <w:rsid w:val="001F2D63"/>
    <w:rsid w:val="00214518"/>
    <w:rsid w:val="00223896"/>
    <w:rsid w:val="00244F3B"/>
    <w:rsid w:val="00251FC6"/>
    <w:rsid w:val="00254E89"/>
    <w:rsid w:val="002607B1"/>
    <w:rsid w:val="002647B7"/>
    <w:rsid w:val="002673C2"/>
    <w:rsid w:val="00272560"/>
    <w:rsid w:val="0027259E"/>
    <w:rsid w:val="00297843"/>
    <w:rsid w:val="002B1162"/>
    <w:rsid w:val="002C4D66"/>
    <w:rsid w:val="002D4C66"/>
    <w:rsid w:val="002D645F"/>
    <w:rsid w:val="002F5751"/>
    <w:rsid w:val="0031440D"/>
    <w:rsid w:val="00317669"/>
    <w:rsid w:val="003217C7"/>
    <w:rsid w:val="003379FC"/>
    <w:rsid w:val="00337CCA"/>
    <w:rsid w:val="00344E37"/>
    <w:rsid w:val="00360688"/>
    <w:rsid w:val="003620E6"/>
    <w:rsid w:val="003839D1"/>
    <w:rsid w:val="00387AA3"/>
    <w:rsid w:val="003A1C5F"/>
    <w:rsid w:val="003B2E43"/>
    <w:rsid w:val="003D3B48"/>
    <w:rsid w:val="003E4A8F"/>
    <w:rsid w:val="003F0858"/>
    <w:rsid w:val="003F125F"/>
    <w:rsid w:val="003F3DE6"/>
    <w:rsid w:val="003F4444"/>
    <w:rsid w:val="0040133A"/>
    <w:rsid w:val="004058FC"/>
    <w:rsid w:val="00413410"/>
    <w:rsid w:val="0042101E"/>
    <w:rsid w:val="00424128"/>
    <w:rsid w:val="00440A53"/>
    <w:rsid w:val="00440BA4"/>
    <w:rsid w:val="0044109C"/>
    <w:rsid w:val="00445C20"/>
    <w:rsid w:val="00451468"/>
    <w:rsid w:val="004561D4"/>
    <w:rsid w:val="00463138"/>
    <w:rsid w:val="00464BAC"/>
    <w:rsid w:val="00465598"/>
    <w:rsid w:val="004B4872"/>
    <w:rsid w:val="004C0706"/>
    <w:rsid w:val="004D2B99"/>
    <w:rsid w:val="004F3539"/>
    <w:rsid w:val="00504AD4"/>
    <w:rsid w:val="00515A68"/>
    <w:rsid w:val="00524ED1"/>
    <w:rsid w:val="00526B48"/>
    <w:rsid w:val="00554FDD"/>
    <w:rsid w:val="00571699"/>
    <w:rsid w:val="00580934"/>
    <w:rsid w:val="00587FB2"/>
    <w:rsid w:val="005951A1"/>
    <w:rsid w:val="00595472"/>
    <w:rsid w:val="005B01D6"/>
    <w:rsid w:val="005B0E90"/>
    <w:rsid w:val="005B27F0"/>
    <w:rsid w:val="005B7356"/>
    <w:rsid w:val="005D31F1"/>
    <w:rsid w:val="005F6D7F"/>
    <w:rsid w:val="00602294"/>
    <w:rsid w:val="006204F6"/>
    <w:rsid w:val="00620F53"/>
    <w:rsid w:val="00662D7D"/>
    <w:rsid w:val="0068114E"/>
    <w:rsid w:val="006A74D3"/>
    <w:rsid w:val="006B3BFB"/>
    <w:rsid w:val="006B4DBB"/>
    <w:rsid w:val="006D7D55"/>
    <w:rsid w:val="006F130C"/>
    <w:rsid w:val="006F3E44"/>
    <w:rsid w:val="00731B21"/>
    <w:rsid w:val="00737CB5"/>
    <w:rsid w:val="0074225E"/>
    <w:rsid w:val="00761BC3"/>
    <w:rsid w:val="00762A58"/>
    <w:rsid w:val="007703C5"/>
    <w:rsid w:val="00771A16"/>
    <w:rsid w:val="00790A49"/>
    <w:rsid w:val="0079721F"/>
    <w:rsid w:val="007B17B3"/>
    <w:rsid w:val="007D75EB"/>
    <w:rsid w:val="007F7DCC"/>
    <w:rsid w:val="00820786"/>
    <w:rsid w:val="0082451F"/>
    <w:rsid w:val="0083376F"/>
    <w:rsid w:val="00871B0B"/>
    <w:rsid w:val="00875C02"/>
    <w:rsid w:val="00892369"/>
    <w:rsid w:val="00894AD8"/>
    <w:rsid w:val="008C4590"/>
    <w:rsid w:val="008F244B"/>
    <w:rsid w:val="009027B5"/>
    <w:rsid w:val="00910DA4"/>
    <w:rsid w:val="0092321B"/>
    <w:rsid w:val="00942B34"/>
    <w:rsid w:val="009515E1"/>
    <w:rsid w:val="009547ED"/>
    <w:rsid w:val="00967AD5"/>
    <w:rsid w:val="00972927"/>
    <w:rsid w:val="00973E4A"/>
    <w:rsid w:val="00982886"/>
    <w:rsid w:val="009864BD"/>
    <w:rsid w:val="009A394F"/>
    <w:rsid w:val="009B0E59"/>
    <w:rsid w:val="009B5C58"/>
    <w:rsid w:val="00A23D8C"/>
    <w:rsid w:val="00A36F51"/>
    <w:rsid w:val="00A4473B"/>
    <w:rsid w:val="00A5050D"/>
    <w:rsid w:val="00A619B3"/>
    <w:rsid w:val="00A970B5"/>
    <w:rsid w:val="00AA1C9D"/>
    <w:rsid w:val="00AB0761"/>
    <w:rsid w:val="00AB3286"/>
    <w:rsid w:val="00AD7197"/>
    <w:rsid w:val="00AF276E"/>
    <w:rsid w:val="00B204A5"/>
    <w:rsid w:val="00B607FA"/>
    <w:rsid w:val="00B655D6"/>
    <w:rsid w:val="00B766BF"/>
    <w:rsid w:val="00B86285"/>
    <w:rsid w:val="00BA1010"/>
    <w:rsid w:val="00BA191D"/>
    <w:rsid w:val="00BD39FF"/>
    <w:rsid w:val="00C128DF"/>
    <w:rsid w:val="00C43C5B"/>
    <w:rsid w:val="00C54160"/>
    <w:rsid w:val="00C57FCC"/>
    <w:rsid w:val="00C71BDB"/>
    <w:rsid w:val="00C73AF9"/>
    <w:rsid w:val="00C771B6"/>
    <w:rsid w:val="00C8000A"/>
    <w:rsid w:val="00C80550"/>
    <w:rsid w:val="00C96BF1"/>
    <w:rsid w:val="00CA3D00"/>
    <w:rsid w:val="00CA5CFA"/>
    <w:rsid w:val="00CD1D5F"/>
    <w:rsid w:val="00CD3447"/>
    <w:rsid w:val="00CD60AD"/>
    <w:rsid w:val="00CE4B7F"/>
    <w:rsid w:val="00CE7C69"/>
    <w:rsid w:val="00CF10A1"/>
    <w:rsid w:val="00D01AA4"/>
    <w:rsid w:val="00D01D4A"/>
    <w:rsid w:val="00D20B2C"/>
    <w:rsid w:val="00D26AC0"/>
    <w:rsid w:val="00D75B72"/>
    <w:rsid w:val="00DD1134"/>
    <w:rsid w:val="00E26798"/>
    <w:rsid w:val="00E430E6"/>
    <w:rsid w:val="00E45F1F"/>
    <w:rsid w:val="00E56CF5"/>
    <w:rsid w:val="00E6393E"/>
    <w:rsid w:val="00E71C17"/>
    <w:rsid w:val="00E72573"/>
    <w:rsid w:val="00E73058"/>
    <w:rsid w:val="00E740B5"/>
    <w:rsid w:val="00E812FE"/>
    <w:rsid w:val="00E939C8"/>
    <w:rsid w:val="00EA32BD"/>
    <w:rsid w:val="00EB2769"/>
    <w:rsid w:val="00EB3DC6"/>
    <w:rsid w:val="00EB589B"/>
    <w:rsid w:val="00ED0744"/>
    <w:rsid w:val="00ED297B"/>
    <w:rsid w:val="00ED502F"/>
    <w:rsid w:val="00EE2C3D"/>
    <w:rsid w:val="00EE3035"/>
    <w:rsid w:val="00EE3216"/>
    <w:rsid w:val="00EF32E0"/>
    <w:rsid w:val="00F26A71"/>
    <w:rsid w:val="00F32374"/>
    <w:rsid w:val="00F73696"/>
    <w:rsid w:val="00F76261"/>
    <w:rsid w:val="00F92BC8"/>
    <w:rsid w:val="00FD0A82"/>
    <w:rsid w:val="00FD2B47"/>
    <w:rsid w:val="00FE7588"/>
    <w:rsid w:val="00FF1618"/>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30981"/>
  <w14:defaultImageDpi w14:val="300"/>
  <w15:docId w15:val="{16776ECA-ADC5-434B-BE0B-BDB49007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CF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A5CFA"/>
    <w:pPr>
      <w:numPr>
        <w:numId w:val="1"/>
      </w:numPr>
      <w:ind w:left="0" w:firstLine="0"/>
    </w:pPr>
  </w:style>
  <w:style w:type="paragraph" w:styleId="Header">
    <w:name w:val="header"/>
    <w:basedOn w:val="Normal"/>
    <w:link w:val="HeaderChar"/>
    <w:uiPriority w:val="99"/>
    <w:rsid w:val="00CA5CFA"/>
    <w:pPr>
      <w:tabs>
        <w:tab w:val="center" w:pos="4320"/>
        <w:tab w:val="right" w:pos="8640"/>
      </w:tabs>
    </w:pPr>
  </w:style>
  <w:style w:type="character" w:customStyle="1" w:styleId="HeaderChar">
    <w:name w:val="Header Char"/>
    <w:basedOn w:val="DefaultParagraphFont"/>
    <w:link w:val="Header"/>
    <w:uiPriority w:val="99"/>
    <w:rsid w:val="00CA5CFA"/>
    <w:rPr>
      <w:rFonts w:ascii="Times New Roman" w:eastAsia="Times New Roman" w:hAnsi="Times New Roman" w:cs="Times New Roman"/>
    </w:rPr>
  </w:style>
  <w:style w:type="table" w:styleId="TableGrid">
    <w:name w:val="Table Grid"/>
    <w:basedOn w:val="TableNormal"/>
    <w:uiPriority w:val="59"/>
    <w:rsid w:val="0091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2EE"/>
    <w:pPr>
      <w:ind w:left="720"/>
      <w:contextualSpacing/>
    </w:pPr>
  </w:style>
  <w:style w:type="character" w:customStyle="1" w:styleId="hps">
    <w:name w:val="hps"/>
    <w:basedOn w:val="DefaultParagraphFont"/>
    <w:rsid w:val="00000406"/>
  </w:style>
  <w:style w:type="paragraph" w:styleId="BalloonText">
    <w:name w:val="Balloon Text"/>
    <w:basedOn w:val="Normal"/>
    <w:link w:val="BalloonTextChar"/>
    <w:uiPriority w:val="99"/>
    <w:semiHidden/>
    <w:unhideWhenUsed/>
    <w:rsid w:val="00731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B21"/>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FD2B47"/>
    <w:pPr>
      <w:tabs>
        <w:tab w:val="center" w:pos="4320"/>
        <w:tab w:val="right" w:pos="8640"/>
      </w:tabs>
    </w:pPr>
  </w:style>
  <w:style w:type="character" w:customStyle="1" w:styleId="FooterChar">
    <w:name w:val="Footer Char"/>
    <w:basedOn w:val="DefaultParagraphFont"/>
    <w:link w:val="Footer"/>
    <w:uiPriority w:val="99"/>
    <w:rsid w:val="00FD2B47"/>
    <w:rPr>
      <w:rFonts w:ascii="Times New Roman" w:eastAsia="Times New Roman" w:hAnsi="Times New Roman" w:cs="Times New Roman"/>
      <w:lang w:val="en-GB"/>
    </w:rPr>
  </w:style>
  <w:style w:type="paragraph" w:styleId="NoSpacing">
    <w:name w:val="No Spacing"/>
    <w:basedOn w:val="Normal"/>
    <w:uiPriority w:val="1"/>
    <w:qFormat/>
    <w:rsid w:val="00EE3035"/>
    <w:rPr>
      <w:rFonts w:ascii="Calibri" w:eastAsiaTheme="minorHAnsi" w:hAnsi="Calibri"/>
      <w:sz w:val="22"/>
      <w:szCs w:val="22"/>
      <w:lang w:eastAsia="en-GB"/>
    </w:rPr>
  </w:style>
  <w:style w:type="character" w:styleId="Hyperlink">
    <w:name w:val="Hyperlink"/>
    <w:basedOn w:val="DefaultParagraphFont"/>
    <w:unhideWhenUsed/>
    <w:rsid w:val="001B0232"/>
    <w:rPr>
      <w:color w:val="0000FF" w:themeColor="hyperlink"/>
      <w:u w:val="single"/>
    </w:rPr>
  </w:style>
  <w:style w:type="paragraph" w:styleId="ListBullet">
    <w:name w:val="List Bullet"/>
    <w:basedOn w:val="Normal"/>
    <w:autoRedefine/>
    <w:rsid w:val="00A970B5"/>
    <w:pPr>
      <w:numPr>
        <w:numId w:val="7"/>
      </w:numPr>
      <w:ind w:left="357" w:hanging="35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4271">
      <w:bodyDiv w:val="1"/>
      <w:marLeft w:val="0"/>
      <w:marRight w:val="0"/>
      <w:marTop w:val="0"/>
      <w:marBottom w:val="0"/>
      <w:divBdr>
        <w:top w:val="none" w:sz="0" w:space="0" w:color="auto"/>
        <w:left w:val="none" w:sz="0" w:space="0" w:color="auto"/>
        <w:bottom w:val="none" w:sz="0" w:space="0" w:color="auto"/>
        <w:right w:val="none" w:sz="0" w:space="0" w:color="auto"/>
      </w:divBdr>
    </w:div>
    <w:div w:id="487862368">
      <w:bodyDiv w:val="1"/>
      <w:marLeft w:val="0"/>
      <w:marRight w:val="0"/>
      <w:marTop w:val="0"/>
      <w:marBottom w:val="0"/>
      <w:divBdr>
        <w:top w:val="none" w:sz="0" w:space="0" w:color="auto"/>
        <w:left w:val="none" w:sz="0" w:space="0" w:color="auto"/>
        <w:bottom w:val="none" w:sz="0" w:space="0" w:color="auto"/>
        <w:right w:val="none" w:sz="0" w:space="0" w:color="auto"/>
      </w:divBdr>
    </w:div>
    <w:div w:id="632559379">
      <w:bodyDiv w:val="1"/>
      <w:marLeft w:val="0"/>
      <w:marRight w:val="0"/>
      <w:marTop w:val="0"/>
      <w:marBottom w:val="0"/>
      <w:divBdr>
        <w:top w:val="none" w:sz="0" w:space="0" w:color="auto"/>
        <w:left w:val="none" w:sz="0" w:space="0" w:color="auto"/>
        <w:bottom w:val="none" w:sz="0" w:space="0" w:color="auto"/>
        <w:right w:val="none" w:sz="0" w:space="0" w:color="auto"/>
      </w:divBdr>
    </w:div>
    <w:div w:id="974531483">
      <w:bodyDiv w:val="1"/>
      <w:marLeft w:val="0"/>
      <w:marRight w:val="0"/>
      <w:marTop w:val="0"/>
      <w:marBottom w:val="0"/>
      <w:divBdr>
        <w:top w:val="none" w:sz="0" w:space="0" w:color="auto"/>
        <w:left w:val="none" w:sz="0" w:space="0" w:color="auto"/>
        <w:bottom w:val="none" w:sz="0" w:space="0" w:color="auto"/>
        <w:right w:val="none" w:sz="0" w:space="0" w:color="auto"/>
      </w:divBdr>
    </w:div>
    <w:div w:id="1046370175">
      <w:bodyDiv w:val="1"/>
      <w:marLeft w:val="0"/>
      <w:marRight w:val="0"/>
      <w:marTop w:val="0"/>
      <w:marBottom w:val="0"/>
      <w:divBdr>
        <w:top w:val="none" w:sz="0" w:space="0" w:color="auto"/>
        <w:left w:val="none" w:sz="0" w:space="0" w:color="auto"/>
        <w:bottom w:val="none" w:sz="0" w:space="0" w:color="auto"/>
        <w:right w:val="none" w:sz="0" w:space="0" w:color="auto"/>
      </w:divBdr>
    </w:div>
    <w:div w:id="1053382206">
      <w:bodyDiv w:val="1"/>
      <w:marLeft w:val="0"/>
      <w:marRight w:val="0"/>
      <w:marTop w:val="0"/>
      <w:marBottom w:val="0"/>
      <w:divBdr>
        <w:top w:val="none" w:sz="0" w:space="0" w:color="auto"/>
        <w:left w:val="none" w:sz="0" w:space="0" w:color="auto"/>
        <w:bottom w:val="none" w:sz="0" w:space="0" w:color="auto"/>
        <w:right w:val="none" w:sz="0" w:space="0" w:color="auto"/>
      </w:divBdr>
    </w:div>
    <w:div w:id="1268192332">
      <w:bodyDiv w:val="1"/>
      <w:marLeft w:val="0"/>
      <w:marRight w:val="0"/>
      <w:marTop w:val="0"/>
      <w:marBottom w:val="0"/>
      <w:divBdr>
        <w:top w:val="none" w:sz="0" w:space="0" w:color="auto"/>
        <w:left w:val="none" w:sz="0" w:space="0" w:color="auto"/>
        <w:bottom w:val="none" w:sz="0" w:space="0" w:color="auto"/>
        <w:right w:val="none" w:sz="0" w:space="0" w:color="auto"/>
      </w:divBdr>
    </w:div>
    <w:div w:id="1400520047">
      <w:bodyDiv w:val="1"/>
      <w:marLeft w:val="0"/>
      <w:marRight w:val="0"/>
      <w:marTop w:val="0"/>
      <w:marBottom w:val="0"/>
      <w:divBdr>
        <w:top w:val="none" w:sz="0" w:space="0" w:color="auto"/>
        <w:left w:val="none" w:sz="0" w:space="0" w:color="auto"/>
        <w:bottom w:val="none" w:sz="0" w:space="0" w:color="auto"/>
        <w:right w:val="none" w:sz="0" w:space="0" w:color="auto"/>
      </w:divBdr>
    </w:div>
    <w:div w:id="1476993187">
      <w:bodyDiv w:val="1"/>
      <w:marLeft w:val="0"/>
      <w:marRight w:val="0"/>
      <w:marTop w:val="0"/>
      <w:marBottom w:val="0"/>
      <w:divBdr>
        <w:top w:val="none" w:sz="0" w:space="0" w:color="auto"/>
        <w:left w:val="none" w:sz="0" w:space="0" w:color="auto"/>
        <w:bottom w:val="none" w:sz="0" w:space="0" w:color="auto"/>
        <w:right w:val="none" w:sz="0" w:space="0" w:color="auto"/>
      </w:divBdr>
    </w:div>
    <w:div w:id="1779370384">
      <w:bodyDiv w:val="1"/>
      <w:marLeft w:val="0"/>
      <w:marRight w:val="0"/>
      <w:marTop w:val="0"/>
      <w:marBottom w:val="0"/>
      <w:divBdr>
        <w:top w:val="none" w:sz="0" w:space="0" w:color="auto"/>
        <w:left w:val="none" w:sz="0" w:space="0" w:color="auto"/>
        <w:bottom w:val="none" w:sz="0" w:space="0" w:color="auto"/>
        <w:right w:val="none" w:sz="0" w:space="0" w:color="auto"/>
      </w:divBdr>
    </w:div>
    <w:div w:id="1922137328">
      <w:bodyDiv w:val="1"/>
      <w:marLeft w:val="0"/>
      <w:marRight w:val="0"/>
      <w:marTop w:val="0"/>
      <w:marBottom w:val="0"/>
      <w:divBdr>
        <w:top w:val="none" w:sz="0" w:space="0" w:color="auto"/>
        <w:left w:val="none" w:sz="0" w:space="0" w:color="auto"/>
        <w:bottom w:val="none" w:sz="0" w:space="0" w:color="auto"/>
        <w:right w:val="none" w:sz="0" w:space="0" w:color="auto"/>
      </w:divBdr>
    </w:div>
    <w:div w:id="1946383887">
      <w:bodyDiv w:val="1"/>
      <w:marLeft w:val="0"/>
      <w:marRight w:val="0"/>
      <w:marTop w:val="0"/>
      <w:marBottom w:val="0"/>
      <w:divBdr>
        <w:top w:val="none" w:sz="0" w:space="0" w:color="auto"/>
        <w:left w:val="none" w:sz="0" w:space="0" w:color="auto"/>
        <w:bottom w:val="none" w:sz="0" w:space="0" w:color="auto"/>
        <w:right w:val="none" w:sz="0" w:space="0" w:color="auto"/>
      </w:divBdr>
    </w:div>
    <w:div w:id="205653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RNU7FMFE3SAP-762472932-616</_dlc_DocId>
    <_dlc_DocIdUrl xmlns="a1281ef6-4e7c-48eb-a42d-e64f16a702b0">
      <Url>https://fedteam.ifrc.org/global/collaboration/disasters/bc/_layouts/DocIdRedir.aspx?ID=RNU7FMFE3SAP-762472932-616</Url>
      <Description>RNU7FMFE3SAP-762472932-616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150E9-BEAA-44E8-B83F-DFA024331490}">
  <ds:schemaRefs>
    <ds:schemaRef ds:uri="http://schemas.microsoft.com/sharepoint/events"/>
  </ds:schemaRefs>
</ds:datastoreItem>
</file>

<file path=customXml/itemProps2.xml><?xml version="1.0" encoding="utf-8"?>
<ds:datastoreItem xmlns:ds="http://schemas.openxmlformats.org/officeDocument/2006/customXml" ds:itemID="{2D7A0CB8-FC49-42B8-992E-A6BFE9E7A5D0}">
  <ds:schemaRefs>
    <ds:schemaRef ds:uri="http://schemas.microsoft.com/office/2006/metadata/properties"/>
    <ds:schemaRef ds:uri="http://schemas.microsoft.com/office/infopath/2007/PartnerControls"/>
    <ds:schemaRef ds:uri="a1281ef6-4e7c-48eb-a42d-e64f16a702b0"/>
  </ds:schemaRefs>
</ds:datastoreItem>
</file>

<file path=customXml/itemProps3.xml><?xml version="1.0" encoding="utf-8"?>
<ds:datastoreItem xmlns:ds="http://schemas.openxmlformats.org/officeDocument/2006/customXml" ds:itemID="{7B5C83CC-4F83-448F-B14E-80D20DC07D06}">
  <ds:schemaRefs>
    <ds:schemaRef ds:uri="http://schemas.microsoft.com/sharepoint/v3/contenttype/forms"/>
  </ds:schemaRefs>
</ds:datastoreItem>
</file>

<file path=customXml/itemProps4.xml><?xml version="1.0" encoding="utf-8"?>
<ds:datastoreItem xmlns:ds="http://schemas.openxmlformats.org/officeDocument/2006/customXml" ds:itemID="{0A1865F4-FC0D-4B6E-A05C-45DFA44D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1ef6-4e7c-48eb-a42d-e64f16a70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Reader</dc:creator>
  <cp:keywords/>
  <dc:description/>
  <cp:lastModifiedBy>Laurel Selby</cp:lastModifiedBy>
  <cp:revision>4</cp:revision>
  <cp:lastPrinted>2013-04-10T11:27:00Z</cp:lastPrinted>
  <dcterms:created xsi:type="dcterms:W3CDTF">2013-04-10T13:59:00Z</dcterms:created>
  <dcterms:modified xsi:type="dcterms:W3CDTF">2019-10-14T13:29:00Z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3809022f-4cc5-451c-be32-c4f516a240bc</vt:lpwstr>
  </property>
</Properties>
</file>