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48" w:rsidRDefault="00F278AB" w:rsidP="00126994">
      <w:pPr>
        <w:pStyle w:val="Title"/>
        <w:spacing w:after="0"/>
        <w:jc w:val="both"/>
        <w:rPr>
          <w:rFonts w:asciiTheme="minorBidi" w:hAnsiTheme="minorBidi" w:cstheme="minorBidi"/>
          <w:b/>
          <w:bCs/>
          <w:color w:val="FF0000"/>
          <w:sz w:val="36"/>
          <w:szCs w:val="36"/>
        </w:rPr>
      </w:pPr>
      <w:r w:rsidRPr="00F50FC1">
        <w:rPr>
          <w:rFonts w:asciiTheme="minorBidi" w:hAnsiTheme="minorBidi" w:cstheme="minorBidi"/>
          <w:b/>
          <w:bCs/>
          <w:color w:val="FF0000"/>
          <w:sz w:val="36"/>
          <w:szCs w:val="36"/>
        </w:rPr>
        <w:t xml:space="preserve">Complaints </w:t>
      </w:r>
      <w:r w:rsidR="006B083C">
        <w:rPr>
          <w:rFonts w:asciiTheme="minorBidi" w:hAnsiTheme="minorBidi" w:cstheme="minorBidi"/>
          <w:b/>
          <w:bCs/>
          <w:color w:val="FF0000"/>
          <w:sz w:val="36"/>
          <w:szCs w:val="36"/>
        </w:rPr>
        <w:t xml:space="preserve">Handling </w:t>
      </w:r>
      <w:r w:rsidRPr="00F50FC1">
        <w:rPr>
          <w:rFonts w:asciiTheme="minorBidi" w:hAnsiTheme="minorBidi" w:cstheme="minorBidi"/>
          <w:b/>
          <w:bCs/>
          <w:color w:val="FF0000"/>
          <w:sz w:val="36"/>
          <w:szCs w:val="36"/>
        </w:rPr>
        <w:t xml:space="preserve">Policy </w:t>
      </w:r>
    </w:p>
    <w:p w:rsidR="00126994" w:rsidRDefault="00126994" w:rsidP="00126994">
      <w:pPr>
        <w:autoSpaceDE w:val="0"/>
        <w:autoSpaceDN w:val="0"/>
        <w:adjustRightInd w:val="0"/>
        <w:spacing w:after="0" w:line="240" w:lineRule="auto"/>
        <w:jc w:val="both"/>
        <w:rPr>
          <w:rFonts w:ascii="Arial" w:hAnsi="Arial" w:cs="Arial"/>
          <w:b/>
          <w:bCs/>
          <w:color w:val="000000"/>
          <w:sz w:val="24"/>
          <w:szCs w:val="24"/>
        </w:rPr>
      </w:pPr>
    </w:p>
    <w:p w:rsidR="00FE6B99" w:rsidRDefault="00FE6B99" w:rsidP="00126994">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COMPLAINTS HANDLING POLICY</w:t>
      </w:r>
    </w:p>
    <w:p w:rsidR="006B083C" w:rsidRPr="00126994" w:rsidRDefault="006B083C"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126994">
        <w:rPr>
          <w:rFonts w:ascii="Arial" w:hAnsi="Arial" w:cs="Arial"/>
          <w:color w:val="000000"/>
        </w:rPr>
        <w:t>Introduction</w:t>
      </w:r>
    </w:p>
    <w:p w:rsidR="006B083C" w:rsidRPr="00126994" w:rsidRDefault="00FE6B99"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126994">
        <w:rPr>
          <w:rFonts w:ascii="Arial" w:hAnsi="Arial" w:cs="Arial"/>
          <w:color w:val="000000"/>
        </w:rPr>
        <w:t xml:space="preserve">Purpose of Complaints </w:t>
      </w:r>
      <w:r w:rsidR="00ED5CBC">
        <w:rPr>
          <w:rFonts w:ascii="Arial" w:hAnsi="Arial" w:cs="Arial"/>
          <w:color w:val="000000"/>
        </w:rPr>
        <w:t xml:space="preserve">Response </w:t>
      </w:r>
      <w:r w:rsidR="00126994">
        <w:rPr>
          <w:rFonts w:ascii="Arial" w:hAnsi="Arial" w:cs="Arial"/>
          <w:color w:val="000000"/>
        </w:rPr>
        <w:t>Mechanism</w:t>
      </w:r>
      <w:r w:rsidR="006E3EC9">
        <w:rPr>
          <w:rFonts w:ascii="Arial" w:hAnsi="Arial" w:cs="Arial"/>
          <w:color w:val="000000"/>
        </w:rPr>
        <w:t xml:space="preserve"> </w:t>
      </w:r>
    </w:p>
    <w:p w:rsidR="008755F2" w:rsidRDefault="008755F2" w:rsidP="00126994">
      <w:pPr>
        <w:pStyle w:val="ListParagraph"/>
        <w:numPr>
          <w:ilvl w:val="1"/>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Definition</w:t>
      </w:r>
    </w:p>
    <w:p w:rsidR="006B083C" w:rsidRPr="00126994" w:rsidRDefault="00FE6B99"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126994">
        <w:rPr>
          <w:rFonts w:ascii="Arial" w:hAnsi="Arial" w:cs="Arial"/>
          <w:color w:val="000000"/>
        </w:rPr>
        <w:t xml:space="preserve">Scope of Complaints Handling Policy </w:t>
      </w:r>
    </w:p>
    <w:p w:rsidR="006B083C" w:rsidRPr="00126994" w:rsidRDefault="006B083C" w:rsidP="00126994">
      <w:pPr>
        <w:pStyle w:val="ListParagraph"/>
        <w:autoSpaceDE w:val="0"/>
        <w:autoSpaceDN w:val="0"/>
        <w:adjustRightInd w:val="0"/>
        <w:spacing w:after="0" w:line="240" w:lineRule="auto"/>
        <w:jc w:val="both"/>
        <w:rPr>
          <w:rFonts w:ascii="Arial" w:hAnsi="Arial" w:cs="Arial"/>
          <w:color w:val="000000"/>
        </w:rPr>
      </w:pPr>
      <w:r w:rsidRPr="00126994">
        <w:rPr>
          <w:rFonts w:ascii="Arial" w:hAnsi="Arial" w:cs="Arial"/>
          <w:color w:val="000000"/>
        </w:rPr>
        <w:t>Who can make a complaint under this policy</w:t>
      </w:r>
    </w:p>
    <w:p w:rsidR="00FE6B99" w:rsidRPr="00126994" w:rsidRDefault="00ED5CBC" w:rsidP="00126994">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T</w:t>
      </w:r>
      <w:r w:rsidR="00FE6B99" w:rsidRPr="00126994">
        <w:rPr>
          <w:rFonts w:ascii="Arial" w:hAnsi="Arial" w:cs="Arial"/>
          <w:color w:val="000000"/>
        </w:rPr>
        <w:t>ypes</w:t>
      </w:r>
      <w:r>
        <w:rPr>
          <w:rFonts w:ascii="Arial" w:hAnsi="Arial" w:cs="Arial"/>
          <w:color w:val="000000"/>
        </w:rPr>
        <w:t xml:space="preserve"> and Nature</w:t>
      </w:r>
      <w:r w:rsidR="00FE6B99" w:rsidRPr="00126994">
        <w:rPr>
          <w:rFonts w:ascii="Arial" w:hAnsi="Arial" w:cs="Arial"/>
          <w:color w:val="000000"/>
        </w:rPr>
        <w:t xml:space="preserve"> of Complaints</w:t>
      </w:r>
    </w:p>
    <w:p w:rsidR="00FE6B99" w:rsidRPr="00126994" w:rsidRDefault="00FE6B99" w:rsidP="00126994">
      <w:pPr>
        <w:autoSpaceDE w:val="0"/>
        <w:autoSpaceDN w:val="0"/>
        <w:adjustRightInd w:val="0"/>
        <w:spacing w:after="0" w:line="240" w:lineRule="auto"/>
        <w:ind w:firstLine="720"/>
        <w:jc w:val="both"/>
        <w:rPr>
          <w:rFonts w:ascii="Arial" w:hAnsi="Arial" w:cs="Arial"/>
          <w:color w:val="000000"/>
        </w:rPr>
      </w:pPr>
      <w:r w:rsidRPr="00126994">
        <w:rPr>
          <w:rFonts w:ascii="Arial" w:hAnsi="Arial" w:cs="Arial"/>
          <w:color w:val="000000"/>
        </w:rPr>
        <w:t>Recording, Monitoring and Reporting Complaints</w:t>
      </w:r>
    </w:p>
    <w:p w:rsidR="00FE6B99" w:rsidRPr="00126994" w:rsidRDefault="00FE6B99" w:rsidP="00126994">
      <w:pPr>
        <w:autoSpaceDE w:val="0"/>
        <w:autoSpaceDN w:val="0"/>
        <w:adjustRightInd w:val="0"/>
        <w:spacing w:after="0" w:line="240" w:lineRule="auto"/>
        <w:ind w:firstLine="720"/>
        <w:jc w:val="both"/>
        <w:rPr>
          <w:rFonts w:ascii="Arial" w:hAnsi="Arial" w:cs="Arial"/>
          <w:color w:val="000000"/>
        </w:rPr>
      </w:pPr>
      <w:r w:rsidRPr="00126994">
        <w:rPr>
          <w:rFonts w:ascii="Arial" w:hAnsi="Arial" w:cs="Arial"/>
          <w:color w:val="000000"/>
        </w:rPr>
        <w:t>Learning from Complaints</w:t>
      </w:r>
    </w:p>
    <w:p w:rsidR="008755F2" w:rsidRDefault="008755F2"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6E3EC9">
        <w:rPr>
          <w:rFonts w:ascii="Arial" w:hAnsi="Arial" w:cs="Arial"/>
          <w:color w:val="000000"/>
        </w:rPr>
        <w:t xml:space="preserve">Key Principles of </w:t>
      </w:r>
      <w:r w:rsidRPr="00A24724">
        <w:rPr>
          <w:rFonts w:ascii="Arial" w:hAnsi="Arial" w:cs="Arial"/>
          <w:color w:val="000000"/>
        </w:rPr>
        <w:t xml:space="preserve">Complaints </w:t>
      </w:r>
      <w:r>
        <w:rPr>
          <w:rFonts w:ascii="Arial" w:hAnsi="Arial" w:cs="Arial"/>
          <w:color w:val="000000"/>
        </w:rPr>
        <w:t>Handling</w:t>
      </w:r>
    </w:p>
    <w:p w:rsidR="008755F2" w:rsidRDefault="006B083C"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126994">
        <w:rPr>
          <w:rFonts w:ascii="Arial" w:hAnsi="Arial" w:cs="Arial"/>
          <w:color w:val="000000"/>
        </w:rPr>
        <w:t>BDRCS’</w:t>
      </w:r>
      <w:r w:rsidR="00FE6B99" w:rsidRPr="00126994">
        <w:rPr>
          <w:rFonts w:ascii="Arial" w:hAnsi="Arial" w:cs="Arial"/>
          <w:color w:val="000000"/>
        </w:rPr>
        <w:t>s Principles of Complaint Resolution</w:t>
      </w:r>
    </w:p>
    <w:p w:rsidR="00FE6B99" w:rsidRDefault="00FE6B99" w:rsidP="00126994">
      <w:pPr>
        <w:pStyle w:val="ListParagraph"/>
        <w:numPr>
          <w:ilvl w:val="1"/>
          <w:numId w:val="12"/>
        </w:numPr>
        <w:autoSpaceDE w:val="0"/>
        <w:autoSpaceDN w:val="0"/>
        <w:adjustRightInd w:val="0"/>
        <w:spacing w:after="0" w:line="240" w:lineRule="auto"/>
        <w:jc w:val="both"/>
        <w:rPr>
          <w:rFonts w:ascii="Arial" w:hAnsi="Arial" w:cs="Arial"/>
          <w:color w:val="000000"/>
        </w:rPr>
      </w:pPr>
      <w:r w:rsidRPr="00126994">
        <w:rPr>
          <w:rFonts w:ascii="Arial" w:hAnsi="Arial" w:cs="Arial"/>
          <w:color w:val="000000"/>
        </w:rPr>
        <w:t>Management and Responsibility</w:t>
      </w:r>
    </w:p>
    <w:p w:rsidR="00966560" w:rsidRPr="00966560" w:rsidRDefault="00966560" w:rsidP="00966560">
      <w:pPr>
        <w:pStyle w:val="ListParagraph"/>
        <w:numPr>
          <w:ilvl w:val="1"/>
          <w:numId w:val="12"/>
        </w:numPr>
        <w:spacing w:after="0" w:line="240" w:lineRule="auto"/>
        <w:jc w:val="both"/>
        <w:rPr>
          <w:rFonts w:asciiTheme="minorBidi" w:hAnsiTheme="minorBidi"/>
        </w:rPr>
      </w:pPr>
      <w:r w:rsidRPr="00966560">
        <w:rPr>
          <w:rFonts w:asciiTheme="minorBidi" w:hAnsiTheme="minorBidi"/>
        </w:rPr>
        <w:t>Policy Implementation &amp; Review</w:t>
      </w:r>
    </w:p>
    <w:p w:rsidR="00FE6B99" w:rsidRDefault="00FE6B99" w:rsidP="00126994">
      <w:pPr>
        <w:spacing w:after="0" w:line="240" w:lineRule="auto"/>
        <w:jc w:val="both"/>
      </w:pPr>
      <w:bookmarkStart w:id="0" w:name="_GoBack"/>
      <w:bookmarkEnd w:id="0"/>
    </w:p>
    <w:p w:rsidR="00F278AB" w:rsidRPr="008B2048" w:rsidRDefault="008B2048" w:rsidP="00126994">
      <w:pPr>
        <w:pStyle w:val="ListParagraph"/>
        <w:numPr>
          <w:ilvl w:val="0"/>
          <w:numId w:val="2"/>
        </w:numPr>
        <w:spacing w:after="0" w:line="240" w:lineRule="auto"/>
        <w:jc w:val="both"/>
        <w:rPr>
          <w:rFonts w:asciiTheme="minorBidi" w:hAnsiTheme="minorBidi"/>
          <w:b/>
          <w:bCs/>
        </w:rPr>
      </w:pPr>
      <w:r w:rsidRPr="008B2048">
        <w:rPr>
          <w:rFonts w:asciiTheme="minorBidi" w:hAnsiTheme="minorBidi"/>
          <w:b/>
          <w:bCs/>
        </w:rPr>
        <w:t>Introduction</w:t>
      </w:r>
      <w:r w:rsidR="00F278AB" w:rsidRPr="008B2048">
        <w:rPr>
          <w:rFonts w:asciiTheme="minorBidi" w:hAnsiTheme="minorBidi"/>
          <w:b/>
          <w:bCs/>
        </w:rPr>
        <w:t xml:space="preserve"> </w:t>
      </w:r>
    </w:p>
    <w:p w:rsidR="00360594" w:rsidRDefault="00360594" w:rsidP="00126994">
      <w:pPr>
        <w:spacing w:after="0" w:line="240" w:lineRule="auto"/>
        <w:jc w:val="both"/>
        <w:rPr>
          <w:rFonts w:asciiTheme="minorBidi" w:hAnsiTheme="minorBidi"/>
        </w:rPr>
      </w:pPr>
    </w:p>
    <w:p w:rsidR="0000797C" w:rsidRDefault="0000797C" w:rsidP="00126994">
      <w:pPr>
        <w:spacing w:after="0" w:line="240" w:lineRule="auto"/>
        <w:jc w:val="both"/>
        <w:rPr>
          <w:rFonts w:asciiTheme="minorBidi" w:hAnsiTheme="minorBidi"/>
        </w:rPr>
      </w:pPr>
      <w:r w:rsidRPr="00126994">
        <w:rPr>
          <w:rFonts w:asciiTheme="minorBidi" w:hAnsiTheme="minorBidi"/>
        </w:rPr>
        <w:t xml:space="preserve">The Bangladesh Red Crescent Society (BDRCS) is the largest humanitarian organisation </w:t>
      </w:r>
      <w:r>
        <w:rPr>
          <w:rFonts w:asciiTheme="minorBidi" w:hAnsiTheme="minorBidi"/>
        </w:rPr>
        <w:t xml:space="preserve">in Bangladesh dedicated </w:t>
      </w:r>
      <w:r w:rsidRPr="008B2048">
        <w:rPr>
          <w:rFonts w:asciiTheme="minorBidi" w:hAnsiTheme="minorBidi"/>
        </w:rPr>
        <w:t xml:space="preserve">to humanitarian acts and services. </w:t>
      </w:r>
      <w:r w:rsidR="005C6C52">
        <w:rPr>
          <w:rFonts w:asciiTheme="minorBidi" w:hAnsiTheme="minorBidi"/>
        </w:rPr>
        <w:t>A</w:t>
      </w:r>
      <w:r w:rsidRPr="00126994">
        <w:rPr>
          <w:rFonts w:asciiTheme="minorBidi" w:hAnsiTheme="minorBidi"/>
        </w:rPr>
        <w:t xml:space="preserve">n auxiliary to the Government, the Society </w:t>
      </w:r>
      <w:r w:rsidR="00233393">
        <w:rPr>
          <w:rFonts w:asciiTheme="minorBidi" w:hAnsiTheme="minorBidi"/>
        </w:rPr>
        <w:t>complements</w:t>
      </w:r>
      <w:r w:rsidR="005C6C52">
        <w:rPr>
          <w:rFonts w:asciiTheme="minorBidi" w:hAnsiTheme="minorBidi"/>
        </w:rPr>
        <w:t xml:space="preserve"> efforts to </w:t>
      </w:r>
      <w:r w:rsidR="005C6C52" w:rsidRPr="00126994">
        <w:rPr>
          <w:rFonts w:asciiTheme="minorBidi" w:hAnsiTheme="minorBidi"/>
        </w:rPr>
        <w:t xml:space="preserve">prevent and alleviate </w:t>
      </w:r>
      <w:r w:rsidR="00634BFC">
        <w:rPr>
          <w:rFonts w:asciiTheme="minorBidi" w:hAnsiTheme="minorBidi"/>
        </w:rPr>
        <w:t xml:space="preserve">human </w:t>
      </w:r>
      <w:r w:rsidR="005C6C52" w:rsidRPr="00126994">
        <w:rPr>
          <w:rFonts w:asciiTheme="minorBidi" w:hAnsiTheme="minorBidi"/>
        </w:rPr>
        <w:t>suffering through</w:t>
      </w:r>
      <w:r w:rsidR="00233393" w:rsidRPr="00126994">
        <w:rPr>
          <w:rFonts w:asciiTheme="minorBidi" w:hAnsiTheme="minorBidi"/>
        </w:rPr>
        <w:t xml:space="preserve"> </w:t>
      </w:r>
      <w:r w:rsidR="005C6C52">
        <w:rPr>
          <w:rFonts w:asciiTheme="minorBidi" w:hAnsiTheme="minorBidi"/>
        </w:rPr>
        <w:t xml:space="preserve">interventions in </w:t>
      </w:r>
      <w:r w:rsidR="00211521" w:rsidRPr="00211521">
        <w:rPr>
          <w:rFonts w:asciiTheme="minorBidi" w:hAnsiTheme="minorBidi"/>
        </w:rPr>
        <w:t>disaster management, health</w:t>
      </w:r>
      <w:r w:rsidR="00211521">
        <w:rPr>
          <w:rFonts w:asciiTheme="minorBidi" w:hAnsiTheme="minorBidi"/>
        </w:rPr>
        <w:t xml:space="preserve"> and </w:t>
      </w:r>
      <w:r w:rsidRPr="00126994">
        <w:rPr>
          <w:rFonts w:asciiTheme="minorBidi" w:hAnsiTheme="minorBidi"/>
        </w:rPr>
        <w:t>capacity building</w:t>
      </w:r>
      <w:r w:rsidR="00211521">
        <w:rPr>
          <w:rFonts w:asciiTheme="minorBidi" w:hAnsiTheme="minorBidi"/>
        </w:rPr>
        <w:t xml:space="preserve">. </w:t>
      </w:r>
      <w:r w:rsidRPr="00126994">
        <w:rPr>
          <w:rFonts w:asciiTheme="minorBidi" w:hAnsiTheme="minorBidi"/>
        </w:rPr>
        <w:t xml:space="preserve"> </w:t>
      </w:r>
    </w:p>
    <w:p w:rsidR="00126994" w:rsidRPr="00126994" w:rsidRDefault="00126994" w:rsidP="00126994">
      <w:pPr>
        <w:spacing w:after="0" w:line="240" w:lineRule="auto"/>
        <w:jc w:val="both"/>
        <w:rPr>
          <w:rFonts w:asciiTheme="minorBidi" w:hAnsiTheme="minorBidi"/>
        </w:rPr>
      </w:pPr>
    </w:p>
    <w:p w:rsidR="008B2048" w:rsidRDefault="008B2048" w:rsidP="00126994">
      <w:pPr>
        <w:spacing w:after="0" w:line="240" w:lineRule="auto"/>
        <w:jc w:val="both"/>
        <w:rPr>
          <w:rFonts w:asciiTheme="minorBidi" w:hAnsiTheme="minorBidi"/>
        </w:rPr>
      </w:pPr>
      <w:r w:rsidRPr="008B2048">
        <w:rPr>
          <w:rFonts w:asciiTheme="minorBidi" w:hAnsiTheme="minorBidi"/>
        </w:rPr>
        <w:t xml:space="preserve">Voluntary in nature, </w:t>
      </w:r>
      <w:r w:rsidR="00211521">
        <w:rPr>
          <w:rFonts w:asciiTheme="minorBidi" w:hAnsiTheme="minorBidi"/>
        </w:rPr>
        <w:t>BDRCS</w:t>
      </w:r>
      <w:r w:rsidR="00211521" w:rsidRPr="008B2048">
        <w:rPr>
          <w:rFonts w:asciiTheme="minorBidi" w:hAnsiTheme="minorBidi"/>
        </w:rPr>
        <w:t xml:space="preserve"> </w:t>
      </w:r>
      <w:r w:rsidRPr="008B2048">
        <w:rPr>
          <w:rFonts w:asciiTheme="minorBidi" w:hAnsiTheme="minorBidi"/>
        </w:rPr>
        <w:t xml:space="preserve">is part of the International Red Cross and Red Crescent Movement, the world's largest independent humanitarian network. </w:t>
      </w:r>
      <w:r w:rsidR="00634BFC" w:rsidRPr="00126994">
        <w:rPr>
          <w:rFonts w:asciiTheme="minorBidi" w:hAnsiTheme="minorBidi"/>
        </w:rPr>
        <w:t>The Movement is neutral and impartial, and provides protection and assistance to people affected by disasters and conflicts.</w:t>
      </w:r>
      <w:r w:rsidR="00634BFC">
        <w:rPr>
          <w:rFonts w:asciiTheme="minorBidi" w:hAnsiTheme="minorBidi"/>
        </w:rPr>
        <w:t xml:space="preserve"> </w:t>
      </w:r>
      <w:r w:rsidR="00F50FC1">
        <w:rPr>
          <w:rFonts w:asciiTheme="minorBidi" w:hAnsiTheme="minorBidi"/>
        </w:rPr>
        <w:t>Presently one of 189</w:t>
      </w:r>
      <w:r w:rsidRPr="008B2048">
        <w:rPr>
          <w:rFonts w:asciiTheme="minorBidi" w:hAnsiTheme="minorBidi"/>
        </w:rPr>
        <w:t xml:space="preserve"> National Societies</w:t>
      </w:r>
      <w:r w:rsidR="00211521">
        <w:rPr>
          <w:rFonts w:asciiTheme="minorBidi" w:hAnsiTheme="minorBidi"/>
        </w:rPr>
        <w:t>, BDRCS</w:t>
      </w:r>
      <w:r w:rsidRPr="008B2048">
        <w:rPr>
          <w:rFonts w:asciiTheme="minorBidi" w:hAnsiTheme="minorBidi"/>
        </w:rPr>
        <w:t xml:space="preserve"> </w:t>
      </w:r>
      <w:r w:rsidR="00211521">
        <w:rPr>
          <w:rFonts w:asciiTheme="minorBidi" w:hAnsiTheme="minorBidi"/>
        </w:rPr>
        <w:t xml:space="preserve">functions and </w:t>
      </w:r>
      <w:r w:rsidR="009A61B3">
        <w:rPr>
          <w:rFonts w:asciiTheme="minorBidi" w:hAnsiTheme="minorBidi"/>
        </w:rPr>
        <w:t>acts</w:t>
      </w:r>
      <w:r w:rsidRPr="008B2048">
        <w:rPr>
          <w:rFonts w:asciiTheme="minorBidi" w:hAnsiTheme="minorBidi"/>
        </w:rPr>
        <w:t xml:space="preserve"> in accordance with the spirit </w:t>
      </w:r>
      <w:r w:rsidR="009A61B3">
        <w:rPr>
          <w:rFonts w:asciiTheme="minorBidi" w:hAnsiTheme="minorBidi"/>
        </w:rPr>
        <w:t xml:space="preserve">of </w:t>
      </w:r>
      <w:r w:rsidRPr="008B2048">
        <w:rPr>
          <w:rFonts w:asciiTheme="minorBidi" w:hAnsiTheme="minorBidi"/>
        </w:rPr>
        <w:t xml:space="preserve">the </w:t>
      </w:r>
      <w:r w:rsidR="009A61B3">
        <w:rPr>
          <w:rFonts w:asciiTheme="minorBidi" w:hAnsiTheme="minorBidi"/>
        </w:rPr>
        <w:t xml:space="preserve">RCRC </w:t>
      </w:r>
      <w:r w:rsidRPr="008B2048">
        <w:rPr>
          <w:rFonts w:asciiTheme="minorBidi" w:hAnsiTheme="minorBidi"/>
        </w:rPr>
        <w:t>Movement's fundamental principles.</w:t>
      </w:r>
    </w:p>
    <w:p w:rsidR="008B2048" w:rsidRDefault="008B2048" w:rsidP="00126994">
      <w:pPr>
        <w:spacing w:after="0" w:line="240" w:lineRule="auto"/>
        <w:jc w:val="both"/>
        <w:rPr>
          <w:rFonts w:asciiTheme="minorBidi" w:hAnsiTheme="minorBidi"/>
        </w:rPr>
      </w:pPr>
    </w:p>
    <w:p w:rsidR="00360594" w:rsidRPr="00126994" w:rsidRDefault="008755F2" w:rsidP="00126994">
      <w:pPr>
        <w:pStyle w:val="ListParagraph"/>
        <w:numPr>
          <w:ilvl w:val="0"/>
          <w:numId w:val="2"/>
        </w:numPr>
        <w:jc w:val="both"/>
        <w:rPr>
          <w:rFonts w:asciiTheme="minorBidi" w:hAnsiTheme="minorBidi"/>
          <w:b/>
          <w:bCs/>
        </w:rPr>
      </w:pPr>
      <w:r w:rsidRPr="00126994">
        <w:rPr>
          <w:rFonts w:ascii="Arial" w:hAnsi="Arial" w:cs="Arial"/>
          <w:b/>
          <w:bCs/>
          <w:color w:val="000000"/>
        </w:rPr>
        <w:t xml:space="preserve">Purpose of Complaints Response </w:t>
      </w:r>
      <w:r w:rsidRPr="00126994">
        <w:rPr>
          <w:rFonts w:ascii="Arial" w:hAnsi="Arial" w:cs="Arial"/>
          <w:b/>
          <w:bCs/>
          <w:color w:val="000000"/>
        </w:rPr>
        <w:t>Mechanism</w:t>
      </w:r>
      <w:r w:rsidRPr="008755F2" w:rsidDel="008755F2">
        <w:rPr>
          <w:rFonts w:asciiTheme="minorBidi" w:hAnsiTheme="minorBidi"/>
          <w:b/>
          <w:bCs/>
        </w:rPr>
        <w:t xml:space="preserve"> </w:t>
      </w:r>
    </w:p>
    <w:p w:rsidR="009F15AC" w:rsidRDefault="009F15AC" w:rsidP="00126994">
      <w:pPr>
        <w:spacing w:after="0" w:line="240" w:lineRule="auto"/>
        <w:jc w:val="both"/>
        <w:rPr>
          <w:rFonts w:asciiTheme="minorBidi" w:hAnsiTheme="minorBidi"/>
        </w:rPr>
      </w:pPr>
      <w:r w:rsidRPr="00F50FC1">
        <w:rPr>
          <w:rFonts w:asciiTheme="minorBidi" w:hAnsiTheme="minorBidi"/>
        </w:rPr>
        <w:t>Ensuring that our stakeholders can hold us to account will improve the quality</w:t>
      </w:r>
      <w:r>
        <w:rPr>
          <w:rFonts w:asciiTheme="minorBidi" w:hAnsiTheme="minorBidi"/>
        </w:rPr>
        <w:t xml:space="preserve"> and effectiveness</w:t>
      </w:r>
      <w:r w:rsidRPr="00F50FC1">
        <w:rPr>
          <w:rFonts w:asciiTheme="minorBidi" w:hAnsiTheme="minorBidi"/>
        </w:rPr>
        <w:t xml:space="preserve"> of our work.</w:t>
      </w:r>
      <w:r>
        <w:rPr>
          <w:rFonts w:asciiTheme="minorBidi" w:hAnsiTheme="minorBidi"/>
        </w:rPr>
        <w:t xml:space="preserve"> Handling feedback and complaints is an essential part of an organisation’s commitment to being liable to its stakeholders. It can offer to validate whether specified goals are being met and signal well-timed changes or decisions to remedy or mitigate potentials problems.</w:t>
      </w:r>
    </w:p>
    <w:p w:rsidR="009F15AC" w:rsidRDefault="009F15AC" w:rsidP="00126994">
      <w:pPr>
        <w:spacing w:after="0" w:line="240" w:lineRule="auto"/>
        <w:jc w:val="both"/>
        <w:rPr>
          <w:rFonts w:asciiTheme="minorBidi" w:hAnsiTheme="minorBidi"/>
        </w:rPr>
      </w:pPr>
      <w:r>
        <w:rPr>
          <w:rFonts w:asciiTheme="minorBidi" w:hAnsiTheme="minorBidi"/>
        </w:rPr>
        <w:t xml:space="preserve"> </w:t>
      </w:r>
    </w:p>
    <w:p w:rsidR="00F50FC1" w:rsidRDefault="008D2F31" w:rsidP="00126994">
      <w:pPr>
        <w:autoSpaceDE w:val="0"/>
        <w:autoSpaceDN w:val="0"/>
        <w:adjustRightInd w:val="0"/>
        <w:spacing w:after="0" w:line="240" w:lineRule="auto"/>
        <w:jc w:val="both"/>
        <w:rPr>
          <w:rFonts w:asciiTheme="minorBidi" w:hAnsiTheme="minorBidi"/>
        </w:rPr>
      </w:pPr>
      <w:r>
        <w:rPr>
          <w:rFonts w:asciiTheme="minorBidi" w:hAnsiTheme="minorBidi"/>
        </w:rPr>
        <w:t xml:space="preserve">BDRCS </w:t>
      </w:r>
      <w:r w:rsidR="00F50FC1" w:rsidRPr="00F50FC1">
        <w:rPr>
          <w:rFonts w:asciiTheme="minorBidi" w:hAnsiTheme="minorBidi"/>
        </w:rPr>
        <w:t xml:space="preserve">strives </w:t>
      </w:r>
      <w:r>
        <w:rPr>
          <w:rFonts w:asciiTheme="minorBidi" w:hAnsiTheme="minorBidi"/>
        </w:rPr>
        <w:t>to improve</w:t>
      </w:r>
      <w:r w:rsidR="009F15AC">
        <w:rPr>
          <w:rFonts w:asciiTheme="minorBidi" w:hAnsiTheme="minorBidi"/>
        </w:rPr>
        <w:t xml:space="preserve"> </w:t>
      </w:r>
      <w:r>
        <w:rPr>
          <w:rFonts w:asciiTheme="minorBidi" w:hAnsiTheme="minorBidi"/>
        </w:rPr>
        <w:t xml:space="preserve">humanitarian </w:t>
      </w:r>
      <w:r w:rsidR="009F15AC">
        <w:rPr>
          <w:rFonts w:asciiTheme="minorBidi" w:hAnsiTheme="minorBidi"/>
        </w:rPr>
        <w:t>interventions</w:t>
      </w:r>
      <w:r>
        <w:rPr>
          <w:rFonts w:asciiTheme="minorBidi" w:hAnsiTheme="minorBidi"/>
        </w:rPr>
        <w:t xml:space="preserve"> </w:t>
      </w:r>
      <w:r w:rsidR="009F15AC">
        <w:rPr>
          <w:rFonts w:asciiTheme="minorBidi" w:hAnsiTheme="minorBidi"/>
        </w:rPr>
        <w:t xml:space="preserve">through </w:t>
      </w:r>
      <w:r>
        <w:rPr>
          <w:rFonts w:asciiTheme="minorBidi" w:hAnsiTheme="minorBidi"/>
        </w:rPr>
        <w:t>plac</w:t>
      </w:r>
      <w:r w:rsidR="009F15AC">
        <w:rPr>
          <w:rFonts w:asciiTheme="minorBidi" w:hAnsiTheme="minorBidi"/>
        </w:rPr>
        <w:t>ing</w:t>
      </w:r>
      <w:r>
        <w:rPr>
          <w:rFonts w:asciiTheme="minorBidi" w:hAnsiTheme="minorBidi"/>
        </w:rPr>
        <w:t xml:space="preserve"> communi</w:t>
      </w:r>
      <w:r w:rsidR="009F15AC">
        <w:rPr>
          <w:rFonts w:asciiTheme="minorBidi" w:hAnsiTheme="minorBidi"/>
        </w:rPr>
        <w:t>ties it</w:t>
      </w:r>
      <w:r>
        <w:rPr>
          <w:rFonts w:asciiTheme="minorBidi" w:hAnsiTheme="minorBidi"/>
        </w:rPr>
        <w:t xml:space="preserve"> serve</w:t>
      </w:r>
      <w:r w:rsidR="009F15AC">
        <w:rPr>
          <w:rFonts w:asciiTheme="minorBidi" w:hAnsiTheme="minorBidi"/>
        </w:rPr>
        <w:t>s</w:t>
      </w:r>
      <w:r>
        <w:rPr>
          <w:rFonts w:asciiTheme="minorBidi" w:hAnsiTheme="minorBidi"/>
        </w:rPr>
        <w:t xml:space="preserve"> at the centre of </w:t>
      </w:r>
      <w:r w:rsidR="009F15AC">
        <w:rPr>
          <w:rFonts w:asciiTheme="minorBidi" w:hAnsiTheme="minorBidi"/>
        </w:rPr>
        <w:t>its</w:t>
      </w:r>
      <w:r>
        <w:rPr>
          <w:rFonts w:asciiTheme="minorBidi" w:hAnsiTheme="minorBidi"/>
        </w:rPr>
        <w:t xml:space="preserve"> work.</w:t>
      </w:r>
      <w:r w:rsidR="009F15AC">
        <w:rPr>
          <w:rFonts w:asciiTheme="minorBidi" w:hAnsiTheme="minorBidi"/>
        </w:rPr>
        <w:t xml:space="preserve"> It</w:t>
      </w:r>
      <w:r>
        <w:rPr>
          <w:rFonts w:asciiTheme="minorBidi" w:hAnsiTheme="minorBidi"/>
        </w:rPr>
        <w:t xml:space="preserve"> is committed to learning, improving and encouraging </w:t>
      </w:r>
      <w:r w:rsidR="009F15AC">
        <w:rPr>
          <w:rFonts w:asciiTheme="minorBidi" w:hAnsiTheme="minorBidi"/>
        </w:rPr>
        <w:t>the stakeholder it works with</w:t>
      </w:r>
      <w:r>
        <w:rPr>
          <w:rFonts w:asciiTheme="minorBidi" w:hAnsiTheme="minorBidi"/>
        </w:rPr>
        <w:t xml:space="preserve"> to comment on the progress and effectiveness of </w:t>
      </w:r>
      <w:r w:rsidR="009F15AC">
        <w:rPr>
          <w:rFonts w:asciiTheme="minorBidi" w:hAnsiTheme="minorBidi"/>
        </w:rPr>
        <w:t>its</w:t>
      </w:r>
      <w:r w:rsidR="00335BA6">
        <w:rPr>
          <w:rFonts w:asciiTheme="minorBidi" w:hAnsiTheme="minorBidi"/>
        </w:rPr>
        <w:t xml:space="preserve"> interventions</w:t>
      </w:r>
      <w:r w:rsidR="00F86B19">
        <w:rPr>
          <w:rFonts w:asciiTheme="minorBidi" w:hAnsiTheme="minorBidi"/>
        </w:rPr>
        <w:t>. This is achieved</w:t>
      </w:r>
      <w:r w:rsidR="00F15A4F">
        <w:rPr>
          <w:rFonts w:asciiTheme="minorBidi" w:hAnsiTheme="minorBidi"/>
        </w:rPr>
        <w:t xml:space="preserve"> t</w:t>
      </w:r>
      <w:r w:rsidR="00F15A4F" w:rsidRPr="00126994">
        <w:rPr>
          <w:rFonts w:asciiTheme="minorBidi" w:hAnsiTheme="minorBidi"/>
        </w:rPr>
        <w:t>hrough establishing</w:t>
      </w:r>
      <w:r w:rsidR="00F15A4F" w:rsidRPr="00126994">
        <w:rPr>
          <w:rFonts w:asciiTheme="minorBidi" w:hAnsiTheme="minorBidi"/>
        </w:rPr>
        <w:t xml:space="preserve"> and implementing a Complaints Response Mechanism (CRM), one  that is user-friendly, safe and accessible</w:t>
      </w:r>
      <w:r w:rsidR="00F86B19" w:rsidRPr="00126994">
        <w:rPr>
          <w:rFonts w:asciiTheme="minorBidi" w:hAnsiTheme="minorBidi"/>
        </w:rPr>
        <w:t xml:space="preserve">, for </w:t>
      </w:r>
      <w:r w:rsidR="001E08CE" w:rsidRPr="00126994">
        <w:rPr>
          <w:rFonts w:asciiTheme="minorBidi" w:hAnsiTheme="minorBidi"/>
        </w:rPr>
        <w:t>manag</w:t>
      </w:r>
      <w:r w:rsidR="00F86B19" w:rsidRPr="00126994">
        <w:rPr>
          <w:rFonts w:asciiTheme="minorBidi" w:hAnsiTheme="minorBidi"/>
        </w:rPr>
        <w:t>ing</w:t>
      </w:r>
      <w:r w:rsidR="00F15A4F" w:rsidRPr="00126994">
        <w:rPr>
          <w:rFonts w:asciiTheme="minorBidi" w:hAnsiTheme="minorBidi"/>
        </w:rPr>
        <w:t>, respond</w:t>
      </w:r>
      <w:r w:rsidR="00F86B19" w:rsidRPr="00126994">
        <w:rPr>
          <w:rFonts w:asciiTheme="minorBidi" w:hAnsiTheme="minorBidi"/>
        </w:rPr>
        <w:t>ing</w:t>
      </w:r>
      <w:r w:rsidR="001E08CE" w:rsidRPr="00126994">
        <w:rPr>
          <w:rFonts w:asciiTheme="minorBidi" w:hAnsiTheme="minorBidi"/>
        </w:rPr>
        <w:t xml:space="preserve"> to and monitor</w:t>
      </w:r>
      <w:r w:rsidR="00F86B19" w:rsidRPr="00126994">
        <w:rPr>
          <w:rFonts w:asciiTheme="minorBidi" w:hAnsiTheme="minorBidi"/>
        </w:rPr>
        <w:t>ing</w:t>
      </w:r>
      <w:r w:rsidR="00F15A4F" w:rsidRPr="00126994">
        <w:rPr>
          <w:rFonts w:asciiTheme="minorBidi" w:hAnsiTheme="minorBidi"/>
        </w:rPr>
        <w:t xml:space="preserve"> complaints within programs</w:t>
      </w:r>
      <w:r w:rsidR="001E08CE" w:rsidRPr="00126994">
        <w:rPr>
          <w:rFonts w:asciiTheme="minorBidi" w:hAnsiTheme="minorBidi"/>
        </w:rPr>
        <w:t xml:space="preserve">. </w:t>
      </w:r>
      <w:r w:rsidR="009F15AC">
        <w:rPr>
          <w:rFonts w:asciiTheme="minorBidi" w:hAnsiTheme="minorBidi"/>
        </w:rPr>
        <w:t xml:space="preserve">The </w:t>
      </w:r>
      <w:r w:rsidR="00335BA6">
        <w:rPr>
          <w:rFonts w:asciiTheme="minorBidi" w:hAnsiTheme="minorBidi"/>
        </w:rPr>
        <w:t>CRM</w:t>
      </w:r>
      <w:r w:rsidR="009F15AC">
        <w:rPr>
          <w:rFonts w:asciiTheme="minorBidi" w:hAnsiTheme="minorBidi"/>
        </w:rPr>
        <w:t xml:space="preserve"> </w:t>
      </w:r>
      <w:r>
        <w:rPr>
          <w:rFonts w:asciiTheme="minorBidi" w:hAnsiTheme="minorBidi"/>
        </w:rPr>
        <w:t>support</w:t>
      </w:r>
      <w:r w:rsidR="00335BA6">
        <w:rPr>
          <w:rFonts w:asciiTheme="minorBidi" w:hAnsiTheme="minorBidi"/>
        </w:rPr>
        <w:t>s</w:t>
      </w:r>
      <w:r>
        <w:rPr>
          <w:rFonts w:asciiTheme="minorBidi" w:hAnsiTheme="minorBidi"/>
        </w:rPr>
        <w:t xml:space="preserve"> </w:t>
      </w:r>
      <w:r w:rsidR="009F15AC">
        <w:rPr>
          <w:rFonts w:asciiTheme="minorBidi" w:hAnsiTheme="minorBidi"/>
        </w:rPr>
        <w:t>a</w:t>
      </w:r>
      <w:r>
        <w:rPr>
          <w:rFonts w:asciiTheme="minorBidi" w:hAnsiTheme="minorBidi"/>
        </w:rPr>
        <w:t xml:space="preserve"> culture of accountability</w:t>
      </w:r>
      <w:r w:rsidR="00335BA6">
        <w:rPr>
          <w:rFonts w:asciiTheme="minorBidi" w:hAnsiTheme="minorBidi"/>
        </w:rPr>
        <w:t xml:space="preserve"> within BDRCS by</w:t>
      </w:r>
      <w:r w:rsidR="00F50FC1" w:rsidRPr="00F50FC1">
        <w:rPr>
          <w:rFonts w:asciiTheme="minorBidi" w:hAnsiTheme="minorBidi"/>
        </w:rPr>
        <w:t xml:space="preserve"> ensur</w:t>
      </w:r>
      <w:r w:rsidR="009F15AC">
        <w:rPr>
          <w:rFonts w:asciiTheme="minorBidi" w:hAnsiTheme="minorBidi"/>
        </w:rPr>
        <w:t>ing</w:t>
      </w:r>
      <w:r w:rsidR="00F50FC1" w:rsidRPr="00F50FC1">
        <w:rPr>
          <w:rFonts w:asciiTheme="minorBidi" w:hAnsiTheme="minorBidi"/>
        </w:rPr>
        <w:t xml:space="preserve"> accessibility </w:t>
      </w:r>
      <w:r w:rsidR="009F15AC">
        <w:rPr>
          <w:rFonts w:asciiTheme="minorBidi" w:hAnsiTheme="minorBidi"/>
        </w:rPr>
        <w:t>to c</w:t>
      </w:r>
      <w:r w:rsidR="00F50FC1" w:rsidRPr="00F50FC1">
        <w:rPr>
          <w:rFonts w:asciiTheme="minorBidi" w:hAnsiTheme="minorBidi"/>
        </w:rPr>
        <w:t xml:space="preserve">omplaints </w:t>
      </w:r>
      <w:r w:rsidR="00335BA6">
        <w:rPr>
          <w:rFonts w:asciiTheme="minorBidi" w:hAnsiTheme="minorBidi"/>
        </w:rPr>
        <w:t xml:space="preserve">handling </w:t>
      </w:r>
      <w:r w:rsidR="009F15AC">
        <w:rPr>
          <w:rFonts w:asciiTheme="minorBidi" w:hAnsiTheme="minorBidi"/>
        </w:rPr>
        <w:t>p</w:t>
      </w:r>
      <w:r w:rsidR="00F50FC1" w:rsidRPr="00F50FC1">
        <w:rPr>
          <w:rFonts w:asciiTheme="minorBidi" w:hAnsiTheme="minorBidi"/>
        </w:rPr>
        <w:t xml:space="preserve">olicy, procedures and systems </w:t>
      </w:r>
      <w:r w:rsidR="009F15AC">
        <w:rPr>
          <w:rFonts w:asciiTheme="minorBidi" w:hAnsiTheme="minorBidi"/>
        </w:rPr>
        <w:t>in all sphere</w:t>
      </w:r>
      <w:r w:rsidR="00F50FC1" w:rsidRPr="00F50FC1">
        <w:rPr>
          <w:rFonts w:asciiTheme="minorBidi" w:hAnsiTheme="minorBidi"/>
        </w:rPr>
        <w:t xml:space="preserve"> of </w:t>
      </w:r>
      <w:r w:rsidR="009F15AC">
        <w:rPr>
          <w:rFonts w:asciiTheme="minorBidi" w:hAnsiTheme="minorBidi"/>
        </w:rPr>
        <w:t>its</w:t>
      </w:r>
      <w:r w:rsidR="009F15AC" w:rsidRPr="00F50FC1">
        <w:rPr>
          <w:rFonts w:asciiTheme="minorBidi" w:hAnsiTheme="minorBidi"/>
        </w:rPr>
        <w:t xml:space="preserve"> </w:t>
      </w:r>
      <w:r w:rsidR="00F50FC1" w:rsidRPr="00F50FC1">
        <w:rPr>
          <w:rFonts w:asciiTheme="minorBidi" w:hAnsiTheme="minorBidi"/>
        </w:rPr>
        <w:t xml:space="preserve">work. </w:t>
      </w:r>
    </w:p>
    <w:p w:rsidR="00F50FC1" w:rsidRPr="00F50FC1" w:rsidRDefault="00F50FC1" w:rsidP="00126994">
      <w:pPr>
        <w:spacing w:after="0" w:line="240" w:lineRule="auto"/>
        <w:jc w:val="both"/>
        <w:rPr>
          <w:rFonts w:asciiTheme="minorBidi" w:hAnsiTheme="minorBidi"/>
        </w:rPr>
      </w:pPr>
    </w:p>
    <w:p w:rsidR="008B2048" w:rsidRDefault="008B2048" w:rsidP="00966560">
      <w:pPr>
        <w:spacing w:after="0" w:line="240" w:lineRule="auto"/>
        <w:jc w:val="both"/>
        <w:rPr>
          <w:rFonts w:asciiTheme="minorBidi" w:hAnsiTheme="minorBidi"/>
        </w:rPr>
      </w:pPr>
      <w:r w:rsidRPr="006E3EC9">
        <w:rPr>
          <w:rFonts w:asciiTheme="minorBidi" w:hAnsiTheme="minorBidi"/>
        </w:rPr>
        <w:t xml:space="preserve">This policy will set out the procedure for </w:t>
      </w:r>
      <w:r w:rsidR="00F50FC1" w:rsidRPr="006E3EC9">
        <w:rPr>
          <w:rFonts w:asciiTheme="minorBidi" w:hAnsiTheme="minorBidi"/>
        </w:rPr>
        <w:t>receiving, recording</w:t>
      </w:r>
      <w:r w:rsidRPr="006E3EC9">
        <w:rPr>
          <w:rFonts w:asciiTheme="minorBidi" w:hAnsiTheme="minorBidi"/>
        </w:rPr>
        <w:t xml:space="preserve">, and </w:t>
      </w:r>
      <w:r w:rsidR="00F50FC1" w:rsidRPr="006E3EC9">
        <w:rPr>
          <w:rFonts w:asciiTheme="minorBidi" w:hAnsiTheme="minorBidi"/>
        </w:rPr>
        <w:t>handling</w:t>
      </w:r>
      <w:r w:rsidRPr="006E3EC9">
        <w:rPr>
          <w:rFonts w:asciiTheme="minorBidi" w:hAnsiTheme="minorBidi"/>
        </w:rPr>
        <w:t xml:space="preserve"> complaints</w:t>
      </w:r>
      <w:r w:rsidRPr="00335BA6">
        <w:rPr>
          <w:rFonts w:asciiTheme="minorBidi" w:hAnsiTheme="minorBidi"/>
        </w:rPr>
        <w:t xml:space="preserve">. It will define what kinds of complaints can be received and what will be outside of the remit of </w:t>
      </w:r>
      <w:r w:rsidR="009F15AC" w:rsidRPr="00335BA6">
        <w:rPr>
          <w:rFonts w:asciiTheme="minorBidi" w:hAnsiTheme="minorBidi"/>
        </w:rPr>
        <w:t>BDR</w:t>
      </w:r>
      <w:r w:rsidR="00F50FC1" w:rsidRPr="00335BA6">
        <w:rPr>
          <w:rFonts w:asciiTheme="minorBidi" w:hAnsiTheme="minorBidi"/>
        </w:rPr>
        <w:t>C</w:t>
      </w:r>
      <w:r w:rsidR="009F15AC" w:rsidRPr="00335BA6">
        <w:rPr>
          <w:rFonts w:asciiTheme="minorBidi" w:hAnsiTheme="minorBidi"/>
        </w:rPr>
        <w:t>S</w:t>
      </w:r>
      <w:r w:rsidRPr="00335BA6">
        <w:rPr>
          <w:rFonts w:asciiTheme="minorBidi" w:hAnsiTheme="minorBidi"/>
        </w:rPr>
        <w:t xml:space="preserve"> and who can complain. It will describe the steps of dealing with a complaint and </w:t>
      </w:r>
      <w:r w:rsidR="009F15AC" w:rsidRPr="00126994">
        <w:rPr>
          <w:rFonts w:asciiTheme="minorBidi" w:hAnsiTheme="minorBidi"/>
        </w:rPr>
        <w:t>the</w:t>
      </w:r>
      <w:r w:rsidR="009F15AC" w:rsidRPr="006E3EC9">
        <w:rPr>
          <w:rFonts w:asciiTheme="minorBidi" w:hAnsiTheme="minorBidi"/>
        </w:rPr>
        <w:t xml:space="preserve"> </w:t>
      </w:r>
      <w:r w:rsidR="00A943F4" w:rsidRPr="006E3EC9">
        <w:rPr>
          <w:rFonts w:asciiTheme="minorBidi" w:hAnsiTheme="minorBidi"/>
        </w:rPr>
        <w:t>learning</w:t>
      </w:r>
      <w:r w:rsidRPr="006E3EC9">
        <w:rPr>
          <w:rFonts w:asciiTheme="minorBidi" w:hAnsiTheme="minorBidi"/>
        </w:rPr>
        <w:t xml:space="preserve"> process to </w:t>
      </w:r>
      <w:r w:rsidR="00A943F4" w:rsidRPr="006E3EC9">
        <w:rPr>
          <w:rFonts w:asciiTheme="minorBidi" w:hAnsiTheme="minorBidi"/>
        </w:rPr>
        <w:t>improve</w:t>
      </w:r>
      <w:r w:rsidRPr="006E3EC9">
        <w:rPr>
          <w:rFonts w:asciiTheme="minorBidi" w:hAnsiTheme="minorBidi"/>
        </w:rPr>
        <w:t xml:space="preserve"> the system. </w:t>
      </w:r>
      <w:r w:rsidR="00F86B19" w:rsidRPr="00126994">
        <w:rPr>
          <w:rFonts w:ascii="Arial" w:hAnsi="Arial" w:cs="Arial"/>
          <w:color w:val="000000"/>
        </w:rPr>
        <w:t xml:space="preserve">BDRCS’s commitment to </w:t>
      </w:r>
      <w:r w:rsidR="00335BA6">
        <w:rPr>
          <w:rFonts w:ascii="Arial" w:hAnsi="Arial" w:cs="Arial"/>
          <w:color w:val="000000"/>
        </w:rPr>
        <w:t xml:space="preserve">fairness and </w:t>
      </w:r>
      <w:r w:rsidR="00ED5CBC">
        <w:rPr>
          <w:rFonts w:ascii="Arial" w:hAnsi="Arial" w:cs="Arial"/>
          <w:color w:val="000000"/>
        </w:rPr>
        <w:t>transparency</w:t>
      </w:r>
      <w:r w:rsidR="00F86B19" w:rsidRPr="00126994">
        <w:rPr>
          <w:rFonts w:ascii="Arial" w:hAnsi="Arial" w:cs="Arial"/>
          <w:color w:val="000000"/>
        </w:rPr>
        <w:t xml:space="preserve"> of vulnerable people is central to the development of this policy</w:t>
      </w:r>
      <w:r w:rsidR="00966560">
        <w:rPr>
          <w:rFonts w:ascii="Arial" w:hAnsi="Arial" w:cs="Arial"/>
          <w:color w:val="000000"/>
        </w:rPr>
        <w:t>, which</w:t>
      </w:r>
      <w:r w:rsidR="00F86B19" w:rsidRPr="00126994">
        <w:rPr>
          <w:rFonts w:ascii="Arial" w:hAnsi="Arial" w:cs="Arial"/>
          <w:color w:val="000000"/>
        </w:rPr>
        <w:t xml:space="preserve"> is guided by the principles that will drive the implementation of</w:t>
      </w:r>
      <w:r w:rsidR="00ED5CBC">
        <w:rPr>
          <w:rFonts w:ascii="Arial" w:hAnsi="Arial" w:cs="Arial"/>
          <w:color w:val="000000"/>
        </w:rPr>
        <w:t xml:space="preserve"> the CRM.</w:t>
      </w:r>
    </w:p>
    <w:p w:rsidR="008B2048" w:rsidRDefault="008B2048" w:rsidP="00126994">
      <w:pPr>
        <w:spacing w:after="0" w:line="240" w:lineRule="auto"/>
        <w:jc w:val="both"/>
        <w:rPr>
          <w:rFonts w:asciiTheme="minorBidi" w:hAnsiTheme="minorBidi"/>
        </w:rPr>
      </w:pPr>
    </w:p>
    <w:p w:rsidR="008B2048" w:rsidRDefault="008B2048" w:rsidP="00966560">
      <w:pPr>
        <w:spacing w:after="0" w:line="240" w:lineRule="auto"/>
        <w:jc w:val="both"/>
        <w:rPr>
          <w:rFonts w:asciiTheme="minorBidi" w:hAnsiTheme="minorBidi"/>
        </w:rPr>
      </w:pPr>
      <w:r w:rsidRPr="008B2048">
        <w:rPr>
          <w:rFonts w:asciiTheme="minorBidi" w:hAnsiTheme="minorBidi"/>
        </w:rPr>
        <w:lastRenderedPageBreak/>
        <w:t>It is hoped that most complaints o</w:t>
      </w:r>
      <w:r w:rsidR="00A943F4">
        <w:rPr>
          <w:rFonts w:asciiTheme="minorBidi" w:hAnsiTheme="minorBidi"/>
        </w:rPr>
        <w:t>r concerns related to the activities</w:t>
      </w:r>
      <w:r w:rsidRPr="008B2048">
        <w:rPr>
          <w:rFonts w:asciiTheme="minorBidi" w:hAnsiTheme="minorBidi"/>
        </w:rPr>
        <w:t xml:space="preserve"> of </w:t>
      </w:r>
      <w:r w:rsidR="009F15AC">
        <w:rPr>
          <w:rFonts w:asciiTheme="minorBidi" w:hAnsiTheme="minorBidi"/>
        </w:rPr>
        <w:t>BDRCS</w:t>
      </w:r>
      <w:r w:rsidR="009F15AC" w:rsidRPr="008B2048">
        <w:rPr>
          <w:rFonts w:asciiTheme="minorBidi" w:hAnsiTheme="minorBidi"/>
        </w:rPr>
        <w:t xml:space="preserve"> </w:t>
      </w:r>
      <w:r w:rsidRPr="008B2048">
        <w:rPr>
          <w:rFonts w:asciiTheme="minorBidi" w:hAnsiTheme="minorBidi"/>
        </w:rPr>
        <w:t>can and will be dealt informally by staff or volunteers at local</w:t>
      </w:r>
      <w:r w:rsidR="00A943F4">
        <w:rPr>
          <w:rFonts w:asciiTheme="minorBidi" w:hAnsiTheme="minorBidi"/>
        </w:rPr>
        <w:t xml:space="preserve"> level. However, it is understood that not </w:t>
      </w:r>
      <w:r>
        <w:rPr>
          <w:rFonts w:asciiTheme="minorBidi" w:hAnsiTheme="minorBidi"/>
        </w:rPr>
        <w:t>all issues can</w:t>
      </w:r>
      <w:r w:rsidRPr="008B2048">
        <w:rPr>
          <w:rFonts w:asciiTheme="minorBidi" w:hAnsiTheme="minorBidi"/>
        </w:rPr>
        <w:t xml:space="preserve"> be</w:t>
      </w:r>
      <w:r>
        <w:rPr>
          <w:rFonts w:asciiTheme="minorBidi" w:hAnsiTheme="minorBidi"/>
        </w:rPr>
        <w:t xml:space="preserve"> </w:t>
      </w:r>
      <w:r w:rsidRPr="008B2048">
        <w:rPr>
          <w:rFonts w:asciiTheme="minorBidi" w:hAnsiTheme="minorBidi"/>
        </w:rPr>
        <w:t xml:space="preserve">resolved in this </w:t>
      </w:r>
      <w:r w:rsidR="009F15AC">
        <w:rPr>
          <w:rFonts w:asciiTheme="minorBidi" w:hAnsiTheme="minorBidi"/>
        </w:rPr>
        <w:t>manner</w:t>
      </w:r>
      <w:r w:rsidRPr="008B2048">
        <w:rPr>
          <w:rFonts w:asciiTheme="minorBidi" w:hAnsiTheme="minorBidi"/>
        </w:rPr>
        <w:t>. Thus a formal complaints mechanism</w:t>
      </w:r>
      <w:r w:rsidR="00ED5CBC">
        <w:rPr>
          <w:rFonts w:asciiTheme="minorBidi" w:hAnsiTheme="minorBidi"/>
        </w:rPr>
        <w:t xml:space="preserve"> </w:t>
      </w:r>
      <w:r w:rsidRPr="008B2048">
        <w:rPr>
          <w:rFonts w:asciiTheme="minorBidi" w:hAnsiTheme="minorBidi"/>
        </w:rPr>
        <w:t>is required for those</w:t>
      </w:r>
      <w:r w:rsidR="00A943F4">
        <w:rPr>
          <w:rFonts w:asciiTheme="minorBidi" w:hAnsiTheme="minorBidi"/>
        </w:rPr>
        <w:t xml:space="preserve"> occasions when an individual or </w:t>
      </w:r>
      <w:r w:rsidR="004B6265">
        <w:rPr>
          <w:rFonts w:asciiTheme="minorBidi" w:hAnsiTheme="minorBidi"/>
        </w:rPr>
        <w:t>a group</w:t>
      </w:r>
      <w:r w:rsidR="00A943F4">
        <w:rPr>
          <w:rFonts w:asciiTheme="minorBidi" w:hAnsiTheme="minorBidi"/>
        </w:rPr>
        <w:t xml:space="preserve"> </w:t>
      </w:r>
      <w:r w:rsidRPr="008B2048">
        <w:rPr>
          <w:rFonts w:asciiTheme="minorBidi" w:hAnsiTheme="minorBidi"/>
        </w:rPr>
        <w:t>wishes to make their complaint a matter of record and receive a formal response.</w:t>
      </w:r>
    </w:p>
    <w:p w:rsidR="008D2F31" w:rsidRDefault="008D2F31" w:rsidP="00126994">
      <w:pPr>
        <w:spacing w:after="0" w:line="240" w:lineRule="auto"/>
        <w:jc w:val="both"/>
        <w:rPr>
          <w:rFonts w:asciiTheme="minorBidi" w:hAnsiTheme="minorBidi"/>
        </w:rPr>
      </w:pPr>
    </w:p>
    <w:p w:rsidR="004B6265" w:rsidRPr="007F5DB6" w:rsidRDefault="00D345AE" w:rsidP="00126994">
      <w:pPr>
        <w:pStyle w:val="ListParagraph"/>
        <w:numPr>
          <w:ilvl w:val="0"/>
          <w:numId w:val="2"/>
        </w:numPr>
        <w:spacing w:after="0" w:line="240" w:lineRule="auto"/>
        <w:jc w:val="both"/>
        <w:rPr>
          <w:rFonts w:asciiTheme="minorBidi" w:hAnsiTheme="minorBidi"/>
          <w:b/>
          <w:bCs/>
        </w:rPr>
      </w:pPr>
      <w:r>
        <w:rPr>
          <w:rFonts w:asciiTheme="minorBidi" w:hAnsiTheme="minorBidi"/>
          <w:b/>
          <w:bCs/>
        </w:rPr>
        <w:t>Definition</w:t>
      </w:r>
    </w:p>
    <w:p w:rsidR="00360594" w:rsidRDefault="00360594" w:rsidP="00126994">
      <w:pPr>
        <w:spacing w:after="0" w:line="240" w:lineRule="auto"/>
        <w:jc w:val="both"/>
        <w:rPr>
          <w:rFonts w:asciiTheme="minorBidi" w:hAnsiTheme="minorBidi"/>
        </w:rPr>
      </w:pPr>
    </w:p>
    <w:p w:rsidR="004B6265" w:rsidRDefault="004B6265" w:rsidP="00126994">
      <w:pPr>
        <w:spacing w:after="0" w:line="240" w:lineRule="auto"/>
        <w:jc w:val="both"/>
        <w:rPr>
          <w:rFonts w:asciiTheme="minorBidi" w:hAnsiTheme="minorBidi"/>
        </w:rPr>
      </w:pPr>
      <w:r w:rsidRPr="004B6265">
        <w:rPr>
          <w:rFonts w:asciiTheme="minorBidi" w:hAnsiTheme="minorBidi"/>
        </w:rPr>
        <w:t>A complaint is an expression of dissatisfaction</w:t>
      </w:r>
      <w:r w:rsidR="00F96198">
        <w:rPr>
          <w:rFonts w:asciiTheme="minorBidi" w:hAnsiTheme="minorBidi"/>
        </w:rPr>
        <w:t>.</w:t>
      </w:r>
      <w:r w:rsidRPr="004B6265">
        <w:rPr>
          <w:rFonts w:asciiTheme="minorBidi" w:hAnsiTheme="minorBidi"/>
        </w:rPr>
        <w:t xml:space="preserve"> </w:t>
      </w:r>
      <w:r w:rsidR="00F96198" w:rsidRPr="004B6265">
        <w:rPr>
          <w:rFonts w:asciiTheme="minorBidi" w:hAnsiTheme="minorBidi"/>
        </w:rPr>
        <w:t>It is</w:t>
      </w:r>
      <w:r w:rsidR="00F96198">
        <w:rPr>
          <w:rFonts w:asciiTheme="minorBidi" w:hAnsiTheme="minorBidi"/>
        </w:rPr>
        <w:t xml:space="preserve"> a specific grievance of anyone </w:t>
      </w:r>
      <w:r w:rsidR="00F96198" w:rsidRPr="004B6265">
        <w:rPr>
          <w:rFonts w:asciiTheme="minorBidi" w:hAnsiTheme="minorBidi"/>
        </w:rPr>
        <w:t>who has</w:t>
      </w:r>
      <w:r w:rsidR="00F96198">
        <w:rPr>
          <w:rFonts w:asciiTheme="minorBidi" w:hAnsiTheme="minorBidi"/>
        </w:rPr>
        <w:t xml:space="preserve"> </w:t>
      </w:r>
      <w:r w:rsidR="00F96198" w:rsidRPr="004B6265">
        <w:rPr>
          <w:rFonts w:asciiTheme="minorBidi" w:hAnsiTheme="minorBidi"/>
        </w:rPr>
        <w:t>been negatively affected by</w:t>
      </w:r>
      <w:r w:rsidR="00F96198" w:rsidRPr="00F278AB">
        <w:rPr>
          <w:rFonts w:asciiTheme="minorBidi" w:hAnsiTheme="minorBidi"/>
        </w:rPr>
        <w:t xml:space="preserve"> </w:t>
      </w:r>
      <w:r w:rsidR="007F5DB6">
        <w:rPr>
          <w:rFonts w:asciiTheme="minorBidi" w:hAnsiTheme="minorBidi"/>
        </w:rPr>
        <w:t>any</w:t>
      </w:r>
      <w:r w:rsidRPr="00F278AB">
        <w:rPr>
          <w:rFonts w:asciiTheme="minorBidi" w:hAnsiTheme="minorBidi"/>
        </w:rPr>
        <w:t xml:space="preserve"> </w:t>
      </w:r>
      <w:r w:rsidR="007F5DB6">
        <w:rPr>
          <w:rFonts w:asciiTheme="minorBidi" w:hAnsiTheme="minorBidi"/>
        </w:rPr>
        <w:t xml:space="preserve">unacceptable service or actions </w:t>
      </w:r>
      <w:r w:rsidRPr="00F278AB">
        <w:rPr>
          <w:rFonts w:asciiTheme="minorBidi" w:hAnsiTheme="minorBidi"/>
        </w:rPr>
        <w:t xml:space="preserve">by </w:t>
      </w:r>
      <w:r w:rsidR="00D06320">
        <w:rPr>
          <w:rFonts w:asciiTheme="minorBidi" w:hAnsiTheme="minorBidi"/>
        </w:rPr>
        <w:t>BDRCS</w:t>
      </w:r>
      <w:r w:rsidRPr="00F278AB">
        <w:rPr>
          <w:rFonts w:asciiTheme="minorBidi" w:hAnsiTheme="minorBidi"/>
        </w:rPr>
        <w:t xml:space="preserve"> or</w:t>
      </w:r>
      <w:r w:rsidR="00F96198">
        <w:rPr>
          <w:rFonts w:asciiTheme="minorBidi" w:hAnsiTheme="minorBidi"/>
        </w:rPr>
        <w:t xml:space="preserve"> its staff, volunteers or any party</w:t>
      </w:r>
      <w:r w:rsidRPr="00F278AB">
        <w:rPr>
          <w:rFonts w:asciiTheme="minorBidi" w:hAnsiTheme="minorBidi"/>
        </w:rPr>
        <w:t xml:space="preserve"> directly involved in the delivery of our work.</w:t>
      </w:r>
      <w:r w:rsidRPr="004B6265">
        <w:rPr>
          <w:rFonts w:asciiTheme="minorBidi" w:hAnsiTheme="minorBidi"/>
        </w:rPr>
        <w:t xml:space="preserve"> </w:t>
      </w:r>
      <w:r w:rsidRPr="00F278AB">
        <w:rPr>
          <w:rFonts w:asciiTheme="minorBidi" w:hAnsiTheme="minorBidi"/>
        </w:rPr>
        <w:t xml:space="preserve">It is a </w:t>
      </w:r>
      <w:r w:rsidR="007F5DB6">
        <w:rPr>
          <w:rFonts w:asciiTheme="minorBidi" w:hAnsiTheme="minorBidi"/>
        </w:rPr>
        <w:t xml:space="preserve">concern </w:t>
      </w:r>
      <w:r w:rsidRPr="00F278AB">
        <w:rPr>
          <w:rFonts w:asciiTheme="minorBidi" w:hAnsiTheme="minorBidi"/>
        </w:rPr>
        <w:t xml:space="preserve">that expects a </w:t>
      </w:r>
      <w:r w:rsidR="007F5DB6">
        <w:rPr>
          <w:rFonts w:asciiTheme="minorBidi" w:hAnsiTheme="minorBidi"/>
        </w:rPr>
        <w:t>response</w:t>
      </w:r>
      <w:r w:rsidRPr="00F278AB">
        <w:rPr>
          <w:rFonts w:asciiTheme="minorBidi" w:hAnsiTheme="minorBidi"/>
        </w:rPr>
        <w:t xml:space="preserve"> and </w:t>
      </w:r>
      <w:r w:rsidR="007F5DB6">
        <w:rPr>
          <w:rFonts w:asciiTheme="minorBidi" w:hAnsiTheme="minorBidi"/>
        </w:rPr>
        <w:t>solution</w:t>
      </w:r>
      <w:r w:rsidRPr="00F278AB">
        <w:rPr>
          <w:rFonts w:asciiTheme="minorBidi" w:hAnsiTheme="minorBidi"/>
        </w:rPr>
        <w:t xml:space="preserve">. </w:t>
      </w:r>
      <w:r w:rsidRPr="004B6265">
        <w:rPr>
          <w:rFonts w:asciiTheme="minorBidi" w:hAnsiTheme="minorBidi"/>
        </w:rPr>
        <w:t>The scope or the types of complaints that</w:t>
      </w:r>
      <w:r>
        <w:rPr>
          <w:rFonts w:asciiTheme="minorBidi" w:hAnsiTheme="minorBidi"/>
        </w:rPr>
        <w:t xml:space="preserve"> </w:t>
      </w:r>
      <w:r w:rsidRPr="004B6265">
        <w:rPr>
          <w:rFonts w:asciiTheme="minorBidi" w:hAnsiTheme="minorBidi"/>
        </w:rPr>
        <w:t>will be addressed under this p</w:t>
      </w:r>
      <w:r w:rsidR="007F5DB6">
        <w:rPr>
          <w:rFonts w:asciiTheme="minorBidi" w:hAnsiTheme="minorBidi"/>
        </w:rPr>
        <w:t>olicy are described in the following section</w:t>
      </w:r>
      <w:r w:rsidRPr="004B6265">
        <w:rPr>
          <w:rFonts w:asciiTheme="minorBidi" w:hAnsiTheme="minorBidi"/>
        </w:rPr>
        <w:t>.</w:t>
      </w:r>
      <w:r>
        <w:rPr>
          <w:rFonts w:asciiTheme="minorBidi" w:hAnsiTheme="minorBidi"/>
        </w:rPr>
        <w:t xml:space="preserve"> </w:t>
      </w:r>
    </w:p>
    <w:p w:rsidR="00ED5CBC" w:rsidRDefault="00ED5CBC" w:rsidP="00126994">
      <w:pPr>
        <w:spacing w:after="0" w:line="240" w:lineRule="auto"/>
        <w:jc w:val="both"/>
        <w:rPr>
          <w:rFonts w:asciiTheme="minorBidi" w:hAnsiTheme="minorBidi"/>
        </w:rPr>
      </w:pPr>
    </w:p>
    <w:p w:rsidR="00ED5CBC" w:rsidRDefault="00ED5CBC" w:rsidP="00126994">
      <w:pPr>
        <w:spacing w:after="0" w:line="240" w:lineRule="auto"/>
        <w:jc w:val="both"/>
        <w:rPr>
          <w:rFonts w:asciiTheme="minorBidi" w:hAnsiTheme="minorBidi"/>
        </w:rPr>
      </w:pPr>
      <w:r>
        <w:rPr>
          <w:rFonts w:asciiTheme="minorBidi" w:hAnsiTheme="minorBidi"/>
        </w:rPr>
        <w:t xml:space="preserve">A feedback is a comment or concern that can be positive or negative but does not require a formal response. Feedback provides useful insights into how project activities are perceived or how they are implemented. </w:t>
      </w:r>
    </w:p>
    <w:p w:rsidR="008B2048" w:rsidRDefault="008B2048" w:rsidP="00126994">
      <w:pPr>
        <w:spacing w:after="0" w:line="240" w:lineRule="auto"/>
        <w:jc w:val="both"/>
        <w:rPr>
          <w:rFonts w:asciiTheme="minorBidi" w:hAnsiTheme="minorBidi"/>
        </w:rPr>
      </w:pPr>
    </w:p>
    <w:p w:rsidR="008B2048" w:rsidRPr="008B2048" w:rsidRDefault="008B2048" w:rsidP="00126994">
      <w:pPr>
        <w:pStyle w:val="ListParagraph"/>
        <w:numPr>
          <w:ilvl w:val="0"/>
          <w:numId w:val="2"/>
        </w:numPr>
        <w:spacing w:after="0" w:line="240" w:lineRule="auto"/>
        <w:jc w:val="both"/>
        <w:rPr>
          <w:rFonts w:asciiTheme="minorBidi" w:hAnsiTheme="minorBidi"/>
          <w:b/>
          <w:bCs/>
        </w:rPr>
      </w:pPr>
      <w:r>
        <w:rPr>
          <w:rFonts w:asciiTheme="minorBidi" w:hAnsiTheme="minorBidi"/>
          <w:b/>
          <w:bCs/>
        </w:rPr>
        <w:t>Scope and limitations</w:t>
      </w:r>
    </w:p>
    <w:p w:rsidR="00ED5CBC" w:rsidRDefault="00ED5CBC" w:rsidP="00126994">
      <w:pPr>
        <w:spacing w:after="0" w:line="240" w:lineRule="auto"/>
        <w:jc w:val="both"/>
        <w:rPr>
          <w:rFonts w:asciiTheme="minorBidi" w:hAnsiTheme="minorBidi"/>
          <w:b/>
          <w:bCs/>
        </w:rPr>
      </w:pPr>
    </w:p>
    <w:p w:rsidR="00ED5CBC" w:rsidRPr="00126994" w:rsidRDefault="00ED5CBC" w:rsidP="00126994">
      <w:pPr>
        <w:autoSpaceDE w:val="0"/>
        <w:autoSpaceDN w:val="0"/>
        <w:adjustRightInd w:val="0"/>
        <w:spacing w:after="0" w:line="240" w:lineRule="auto"/>
        <w:jc w:val="both"/>
        <w:rPr>
          <w:rFonts w:ascii="Arial" w:hAnsi="Arial" w:cs="Arial"/>
          <w:b/>
          <w:bCs/>
          <w:color w:val="000000"/>
        </w:rPr>
      </w:pPr>
      <w:r w:rsidRPr="00126994">
        <w:rPr>
          <w:rFonts w:ascii="Arial" w:hAnsi="Arial" w:cs="Arial"/>
          <w:b/>
          <w:bCs/>
          <w:color w:val="000000"/>
        </w:rPr>
        <w:t>Who can make a complaint under this policy</w:t>
      </w:r>
    </w:p>
    <w:p w:rsidR="00ED5CBC" w:rsidRPr="00126994" w:rsidRDefault="00ED5CBC" w:rsidP="00126994">
      <w:pPr>
        <w:spacing w:after="0" w:line="240" w:lineRule="auto"/>
        <w:jc w:val="both"/>
        <w:rPr>
          <w:rFonts w:asciiTheme="minorBidi" w:hAnsiTheme="minorBidi"/>
        </w:rPr>
      </w:pPr>
      <w:r w:rsidRPr="00126994">
        <w:rPr>
          <w:rFonts w:asciiTheme="minorBidi" w:hAnsiTheme="minorBidi"/>
        </w:rPr>
        <w:t>Complaints can be made by any individual, group or community directly involved in the activities that are being carried out by BDRCS. Complaints can also be made by parties indirectly affected in the locations of BDRCS’s work, including the wider community, local leaders and government representatives.</w:t>
      </w:r>
    </w:p>
    <w:p w:rsidR="00360594" w:rsidRDefault="00360594" w:rsidP="00126994">
      <w:pPr>
        <w:spacing w:after="0" w:line="240" w:lineRule="auto"/>
        <w:jc w:val="both"/>
        <w:rPr>
          <w:rFonts w:asciiTheme="minorBidi" w:hAnsiTheme="minorBidi"/>
        </w:rPr>
      </w:pPr>
    </w:p>
    <w:p w:rsidR="00ED5CBC" w:rsidRPr="00126994" w:rsidRDefault="00ED5CBC" w:rsidP="00126994">
      <w:pPr>
        <w:autoSpaceDE w:val="0"/>
        <w:autoSpaceDN w:val="0"/>
        <w:adjustRightInd w:val="0"/>
        <w:spacing w:after="0" w:line="240" w:lineRule="auto"/>
        <w:jc w:val="both"/>
        <w:rPr>
          <w:rFonts w:ascii="Arial" w:hAnsi="Arial" w:cs="Arial"/>
          <w:b/>
          <w:bCs/>
          <w:color w:val="000000"/>
        </w:rPr>
      </w:pPr>
      <w:r w:rsidRPr="00126994">
        <w:rPr>
          <w:rFonts w:ascii="Arial" w:hAnsi="Arial" w:cs="Arial"/>
          <w:b/>
          <w:bCs/>
          <w:color w:val="000000"/>
        </w:rPr>
        <w:t>Types and Nature of Complaints</w:t>
      </w:r>
    </w:p>
    <w:p w:rsidR="00722159" w:rsidRDefault="003B6F53" w:rsidP="00126994">
      <w:pPr>
        <w:spacing w:after="0" w:line="240" w:lineRule="auto"/>
        <w:jc w:val="both"/>
        <w:rPr>
          <w:rFonts w:asciiTheme="minorBidi" w:hAnsiTheme="minorBidi"/>
        </w:rPr>
      </w:pPr>
      <w:r w:rsidRPr="00F278AB">
        <w:rPr>
          <w:rFonts w:asciiTheme="minorBidi" w:hAnsiTheme="minorBidi"/>
        </w:rPr>
        <w:t xml:space="preserve">A </w:t>
      </w:r>
      <w:r w:rsidR="008F738F" w:rsidRPr="00126994">
        <w:rPr>
          <w:rFonts w:asciiTheme="minorBidi" w:hAnsiTheme="minorBidi"/>
          <w:b/>
          <w:bCs/>
        </w:rPr>
        <w:t xml:space="preserve">valid </w:t>
      </w:r>
      <w:r w:rsidRPr="00126994">
        <w:rPr>
          <w:rFonts w:asciiTheme="minorBidi" w:hAnsiTheme="minorBidi"/>
          <w:b/>
          <w:bCs/>
        </w:rPr>
        <w:t>complaint</w:t>
      </w:r>
      <w:r w:rsidRPr="00F278AB">
        <w:rPr>
          <w:rFonts w:asciiTheme="minorBidi" w:hAnsiTheme="minorBidi"/>
        </w:rPr>
        <w:t xml:space="preserve"> has to be about an action for which </w:t>
      </w:r>
      <w:r w:rsidR="00D06320">
        <w:rPr>
          <w:rFonts w:asciiTheme="minorBidi" w:hAnsiTheme="minorBidi"/>
        </w:rPr>
        <w:t>BDRCS</w:t>
      </w:r>
      <w:r w:rsidRPr="00F278AB">
        <w:rPr>
          <w:rFonts w:asciiTheme="minorBidi" w:hAnsiTheme="minorBidi"/>
        </w:rPr>
        <w:t xml:space="preserve"> is responsible or is within our sphere of influence</w:t>
      </w:r>
      <w:r>
        <w:rPr>
          <w:rFonts w:asciiTheme="minorBidi" w:hAnsiTheme="minorBidi"/>
        </w:rPr>
        <w:t xml:space="preserve"> or control</w:t>
      </w:r>
      <w:r w:rsidRPr="00F278AB">
        <w:rPr>
          <w:rFonts w:asciiTheme="minorBidi" w:hAnsiTheme="minorBidi"/>
        </w:rPr>
        <w:t xml:space="preserve">. </w:t>
      </w:r>
      <w:r w:rsidR="007F5DB6" w:rsidRPr="00F278AB">
        <w:rPr>
          <w:rFonts w:asciiTheme="minorBidi" w:hAnsiTheme="minorBidi"/>
        </w:rPr>
        <w:t xml:space="preserve">Complaints </w:t>
      </w:r>
      <w:r w:rsidR="00722159">
        <w:rPr>
          <w:rFonts w:asciiTheme="minorBidi" w:hAnsiTheme="minorBidi"/>
        </w:rPr>
        <w:t>can be categorised as:</w:t>
      </w:r>
    </w:p>
    <w:p w:rsidR="007F5DB6" w:rsidRPr="00722159" w:rsidRDefault="00722159" w:rsidP="00126994">
      <w:pPr>
        <w:pStyle w:val="ListParagraph"/>
        <w:numPr>
          <w:ilvl w:val="1"/>
          <w:numId w:val="7"/>
        </w:numPr>
        <w:spacing w:after="0" w:line="240" w:lineRule="auto"/>
        <w:ind w:left="709" w:hanging="349"/>
        <w:jc w:val="both"/>
        <w:rPr>
          <w:rFonts w:asciiTheme="minorBidi" w:hAnsiTheme="minorBidi"/>
        </w:rPr>
      </w:pPr>
      <w:r w:rsidRPr="00D345AE">
        <w:rPr>
          <w:rFonts w:asciiTheme="minorBidi" w:hAnsiTheme="minorBidi"/>
          <w:b/>
          <w:bCs/>
        </w:rPr>
        <w:t>Non-sensitive complaints</w:t>
      </w:r>
      <w:r w:rsidRPr="00722159">
        <w:rPr>
          <w:rFonts w:asciiTheme="minorBidi" w:hAnsiTheme="minorBidi"/>
        </w:rPr>
        <w:t xml:space="preserve"> </w:t>
      </w:r>
      <w:r w:rsidR="007F5DB6" w:rsidRPr="00722159">
        <w:rPr>
          <w:rFonts w:asciiTheme="minorBidi" w:hAnsiTheme="minorBidi"/>
        </w:rPr>
        <w:t xml:space="preserve">could include the following (not an exhaustive list): </w:t>
      </w:r>
    </w:p>
    <w:p w:rsidR="007F5DB6" w:rsidRPr="00F50FC1" w:rsidRDefault="003B6F53" w:rsidP="00126994">
      <w:pPr>
        <w:pStyle w:val="ListParagraph"/>
        <w:numPr>
          <w:ilvl w:val="0"/>
          <w:numId w:val="5"/>
        </w:numPr>
        <w:spacing w:after="0" w:line="240" w:lineRule="auto"/>
        <w:jc w:val="both"/>
        <w:rPr>
          <w:rFonts w:asciiTheme="minorBidi" w:hAnsiTheme="minorBidi"/>
        </w:rPr>
      </w:pPr>
      <w:r>
        <w:rPr>
          <w:rFonts w:asciiTheme="minorBidi" w:hAnsiTheme="minorBidi"/>
        </w:rPr>
        <w:t>A c</w:t>
      </w:r>
      <w:r w:rsidR="007F5DB6" w:rsidRPr="00F50FC1">
        <w:rPr>
          <w:rFonts w:asciiTheme="minorBidi" w:hAnsiTheme="minorBidi"/>
        </w:rPr>
        <w:t xml:space="preserve">oncern about the quality of programme delivery </w:t>
      </w:r>
      <w:r>
        <w:rPr>
          <w:rFonts w:asciiTheme="minorBidi" w:hAnsiTheme="minorBidi"/>
        </w:rPr>
        <w:t>or implementation</w:t>
      </w:r>
    </w:p>
    <w:p w:rsidR="00BC31AF" w:rsidRDefault="003B6F53" w:rsidP="00126994">
      <w:pPr>
        <w:pStyle w:val="ListParagraph"/>
        <w:numPr>
          <w:ilvl w:val="0"/>
          <w:numId w:val="5"/>
        </w:numPr>
        <w:spacing w:after="0" w:line="240" w:lineRule="auto"/>
        <w:jc w:val="both"/>
        <w:rPr>
          <w:rFonts w:asciiTheme="minorBidi" w:hAnsiTheme="minorBidi"/>
        </w:rPr>
      </w:pPr>
      <w:r>
        <w:rPr>
          <w:rFonts w:asciiTheme="minorBidi" w:hAnsiTheme="minorBidi"/>
        </w:rPr>
        <w:t xml:space="preserve">A concern about the </w:t>
      </w:r>
      <w:r w:rsidR="00BC31AF">
        <w:rPr>
          <w:rFonts w:asciiTheme="minorBidi" w:hAnsiTheme="minorBidi"/>
        </w:rPr>
        <w:t>decisions taken by BDRCS in relation to project implementation</w:t>
      </w:r>
    </w:p>
    <w:p w:rsidR="00722159" w:rsidRPr="00722159" w:rsidRDefault="00BC31AF" w:rsidP="00126994">
      <w:pPr>
        <w:pStyle w:val="ListParagraph"/>
        <w:numPr>
          <w:ilvl w:val="0"/>
          <w:numId w:val="5"/>
        </w:numPr>
        <w:spacing w:after="0" w:line="240" w:lineRule="auto"/>
        <w:jc w:val="both"/>
        <w:rPr>
          <w:rFonts w:asciiTheme="minorBidi" w:hAnsiTheme="minorBidi"/>
        </w:rPr>
      </w:pPr>
      <w:r>
        <w:rPr>
          <w:rFonts w:asciiTheme="minorBidi" w:hAnsiTheme="minorBidi"/>
        </w:rPr>
        <w:t>A concern on the implementation policy/advocacy aspects of the project</w:t>
      </w:r>
    </w:p>
    <w:p w:rsidR="00722159" w:rsidRPr="00722159" w:rsidRDefault="00722159" w:rsidP="00126994">
      <w:pPr>
        <w:pStyle w:val="ListParagraph"/>
        <w:numPr>
          <w:ilvl w:val="1"/>
          <w:numId w:val="7"/>
        </w:numPr>
        <w:spacing w:after="0" w:line="240" w:lineRule="auto"/>
        <w:ind w:left="709" w:hanging="349"/>
        <w:jc w:val="both"/>
        <w:rPr>
          <w:rFonts w:asciiTheme="minorBidi" w:hAnsiTheme="minorBidi"/>
        </w:rPr>
      </w:pPr>
      <w:r w:rsidRPr="00D345AE">
        <w:rPr>
          <w:rFonts w:asciiTheme="minorBidi" w:hAnsiTheme="minorBidi"/>
          <w:b/>
          <w:bCs/>
        </w:rPr>
        <w:t>Sensitive complaints</w:t>
      </w:r>
      <w:r w:rsidRPr="00722159">
        <w:rPr>
          <w:rFonts w:asciiTheme="minorBidi" w:hAnsiTheme="minorBidi"/>
        </w:rPr>
        <w:t xml:space="preserve"> could include the following (not an exhaustive list)</w:t>
      </w:r>
      <w:r>
        <w:rPr>
          <w:rFonts w:asciiTheme="minorBidi" w:hAnsiTheme="minorBidi"/>
        </w:rPr>
        <w:t xml:space="preserve">. These complaints </w:t>
      </w:r>
      <w:r w:rsidRPr="00722159">
        <w:rPr>
          <w:rFonts w:asciiTheme="minorBidi" w:hAnsiTheme="minorBidi"/>
        </w:rPr>
        <w:t xml:space="preserve">will be treated with confidentiality and fast-tracked through the complaints handling procedures: </w:t>
      </w:r>
    </w:p>
    <w:p w:rsidR="00722159" w:rsidRPr="00722159" w:rsidRDefault="00722159" w:rsidP="00126994">
      <w:pPr>
        <w:pStyle w:val="ListParagraph"/>
        <w:numPr>
          <w:ilvl w:val="0"/>
          <w:numId w:val="8"/>
        </w:numPr>
        <w:tabs>
          <w:tab w:val="left" w:pos="1320"/>
        </w:tabs>
        <w:spacing w:after="0" w:line="240" w:lineRule="auto"/>
        <w:jc w:val="both"/>
        <w:rPr>
          <w:rFonts w:asciiTheme="minorBidi" w:hAnsiTheme="minorBidi"/>
        </w:rPr>
      </w:pPr>
      <w:r w:rsidRPr="00722159">
        <w:rPr>
          <w:rFonts w:asciiTheme="minorBidi" w:hAnsiTheme="minorBidi"/>
        </w:rPr>
        <w:t>Sexual exploitation and/or any type of abuse by a staff member or volunteer</w:t>
      </w:r>
    </w:p>
    <w:p w:rsidR="00722159" w:rsidRPr="00722159" w:rsidRDefault="00722159" w:rsidP="00126994">
      <w:pPr>
        <w:pStyle w:val="ListParagraph"/>
        <w:numPr>
          <w:ilvl w:val="0"/>
          <w:numId w:val="8"/>
        </w:numPr>
        <w:tabs>
          <w:tab w:val="left" w:pos="1320"/>
        </w:tabs>
        <w:spacing w:after="0" w:line="240" w:lineRule="auto"/>
        <w:jc w:val="both"/>
        <w:rPr>
          <w:rFonts w:asciiTheme="minorBidi" w:hAnsiTheme="minorBidi"/>
        </w:rPr>
      </w:pPr>
      <w:r w:rsidRPr="00722159">
        <w:rPr>
          <w:rFonts w:asciiTheme="minorBidi" w:hAnsiTheme="minorBidi"/>
        </w:rPr>
        <w:t>Fraud and/or corruption by a staff member</w:t>
      </w:r>
      <w:r>
        <w:rPr>
          <w:rFonts w:asciiTheme="minorBidi" w:hAnsiTheme="minorBidi"/>
        </w:rPr>
        <w:t xml:space="preserve"> or volunteer, such as involvement</w:t>
      </w:r>
      <w:r w:rsidRPr="00722159">
        <w:rPr>
          <w:rFonts w:asciiTheme="minorBidi" w:hAnsiTheme="minorBidi"/>
        </w:rPr>
        <w:t xml:space="preserve"> in bribery </w:t>
      </w:r>
      <w:r>
        <w:rPr>
          <w:rFonts w:asciiTheme="minorBidi" w:hAnsiTheme="minorBidi"/>
        </w:rPr>
        <w:t>or misusing aid or funds</w:t>
      </w:r>
      <w:r w:rsidRPr="00722159">
        <w:rPr>
          <w:rFonts w:asciiTheme="minorBidi" w:hAnsiTheme="minorBidi"/>
        </w:rPr>
        <w:t xml:space="preserve"> </w:t>
      </w:r>
    </w:p>
    <w:p w:rsidR="00722159" w:rsidRPr="00184EF8" w:rsidRDefault="00184EF8" w:rsidP="00126994">
      <w:pPr>
        <w:pStyle w:val="ListParagraph"/>
        <w:numPr>
          <w:ilvl w:val="0"/>
          <w:numId w:val="8"/>
        </w:numPr>
        <w:tabs>
          <w:tab w:val="left" w:pos="1320"/>
        </w:tabs>
        <w:spacing w:after="0" w:line="240" w:lineRule="auto"/>
        <w:jc w:val="both"/>
        <w:rPr>
          <w:rFonts w:asciiTheme="minorBidi" w:hAnsiTheme="minorBidi"/>
        </w:rPr>
      </w:pPr>
      <w:r>
        <w:rPr>
          <w:rFonts w:asciiTheme="minorBidi" w:hAnsiTheme="minorBidi"/>
        </w:rPr>
        <w:t>Any action which constitutes a b</w:t>
      </w:r>
      <w:r w:rsidR="00722159" w:rsidRPr="00184EF8">
        <w:rPr>
          <w:rFonts w:asciiTheme="minorBidi" w:hAnsiTheme="minorBidi"/>
        </w:rPr>
        <w:t xml:space="preserve">reach of </w:t>
      </w:r>
      <w:r w:rsidR="00D06320">
        <w:rPr>
          <w:rFonts w:asciiTheme="minorBidi" w:hAnsiTheme="minorBidi"/>
        </w:rPr>
        <w:t>BDRCS</w:t>
      </w:r>
      <w:r w:rsidR="00722159" w:rsidRPr="00184EF8">
        <w:rPr>
          <w:rFonts w:asciiTheme="minorBidi" w:hAnsiTheme="minorBidi"/>
        </w:rPr>
        <w:t>’s principles or code of conduct</w:t>
      </w:r>
      <w:r w:rsidR="00966560">
        <w:rPr>
          <w:rFonts w:asciiTheme="minorBidi" w:hAnsiTheme="minorBidi"/>
        </w:rPr>
        <w:t xml:space="preserve"> including staff behaviour</w:t>
      </w:r>
    </w:p>
    <w:p w:rsidR="003B6F53" w:rsidRDefault="003B6F53" w:rsidP="00126994">
      <w:pPr>
        <w:spacing w:after="0" w:line="240" w:lineRule="auto"/>
        <w:jc w:val="both"/>
        <w:rPr>
          <w:rFonts w:asciiTheme="minorBidi" w:hAnsiTheme="minorBidi"/>
        </w:rPr>
      </w:pPr>
    </w:p>
    <w:p w:rsidR="007F5DB6" w:rsidRPr="00F278AB" w:rsidRDefault="007F5DB6" w:rsidP="00126994">
      <w:pPr>
        <w:spacing w:after="0" w:line="240" w:lineRule="auto"/>
        <w:jc w:val="both"/>
        <w:rPr>
          <w:rFonts w:asciiTheme="minorBidi" w:hAnsiTheme="minorBidi"/>
        </w:rPr>
      </w:pPr>
      <w:r w:rsidRPr="00F278AB">
        <w:rPr>
          <w:rFonts w:asciiTheme="minorBidi" w:hAnsiTheme="minorBidi"/>
        </w:rPr>
        <w:t>A</w:t>
      </w:r>
      <w:r w:rsidR="008F738F">
        <w:rPr>
          <w:rFonts w:asciiTheme="minorBidi" w:hAnsiTheme="minorBidi"/>
        </w:rPr>
        <w:t xml:space="preserve"> </w:t>
      </w:r>
      <w:r w:rsidRPr="00F278AB">
        <w:rPr>
          <w:rFonts w:asciiTheme="minorBidi" w:hAnsiTheme="minorBidi"/>
        </w:rPr>
        <w:t xml:space="preserve">complaint is </w:t>
      </w:r>
      <w:r w:rsidRPr="00722159">
        <w:rPr>
          <w:rFonts w:asciiTheme="minorBidi" w:hAnsiTheme="minorBidi"/>
          <w:u w:val="single"/>
        </w:rPr>
        <w:t>not</w:t>
      </w:r>
      <w:r w:rsidRPr="00F278AB">
        <w:rPr>
          <w:rFonts w:asciiTheme="minorBidi" w:hAnsiTheme="minorBidi"/>
        </w:rPr>
        <w:t xml:space="preserve">: </w:t>
      </w:r>
    </w:p>
    <w:p w:rsidR="008F738F" w:rsidRDefault="007F5DB6" w:rsidP="00126994">
      <w:pPr>
        <w:pStyle w:val="ListParagraph"/>
        <w:numPr>
          <w:ilvl w:val="0"/>
          <w:numId w:val="11"/>
        </w:numPr>
        <w:spacing w:after="0" w:line="240" w:lineRule="auto"/>
        <w:jc w:val="both"/>
      </w:pPr>
      <w:r w:rsidRPr="00126994">
        <w:rPr>
          <w:rFonts w:asciiTheme="minorBidi" w:hAnsiTheme="minorBidi"/>
        </w:rPr>
        <w:t>A general query</w:t>
      </w:r>
      <w:r w:rsidR="005502D1" w:rsidRPr="00126994">
        <w:rPr>
          <w:rFonts w:asciiTheme="minorBidi" w:hAnsiTheme="minorBidi"/>
        </w:rPr>
        <w:t xml:space="preserve">, request or </w:t>
      </w:r>
      <w:r w:rsidR="005502D1" w:rsidRPr="00126994">
        <w:rPr>
          <w:rFonts w:asciiTheme="minorBidi" w:hAnsiTheme="minorBidi"/>
          <w:b/>
          <w:bCs/>
        </w:rPr>
        <w:t>suggestion</w:t>
      </w:r>
      <w:r w:rsidR="003E6B97" w:rsidRPr="00126994">
        <w:rPr>
          <w:rFonts w:asciiTheme="minorBidi" w:hAnsiTheme="minorBidi"/>
          <w:b/>
          <w:bCs/>
        </w:rPr>
        <w:t>/feedback</w:t>
      </w:r>
      <w:r w:rsidRPr="00126994">
        <w:rPr>
          <w:rFonts w:asciiTheme="minorBidi" w:hAnsiTheme="minorBidi"/>
        </w:rPr>
        <w:t xml:space="preserve"> about </w:t>
      </w:r>
      <w:r w:rsidR="00D06320" w:rsidRPr="00126994">
        <w:rPr>
          <w:rFonts w:asciiTheme="minorBidi" w:hAnsiTheme="minorBidi"/>
        </w:rPr>
        <w:t>BDRCS</w:t>
      </w:r>
      <w:r w:rsidR="003B6F53" w:rsidRPr="00126994">
        <w:rPr>
          <w:rFonts w:asciiTheme="minorBidi" w:hAnsiTheme="minorBidi"/>
        </w:rPr>
        <w:t>’s</w:t>
      </w:r>
      <w:r w:rsidRPr="00126994">
        <w:rPr>
          <w:rFonts w:asciiTheme="minorBidi" w:hAnsiTheme="minorBidi"/>
        </w:rPr>
        <w:t xml:space="preserve"> work</w:t>
      </w:r>
      <w:r w:rsidR="008F738F" w:rsidRPr="00126994">
        <w:rPr>
          <w:rFonts w:asciiTheme="minorBidi" w:hAnsiTheme="minorBidi"/>
        </w:rPr>
        <w:t>. This is also referred to as non-complaint relating to an action for which BDRCS is responsible or is within our sphere of influence.</w:t>
      </w:r>
    </w:p>
    <w:p w:rsidR="00126994" w:rsidRDefault="00126994" w:rsidP="00126994">
      <w:pPr>
        <w:spacing w:after="0" w:line="240" w:lineRule="auto"/>
        <w:jc w:val="both"/>
        <w:rPr>
          <w:rFonts w:asciiTheme="minorBidi" w:hAnsiTheme="minorBidi"/>
          <w:b/>
          <w:bCs/>
        </w:rPr>
      </w:pPr>
    </w:p>
    <w:p w:rsidR="00F41541" w:rsidRPr="00126994" w:rsidRDefault="00F41541" w:rsidP="00126994">
      <w:pPr>
        <w:spacing w:after="0" w:line="240" w:lineRule="auto"/>
        <w:jc w:val="both"/>
        <w:rPr>
          <w:rFonts w:asciiTheme="minorBidi" w:hAnsiTheme="minorBidi"/>
        </w:rPr>
      </w:pPr>
      <w:r w:rsidRPr="00126994">
        <w:rPr>
          <w:rFonts w:asciiTheme="minorBidi" w:hAnsiTheme="minorBidi"/>
          <w:b/>
          <w:bCs/>
        </w:rPr>
        <w:t>Invalid complaints</w:t>
      </w:r>
      <w:r w:rsidRPr="00126994">
        <w:rPr>
          <w:rFonts w:asciiTheme="minorBidi" w:hAnsiTheme="minorBidi"/>
        </w:rPr>
        <w:t xml:space="preserve"> relate to issues outside the control of BDRCS. This can be referred to other agencies considered responsible, but BDRCS  cannot accept responsibility for how the other institutions treat complaints. </w:t>
      </w:r>
      <w:r>
        <w:rPr>
          <w:rFonts w:asciiTheme="minorBidi" w:hAnsiTheme="minorBidi"/>
        </w:rPr>
        <w:t xml:space="preserve">This could include the following </w:t>
      </w:r>
      <w:r w:rsidRPr="00722159">
        <w:rPr>
          <w:rFonts w:asciiTheme="minorBidi" w:hAnsiTheme="minorBidi"/>
        </w:rPr>
        <w:t>(not an exhaustive list)</w:t>
      </w:r>
      <w:r>
        <w:rPr>
          <w:rFonts w:asciiTheme="minorBidi" w:hAnsiTheme="minorBidi"/>
        </w:rPr>
        <w:t>:</w:t>
      </w:r>
    </w:p>
    <w:p w:rsidR="007F5DB6" w:rsidRPr="00126994" w:rsidRDefault="007F5DB6" w:rsidP="00126994">
      <w:pPr>
        <w:pStyle w:val="ListParagraph"/>
        <w:numPr>
          <w:ilvl w:val="0"/>
          <w:numId w:val="11"/>
        </w:numPr>
        <w:spacing w:after="0" w:line="240" w:lineRule="auto"/>
        <w:jc w:val="both"/>
        <w:rPr>
          <w:rFonts w:asciiTheme="minorBidi" w:hAnsiTheme="minorBidi"/>
        </w:rPr>
      </w:pPr>
      <w:r w:rsidRPr="00126994">
        <w:rPr>
          <w:rFonts w:asciiTheme="minorBidi" w:hAnsiTheme="minorBidi"/>
        </w:rPr>
        <w:t xml:space="preserve">A contractual </w:t>
      </w:r>
      <w:r w:rsidR="003B6F53" w:rsidRPr="00126994">
        <w:rPr>
          <w:rFonts w:asciiTheme="minorBidi" w:hAnsiTheme="minorBidi"/>
        </w:rPr>
        <w:t xml:space="preserve">or legal </w:t>
      </w:r>
      <w:r w:rsidRPr="00126994">
        <w:rPr>
          <w:rFonts w:asciiTheme="minorBidi" w:hAnsiTheme="minorBidi"/>
        </w:rPr>
        <w:t xml:space="preserve">dispute </w:t>
      </w:r>
    </w:p>
    <w:p w:rsidR="003B6F53" w:rsidRDefault="007F5DB6" w:rsidP="00126994">
      <w:pPr>
        <w:pStyle w:val="ListParagraph"/>
        <w:numPr>
          <w:ilvl w:val="0"/>
          <w:numId w:val="4"/>
        </w:numPr>
        <w:spacing w:after="0" w:line="240" w:lineRule="auto"/>
        <w:jc w:val="both"/>
        <w:rPr>
          <w:rFonts w:asciiTheme="minorBidi" w:hAnsiTheme="minorBidi"/>
        </w:rPr>
      </w:pPr>
      <w:r w:rsidRPr="00F50FC1">
        <w:rPr>
          <w:rFonts w:asciiTheme="minorBidi" w:hAnsiTheme="minorBidi"/>
        </w:rPr>
        <w:t>A</w:t>
      </w:r>
      <w:r w:rsidR="005502D1">
        <w:rPr>
          <w:rFonts w:asciiTheme="minorBidi" w:hAnsiTheme="minorBidi"/>
        </w:rPr>
        <w:t>n</w:t>
      </w:r>
      <w:r w:rsidR="003B6F53">
        <w:rPr>
          <w:rFonts w:asciiTheme="minorBidi" w:hAnsiTheme="minorBidi"/>
        </w:rPr>
        <w:t xml:space="preserve"> issue </w:t>
      </w:r>
      <w:r w:rsidR="005502D1">
        <w:rPr>
          <w:rFonts w:asciiTheme="minorBidi" w:hAnsiTheme="minorBidi"/>
        </w:rPr>
        <w:t>relating to</w:t>
      </w:r>
      <w:r w:rsidR="003B6F53">
        <w:rPr>
          <w:rFonts w:asciiTheme="minorBidi" w:hAnsiTheme="minorBidi"/>
        </w:rPr>
        <w:t xml:space="preserve"> the work of other humanitarian agencies</w:t>
      </w:r>
    </w:p>
    <w:p w:rsidR="003B6F53" w:rsidRPr="00722159" w:rsidRDefault="003B6F53" w:rsidP="00126994">
      <w:pPr>
        <w:pStyle w:val="ListParagraph"/>
        <w:numPr>
          <w:ilvl w:val="0"/>
          <w:numId w:val="4"/>
        </w:numPr>
        <w:spacing w:after="0" w:line="240" w:lineRule="auto"/>
        <w:jc w:val="both"/>
        <w:rPr>
          <w:rFonts w:asciiTheme="minorBidi" w:hAnsiTheme="minorBidi"/>
        </w:rPr>
      </w:pPr>
      <w:r>
        <w:rPr>
          <w:rFonts w:asciiTheme="minorBidi" w:hAnsiTheme="minorBidi"/>
        </w:rPr>
        <w:t xml:space="preserve">An issue </w:t>
      </w:r>
      <w:r w:rsidR="005502D1">
        <w:rPr>
          <w:rFonts w:asciiTheme="minorBidi" w:hAnsiTheme="minorBidi"/>
        </w:rPr>
        <w:t>concerning</w:t>
      </w:r>
      <w:r>
        <w:rPr>
          <w:rFonts w:asciiTheme="minorBidi" w:hAnsiTheme="minorBidi"/>
        </w:rPr>
        <w:t xml:space="preserve"> criminal or illegal activities</w:t>
      </w:r>
      <w:r w:rsidR="007F5DB6" w:rsidRPr="00F50FC1">
        <w:rPr>
          <w:rFonts w:asciiTheme="minorBidi" w:hAnsiTheme="minorBidi"/>
        </w:rPr>
        <w:t xml:space="preserve"> </w:t>
      </w:r>
    </w:p>
    <w:p w:rsidR="003B6F53" w:rsidRDefault="003B6F53" w:rsidP="00126994">
      <w:pPr>
        <w:spacing w:after="0" w:line="240" w:lineRule="auto"/>
        <w:jc w:val="both"/>
        <w:rPr>
          <w:rFonts w:asciiTheme="minorBidi" w:hAnsiTheme="minorBidi"/>
        </w:rPr>
      </w:pPr>
    </w:p>
    <w:p w:rsidR="00FD62B0" w:rsidRDefault="00FD62B0" w:rsidP="00126994">
      <w:pPr>
        <w:autoSpaceDE w:val="0"/>
        <w:autoSpaceDN w:val="0"/>
        <w:adjustRightInd w:val="0"/>
        <w:spacing w:after="0" w:line="240" w:lineRule="auto"/>
        <w:jc w:val="both"/>
        <w:rPr>
          <w:rFonts w:asciiTheme="minorBidi" w:hAnsiTheme="minorBidi"/>
        </w:rPr>
      </w:pPr>
      <w:r>
        <w:rPr>
          <w:rFonts w:ascii="Arial" w:hAnsi="Arial" w:cs="Arial"/>
          <w:color w:val="000000"/>
        </w:rPr>
        <w:lastRenderedPageBreak/>
        <w:t>BDRCS accept</w:t>
      </w:r>
      <w:r w:rsidR="00126994">
        <w:rPr>
          <w:rFonts w:ascii="Arial" w:hAnsi="Arial" w:cs="Arial"/>
          <w:color w:val="000000"/>
        </w:rPr>
        <w:t>s</w:t>
      </w:r>
      <w:r>
        <w:rPr>
          <w:rFonts w:ascii="Arial" w:hAnsi="Arial" w:cs="Arial"/>
          <w:color w:val="000000"/>
        </w:rPr>
        <w:t xml:space="preserve"> anonymous complaints recognising that complaints may be legitimate and the</w:t>
      </w:r>
      <w:r w:rsidR="00AE63B6">
        <w:rPr>
          <w:rFonts w:ascii="Arial" w:hAnsi="Arial" w:cs="Arial"/>
          <w:color w:val="000000"/>
        </w:rPr>
        <w:t xml:space="preserve"> </w:t>
      </w:r>
      <w:r>
        <w:rPr>
          <w:rFonts w:ascii="Arial" w:hAnsi="Arial" w:cs="Arial"/>
          <w:color w:val="000000"/>
        </w:rPr>
        <w:t>complainant may have good reasons as to why they do not want to disclose their identity, although</w:t>
      </w:r>
      <w:r w:rsidR="00AE63B6">
        <w:rPr>
          <w:rFonts w:ascii="Arial" w:hAnsi="Arial" w:cs="Arial"/>
          <w:color w:val="000000"/>
        </w:rPr>
        <w:t xml:space="preserve"> </w:t>
      </w:r>
      <w:r>
        <w:rPr>
          <w:rFonts w:ascii="Arial" w:hAnsi="Arial" w:cs="Arial"/>
          <w:color w:val="000000"/>
        </w:rPr>
        <w:t>following up such complaints will be more difficult.</w:t>
      </w:r>
      <w:r w:rsidR="00AE63B6">
        <w:rPr>
          <w:rFonts w:ascii="Arial" w:hAnsi="Arial" w:cs="Arial"/>
          <w:color w:val="000000"/>
        </w:rPr>
        <w:t xml:space="preserve"> </w:t>
      </w:r>
      <w:r w:rsidR="00D4770B">
        <w:rPr>
          <w:rFonts w:ascii="Arial" w:hAnsi="Arial" w:cs="Arial"/>
          <w:color w:val="000000"/>
        </w:rPr>
        <w:t>All complaints, whether sensitive or non-sensitive will be handled in a confidential manner.</w:t>
      </w:r>
    </w:p>
    <w:p w:rsidR="00FD62B0" w:rsidRDefault="00FD62B0" w:rsidP="00126994">
      <w:pPr>
        <w:spacing w:after="0" w:line="240" w:lineRule="auto"/>
        <w:jc w:val="both"/>
        <w:rPr>
          <w:rFonts w:asciiTheme="minorBidi" w:hAnsiTheme="minorBidi"/>
        </w:rPr>
      </w:pPr>
    </w:p>
    <w:p w:rsidR="003E6B97" w:rsidRDefault="003E6B97" w:rsidP="0012699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Recording, Monitoring and Reporting Complaints</w:t>
      </w:r>
    </w:p>
    <w:p w:rsidR="003E6B97" w:rsidRDefault="00987254" w:rsidP="00966560">
      <w:pPr>
        <w:autoSpaceDE w:val="0"/>
        <w:autoSpaceDN w:val="0"/>
        <w:adjustRightInd w:val="0"/>
        <w:spacing w:after="0" w:line="240" w:lineRule="auto"/>
        <w:jc w:val="both"/>
        <w:rPr>
          <w:rFonts w:ascii="Arial" w:hAnsi="Arial" w:cs="Arial"/>
          <w:color w:val="000000"/>
        </w:rPr>
      </w:pPr>
      <w:r>
        <w:rPr>
          <w:rFonts w:asciiTheme="minorBidi" w:hAnsiTheme="minorBidi"/>
        </w:rPr>
        <w:t>BDRCS register</w:t>
      </w:r>
      <w:r w:rsidR="0087365C">
        <w:rPr>
          <w:rFonts w:asciiTheme="minorBidi" w:hAnsiTheme="minorBidi"/>
        </w:rPr>
        <w:t>s</w:t>
      </w:r>
      <w:r w:rsidR="003E6B97" w:rsidRPr="00F278AB">
        <w:rPr>
          <w:rFonts w:asciiTheme="minorBidi" w:hAnsiTheme="minorBidi"/>
        </w:rPr>
        <w:t xml:space="preserve"> and monitor</w:t>
      </w:r>
      <w:r w:rsidR="0087365C">
        <w:rPr>
          <w:rFonts w:asciiTheme="minorBidi" w:hAnsiTheme="minorBidi"/>
        </w:rPr>
        <w:t>s</w:t>
      </w:r>
      <w:r w:rsidR="003E6B97" w:rsidRPr="00F278AB">
        <w:rPr>
          <w:rFonts w:asciiTheme="minorBidi" w:hAnsiTheme="minorBidi"/>
        </w:rPr>
        <w:t xml:space="preserve"> all complaints and </w:t>
      </w:r>
      <w:r>
        <w:rPr>
          <w:rFonts w:asciiTheme="minorBidi" w:hAnsiTheme="minorBidi"/>
        </w:rPr>
        <w:t>record</w:t>
      </w:r>
      <w:r w:rsidR="0087365C">
        <w:rPr>
          <w:rFonts w:asciiTheme="minorBidi" w:hAnsiTheme="minorBidi"/>
        </w:rPr>
        <w:t>s</w:t>
      </w:r>
      <w:r>
        <w:rPr>
          <w:rFonts w:asciiTheme="minorBidi" w:hAnsiTheme="minorBidi"/>
        </w:rPr>
        <w:t xml:space="preserve"> </w:t>
      </w:r>
      <w:r w:rsidR="003E6B97" w:rsidRPr="00F278AB">
        <w:rPr>
          <w:rFonts w:asciiTheme="minorBidi" w:hAnsiTheme="minorBidi"/>
        </w:rPr>
        <w:t>results of such complaints</w:t>
      </w:r>
      <w:r>
        <w:rPr>
          <w:rFonts w:asciiTheme="minorBidi" w:hAnsiTheme="minorBidi"/>
        </w:rPr>
        <w:t xml:space="preserve"> in a</w:t>
      </w:r>
      <w:r w:rsidR="0087365C">
        <w:rPr>
          <w:rFonts w:asciiTheme="minorBidi" w:hAnsiTheme="minorBidi"/>
        </w:rPr>
        <w:t>n</w:t>
      </w:r>
      <w:r>
        <w:rPr>
          <w:rFonts w:asciiTheme="minorBidi" w:hAnsiTheme="minorBidi"/>
        </w:rPr>
        <w:t xml:space="preserve"> IT interface</w:t>
      </w:r>
      <w:r w:rsidR="003E6B97">
        <w:rPr>
          <w:rFonts w:ascii="Arial" w:hAnsi="Arial" w:cs="Arial"/>
          <w:color w:val="000000"/>
        </w:rPr>
        <w:t xml:space="preserve">. It </w:t>
      </w:r>
      <w:r w:rsidR="00966560">
        <w:rPr>
          <w:rFonts w:ascii="Arial" w:hAnsi="Arial" w:cs="Arial"/>
          <w:color w:val="000000"/>
        </w:rPr>
        <w:t>has</w:t>
      </w:r>
      <w:r w:rsidR="00E423CD">
        <w:rPr>
          <w:rFonts w:ascii="Arial" w:hAnsi="Arial" w:cs="Arial"/>
          <w:color w:val="000000"/>
        </w:rPr>
        <w:t xml:space="preserve"> restricted staff access</w:t>
      </w:r>
      <w:r w:rsidR="003E6B97">
        <w:rPr>
          <w:rFonts w:ascii="Arial" w:hAnsi="Arial" w:cs="Arial"/>
          <w:color w:val="000000"/>
        </w:rPr>
        <w:t xml:space="preserve"> and support</w:t>
      </w:r>
      <w:r w:rsidR="00966560">
        <w:rPr>
          <w:rFonts w:ascii="Arial" w:hAnsi="Arial" w:cs="Arial"/>
          <w:color w:val="000000"/>
        </w:rPr>
        <w:t>s</w:t>
      </w:r>
      <w:r w:rsidR="003E6B97">
        <w:rPr>
          <w:rFonts w:ascii="Arial" w:hAnsi="Arial" w:cs="Arial"/>
          <w:color w:val="000000"/>
        </w:rPr>
        <w:t xml:space="preserve"> complaints being logged on receipt, actions tracked and outcomes recorded. The </w:t>
      </w:r>
      <w:r w:rsidR="00E423CD">
        <w:rPr>
          <w:rFonts w:ascii="Arial" w:hAnsi="Arial" w:cs="Arial"/>
          <w:color w:val="000000"/>
        </w:rPr>
        <w:t>interface</w:t>
      </w:r>
      <w:r w:rsidR="003E6B97">
        <w:rPr>
          <w:rFonts w:ascii="Arial" w:hAnsi="Arial" w:cs="Arial"/>
          <w:color w:val="000000"/>
        </w:rPr>
        <w:t xml:space="preserve"> </w:t>
      </w:r>
      <w:r w:rsidR="0087365C">
        <w:rPr>
          <w:rFonts w:ascii="Arial" w:hAnsi="Arial" w:cs="Arial"/>
          <w:color w:val="000000"/>
        </w:rPr>
        <w:t xml:space="preserve">has </w:t>
      </w:r>
      <w:r w:rsidR="003E6B97">
        <w:rPr>
          <w:rFonts w:ascii="Arial" w:hAnsi="Arial" w:cs="Arial"/>
          <w:color w:val="000000"/>
        </w:rPr>
        <w:t>a reporting function that enable</w:t>
      </w:r>
      <w:r w:rsidR="0087365C">
        <w:rPr>
          <w:rFonts w:ascii="Arial" w:hAnsi="Arial" w:cs="Arial"/>
          <w:color w:val="000000"/>
        </w:rPr>
        <w:t>s</w:t>
      </w:r>
      <w:r w:rsidR="003E6B97">
        <w:rPr>
          <w:rFonts w:ascii="Arial" w:hAnsi="Arial" w:cs="Arial"/>
          <w:color w:val="000000"/>
        </w:rPr>
        <w:t xml:space="preserve"> </w:t>
      </w:r>
      <w:r w:rsidR="0087365C">
        <w:rPr>
          <w:rFonts w:ascii="Arial" w:hAnsi="Arial" w:cs="Arial"/>
          <w:color w:val="000000"/>
        </w:rPr>
        <w:t xml:space="preserve">project team </w:t>
      </w:r>
      <w:r w:rsidR="00966560">
        <w:rPr>
          <w:rFonts w:ascii="Arial" w:hAnsi="Arial" w:cs="Arial"/>
          <w:color w:val="000000"/>
        </w:rPr>
        <w:t xml:space="preserve">to monitor the type </w:t>
      </w:r>
      <w:r w:rsidR="003E6B97">
        <w:rPr>
          <w:rFonts w:ascii="Arial" w:hAnsi="Arial" w:cs="Arial"/>
          <w:color w:val="000000"/>
        </w:rPr>
        <w:t xml:space="preserve">of complaints received, the procedures followed and from where the complaint originates. Reports </w:t>
      </w:r>
      <w:r w:rsidR="0087365C">
        <w:rPr>
          <w:rFonts w:ascii="Arial" w:hAnsi="Arial" w:cs="Arial"/>
          <w:color w:val="000000"/>
        </w:rPr>
        <w:t>are</w:t>
      </w:r>
      <w:r w:rsidR="003E6B97">
        <w:rPr>
          <w:rFonts w:ascii="Arial" w:hAnsi="Arial" w:cs="Arial"/>
          <w:color w:val="000000"/>
        </w:rPr>
        <w:t xml:space="preserve"> generated and distributed </w:t>
      </w:r>
      <w:r w:rsidR="0087365C">
        <w:rPr>
          <w:rFonts w:ascii="Arial" w:hAnsi="Arial" w:cs="Arial"/>
          <w:color w:val="000000"/>
        </w:rPr>
        <w:t xml:space="preserve">by respective project managers </w:t>
      </w:r>
      <w:r w:rsidR="003E6B97">
        <w:rPr>
          <w:rFonts w:ascii="Arial" w:hAnsi="Arial" w:cs="Arial"/>
          <w:color w:val="000000"/>
        </w:rPr>
        <w:t>regularly to senior management of BDRCS under relevant departments</w:t>
      </w:r>
      <w:r w:rsidR="0087365C">
        <w:rPr>
          <w:rFonts w:ascii="Arial" w:hAnsi="Arial" w:cs="Arial"/>
          <w:color w:val="000000"/>
        </w:rPr>
        <w:t xml:space="preserve"> for information and action</w:t>
      </w:r>
      <w:r w:rsidR="003E6B97">
        <w:rPr>
          <w:rFonts w:ascii="Arial" w:hAnsi="Arial" w:cs="Arial"/>
          <w:color w:val="000000"/>
        </w:rPr>
        <w:t>.</w:t>
      </w:r>
      <w:r w:rsidR="003E6B97" w:rsidRPr="00624946">
        <w:rPr>
          <w:rFonts w:ascii="Arial" w:hAnsi="Arial" w:cs="Arial"/>
          <w:color w:val="000000"/>
        </w:rPr>
        <w:t xml:space="preserve"> </w:t>
      </w:r>
      <w:r w:rsidR="0087365C">
        <w:rPr>
          <w:rFonts w:ascii="Arial" w:hAnsi="Arial" w:cs="Arial"/>
          <w:color w:val="000000"/>
        </w:rPr>
        <w:t xml:space="preserve">The generated data from </w:t>
      </w:r>
      <w:r w:rsidR="0087365C">
        <w:rPr>
          <w:rFonts w:ascii="Arial" w:hAnsi="Arial" w:cs="Arial"/>
          <w:color w:val="000000"/>
        </w:rPr>
        <w:t xml:space="preserve">the </w:t>
      </w:r>
      <w:r w:rsidR="0087365C">
        <w:rPr>
          <w:rFonts w:ascii="Arial" w:hAnsi="Arial" w:cs="Arial"/>
          <w:color w:val="000000"/>
        </w:rPr>
        <w:t xml:space="preserve">complaints interface will </w:t>
      </w:r>
      <w:r w:rsidR="0087365C">
        <w:rPr>
          <w:rFonts w:ascii="Arial" w:hAnsi="Arial" w:cs="Arial"/>
          <w:color w:val="000000"/>
        </w:rPr>
        <w:t xml:space="preserve">assist in </w:t>
      </w:r>
      <w:r w:rsidR="0087365C">
        <w:rPr>
          <w:rFonts w:ascii="Arial" w:hAnsi="Arial" w:cs="Arial"/>
          <w:color w:val="000000"/>
        </w:rPr>
        <w:t>identify</w:t>
      </w:r>
      <w:r w:rsidR="0087365C">
        <w:rPr>
          <w:rFonts w:ascii="Arial" w:hAnsi="Arial" w:cs="Arial"/>
          <w:color w:val="000000"/>
        </w:rPr>
        <w:t>ing</w:t>
      </w:r>
      <w:r w:rsidR="0087365C">
        <w:rPr>
          <w:rFonts w:ascii="Arial" w:hAnsi="Arial" w:cs="Arial"/>
          <w:color w:val="000000"/>
        </w:rPr>
        <w:t xml:space="preserve"> the possible weaknesses in assessing, planning, implementation, monitoring or evaluation.</w:t>
      </w:r>
    </w:p>
    <w:p w:rsidR="003E6B97" w:rsidRDefault="003E6B97" w:rsidP="00126994">
      <w:pPr>
        <w:autoSpaceDE w:val="0"/>
        <w:autoSpaceDN w:val="0"/>
        <w:adjustRightInd w:val="0"/>
        <w:spacing w:after="0" w:line="240" w:lineRule="auto"/>
        <w:jc w:val="both"/>
        <w:rPr>
          <w:rFonts w:ascii="Arial" w:hAnsi="Arial" w:cs="Arial"/>
          <w:color w:val="000000"/>
        </w:rPr>
      </w:pPr>
    </w:p>
    <w:p w:rsidR="003E6B97" w:rsidRDefault="003E6B97" w:rsidP="0012699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Learning from Complaints</w:t>
      </w:r>
    </w:p>
    <w:p w:rsidR="003E6B97" w:rsidRDefault="0087365C" w:rsidP="00126994">
      <w:pPr>
        <w:spacing w:after="0" w:line="240" w:lineRule="auto"/>
        <w:jc w:val="both"/>
        <w:rPr>
          <w:rFonts w:asciiTheme="minorBidi" w:hAnsiTheme="minorBidi"/>
        </w:rPr>
      </w:pPr>
      <w:r>
        <w:rPr>
          <w:rFonts w:ascii="Arial" w:hAnsi="Arial" w:cs="Arial"/>
          <w:color w:val="000000"/>
        </w:rPr>
        <w:t xml:space="preserve">BDRCS aims to adapt and evolve in response to all feedback received. </w:t>
      </w:r>
      <w:r w:rsidR="003E6B97">
        <w:rPr>
          <w:rFonts w:ascii="Arial" w:hAnsi="Arial" w:cs="Arial"/>
          <w:color w:val="000000"/>
        </w:rPr>
        <w:t xml:space="preserve">Complaints </w:t>
      </w:r>
      <w:r>
        <w:rPr>
          <w:rFonts w:ascii="Arial" w:hAnsi="Arial" w:cs="Arial"/>
          <w:color w:val="000000"/>
        </w:rPr>
        <w:t>are</w:t>
      </w:r>
      <w:r w:rsidR="003E6B97">
        <w:rPr>
          <w:rFonts w:ascii="Arial" w:hAnsi="Arial" w:cs="Arial"/>
          <w:color w:val="000000"/>
        </w:rPr>
        <w:t xml:space="preserve"> used as feedback to the programmes to identify any issues that need</w:t>
      </w:r>
      <w:r>
        <w:rPr>
          <w:rFonts w:ascii="Arial" w:hAnsi="Arial" w:cs="Arial"/>
          <w:color w:val="000000"/>
        </w:rPr>
        <w:t>s</w:t>
      </w:r>
      <w:r w:rsidR="003E6B97">
        <w:rPr>
          <w:rFonts w:ascii="Arial" w:hAnsi="Arial" w:cs="Arial"/>
          <w:color w:val="000000"/>
        </w:rPr>
        <w:t xml:space="preserve"> to be addressed in programme delivery or ways of working. </w:t>
      </w:r>
      <w:r>
        <w:rPr>
          <w:rFonts w:asciiTheme="minorBidi" w:hAnsiTheme="minorBidi"/>
        </w:rPr>
        <w:t xml:space="preserve">This </w:t>
      </w:r>
      <w:r w:rsidR="003E6B97">
        <w:rPr>
          <w:rFonts w:asciiTheme="minorBidi" w:hAnsiTheme="minorBidi"/>
        </w:rPr>
        <w:t>encourag</w:t>
      </w:r>
      <w:r>
        <w:rPr>
          <w:rFonts w:asciiTheme="minorBidi" w:hAnsiTheme="minorBidi"/>
        </w:rPr>
        <w:t>es</w:t>
      </w:r>
      <w:r w:rsidR="003E6B97">
        <w:rPr>
          <w:rFonts w:asciiTheme="minorBidi" w:hAnsiTheme="minorBidi"/>
        </w:rPr>
        <w:t xml:space="preserve"> learning and continuous improvement</w:t>
      </w:r>
      <w:r>
        <w:rPr>
          <w:rFonts w:asciiTheme="minorBidi" w:hAnsiTheme="minorBidi"/>
        </w:rPr>
        <w:t xml:space="preserve"> in BDRCS’ humanitarian works. </w:t>
      </w:r>
    </w:p>
    <w:p w:rsidR="00AE63B6" w:rsidRDefault="00AE63B6" w:rsidP="00126994">
      <w:pPr>
        <w:spacing w:after="0" w:line="240" w:lineRule="auto"/>
        <w:jc w:val="both"/>
        <w:rPr>
          <w:rFonts w:asciiTheme="minorBidi" w:hAnsiTheme="minorBidi"/>
        </w:rPr>
      </w:pPr>
    </w:p>
    <w:p w:rsidR="008B2048" w:rsidRPr="008755F2" w:rsidRDefault="008755F2" w:rsidP="00126994">
      <w:pPr>
        <w:pStyle w:val="ListParagraph"/>
        <w:numPr>
          <w:ilvl w:val="0"/>
          <w:numId w:val="2"/>
        </w:numPr>
        <w:spacing w:after="0" w:line="240" w:lineRule="auto"/>
        <w:jc w:val="both"/>
        <w:rPr>
          <w:rFonts w:asciiTheme="minorBidi" w:hAnsiTheme="minorBidi"/>
          <w:b/>
          <w:bCs/>
        </w:rPr>
      </w:pPr>
      <w:r w:rsidRPr="00126994">
        <w:rPr>
          <w:rFonts w:asciiTheme="minorBidi" w:hAnsiTheme="minorBidi"/>
          <w:b/>
          <w:bCs/>
        </w:rPr>
        <w:t xml:space="preserve">Key </w:t>
      </w:r>
      <w:r w:rsidR="00F278AB" w:rsidRPr="008755F2">
        <w:rPr>
          <w:rFonts w:asciiTheme="minorBidi" w:hAnsiTheme="minorBidi"/>
          <w:b/>
          <w:bCs/>
        </w:rPr>
        <w:t>Principles</w:t>
      </w:r>
      <w:r w:rsidRPr="008755F2">
        <w:rPr>
          <w:rFonts w:asciiTheme="minorBidi" w:hAnsiTheme="minorBidi"/>
          <w:b/>
          <w:bCs/>
        </w:rPr>
        <w:t xml:space="preserve"> of Complaints Handling</w:t>
      </w:r>
      <w:r w:rsidR="00F278AB" w:rsidRPr="008755F2">
        <w:rPr>
          <w:rFonts w:asciiTheme="minorBidi" w:hAnsiTheme="minorBidi"/>
          <w:b/>
          <w:bCs/>
        </w:rPr>
        <w:t xml:space="preserve"> </w:t>
      </w:r>
    </w:p>
    <w:p w:rsidR="00360594" w:rsidRPr="00126994" w:rsidRDefault="004D5255" w:rsidP="00126994">
      <w:pPr>
        <w:spacing w:after="0" w:line="240" w:lineRule="auto"/>
        <w:jc w:val="both"/>
        <w:rPr>
          <w:rFonts w:asciiTheme="minorBidi" w:hAnsiTheme="minorBidi"/>
        </w:rPr>
      </w:pPr>
      <w:r w:rsidRPr="00126994">
        <w:rPr>
          <w:rFonts w:asciiTheme="minorBidi" w:hAnsiTheme="minorBidi"/>
        </w:rPr>
        <w:t>To ensure that a complaints system is effective, trusted and used, depends on the following key principles:</w:t>
      </w:r>
    </w:p>
    <w:p w:rsidR="004D5255" w:rsidRDefault="004D5255" w:rsidP="00126994">
      <w:pPr>
        <w:spacing w:after="0" w:line="240" w:lineRule="auto"/>
        <w:jc w:val="both"/>
        <w:rPr>
          <w:rFonts w:asciiTheme="minorBidi" w:hAnsiTheme="minorBidi"/>
          <w:b/>
          <w:bCs/>
        </w:rPr>
      </w:pPr>
    </w:p>
    <w:p w:rsidR="00D22EEB" w:rsidRDefault="00AB4148" w:rsidP="00126994">
      <w:pPr>
        <w:spacing w:after="0" w:line="240" w:lineRule="auto"/>
        <w:jc w:val="both"/>
        <w:rPr>
          <w:rFonts w:asciiTheme="minorBidi" w:hAnsiTheme="minorBidi"/>
        </w:rPr>
      </w:pPr>
      <w:r w:rsidRPr="008B2048">
        <w:rPr>
          <w:rFonts w:asciiTheme="minorBidi" w:hAnsiTheme="minorBidi"/>
          <w:b/>
          <w:bCs/>
        </w:rPr>
        <w:t>Confidentiality.</w:t>
      </w:r>
      <w:r w:rsidRPr="00F278AB">
        <w:rPr>
          <w:rFonts w:asciiTheme="minorBidi" w:hAnsiTheme="minorBidi"/>
        </w:rPr>
        <w:t xml:space="preserve"> </w:t>
      </w:r>
      <w:r w:rsidR="004D5255">
        <w:rPr>
          <w:rFonts w:asciiTheme="minorBidi" w:hAnsiTheme="minorBidi"/>
        </w:rPr>
        <w:t>To create an environment in which people are more likely to raise concerns, trust the mechanism and feel confident that there will not be re</w:t>
      </w:r>
      <w:r w:rsidR="00D22EEB">
        <w:rPr>
          <w:rFonts w:asciiTheme="minorBidi" w:hAnsiTheme="minorBidi"/>
        </w:rPr>
        <w:t>prisal or</w:t>
      </w:r>
      <w:r w:rsidR="004D5255">
        <w:rPr>
          <w:rFonts w:asciiTheme="minorBidi" w:hAnsiTheme="minorBidi"/>
        </w:rPr>
        <w:t xml:space="preserve"> </w:t>
      </w:r>
      <w:r w:rsidR="00D22EEB">
        <w:rPr>
          <w:rFonts w:asciiTheme="minorBidi" w:hAnsiTheme="minorBidi"/>
        </w:rPr>
        <w:t xml:space="preserve">retaliation if they use it, confidential processes need to be ensured. Confidentiality helps to ensure safety and protection for those making and those affected by a complaint. This is achieved by restricting those that have access to sensitive information. </w:t>
      </w:r>
    </w:p>
    <w:p w:rsidR="00AB4148" w:rsidRPr="00F278AB" w:rsidRDefault="00AB4148" w:rsidP="00126994">
      <w:pPr>
        <w:spacing w:after="0" w:line="240" w:lineRule="auto"/>
        <w:jc w:val="both"/>
        <w:rPr>
          <w:rFonts w:asciiTheme="minorBidi" w:hAnsiTheme="minorBidi"/>
        </w:rPr>
      </w:pPr>
    </w:p>
    <w:p w:rsidR="00F278AB" w:rsidRPr="00F278AB" w:rsidRDefault="00F278AB" w:rsidP="00126994">
      <w:pPr>
        <w:spacing w:after="0" w:line="240" w:lineRule="auto"/>
        <w:jc w:val="both"/>
        <w:rPr>
          <w:rFonts w:asciiTheme="minorBidi" w:hAnsiTheme="minorBidi"/>
        </w:rPr>
      </w:pPr>
      <w:r w:rsidRPr="008B2048">
        <w:rPr>
          <w:rFonts w:asciiTheme="minorBidi" w:hAnsiTheme="minorBidi"/>
          <w:b/>
          <w:bCs/>
        </w:rPr>
        <w:t>Accessibility.</w:t>
      </w:r>
      <w:r w:rsidRPr="00F278AB">
        <w:rPr>
          <w:rFonts w:asciiTheme="minorBidi" w:hAnsiTheme="minorBidi"/>
        </w:rPr>
        <w:t xml:space="preserve"> </w:t>
      </w:r>
      <w:r w:rsidR="00D22EEB">
        <w:rPr>
          <w:rFonts w:asciiTheme="minorBidi" w:hAnsiTheme="minorBidi"/>
        </w:rPr>
        <w:t xml:space="preserve">It is essential that the mechanism can be accessed by as many people as possible within any stakeholder group, especially those who are often excluded </w:t>
      </w:r>
      <w:proofErr w:type="spellStart"/>
      <w:r w:rsidR="00D22EEB">
        <w:rPr>
          <w:rFonts w:asciiTheme="minorBidi" w:hAnsiTheme="minorBidi"/>
        </w:rPr>
        <w:t>ot</w:t>
      </w:r>
      <w:proofErr w:type="spellEnd"/>
      <w:r w:rsidR="00D22EEB">
        <w:rPr>
          <w:rFonts w:asciiTheme="minorBidi" w:hAnsiTheme="minorBidi"/>
        </w:rPr>
        <w:t xml:space="preserve"> are most marginalised. Where the risk of exclusion is high, special consideration must be given to safe mechanisms that do not require literacy. </w:t>
      </w:r>
      <w:r w:rsidRPr="00F278AB">
        <w:rPr>
          <w:rFonts w:asciiTheme="minorBidi" w:hAnsiTheme="minorBidi"/>
        </w:rPr>
        <w:t>We are committed to making communication with us as easy as possible</w:t>
      </w:r>
      <w:r w:rsidR="00D22EEB">
        <w:rPr>
          <w:rFonts w:asciiTheme="minorBidi" w:hAnsiTheme="minorBidi"/>
        </w:rPr>
        <w:t xml:space="preserve"> for the c</w:t>
      </w:r>
      <w:r w:rsidR="00D22EEB" w:rsidRPr="00F278AB">
        <w:rPr>
          <w:rFonts w:asciiTheme="minorBidi" w:hAnsiTheme="minorBidi"/>
        </w:rPr>
        <w:t>omplainants</w:t>
      </w:r>
      <w:r w:rsidR="00D22EEB">
        <w:rPr>
          <w:rFonts w:asciiTheme="minorBidi" w:hAnsiTheme="minorBidi"/>
        </w:rPr>
        <w:t>.</w:t>
      </w:r>
    </w:p>
    <w:p w:rsidR="00F278AB" w:rsidRDefault="00F278AB" w:rsidP="00126994">
      <w:pPr>
        <w:spacing w:after="0" w:line="240" w:lineRule="auto"/>
        <w:jc w:val="both"/>
        <w:rPr>
          <w:rFonts w:asciiTheme="minorBidi" w:hAnsiTheme="minorBidi"/>
        </w:rPr>
      </w:pPr>
    </w:p>
    <w:p w:rsidR="00D22EEB" w:rsidRPr="00126994" w:rsidRDefault="00D22EEB" w:rsidP="00126994">
      <w:pPr>
        <w:spacing w:after="0" w:line="240" w:lineRule="auto"/>
        <w:jc w:val="both"/>
        <w:rPr>
          <w:rFonts w:asciiTheme="minorBidi" w:hAnsiTheme="minorBidi"/>
        </w:rPr>
      </w:pPr>
      <w:r>
        <w:rPr>
          <w:rFonts w:asciiTheme="minorBidi" w:hAnsiTheme="minorBidi"/>
          <w:b/>
          <w:bCs/>
        </w:rPr>
        <w:t xml:space="preserve">Transparency. </w:t>
      </w:r>
      <w:r w:rsidRPr="00126994">
        <w:rPr>
          <w:rFonts w:asciiTheme="minorBidi" w:hAnsiTheme="minorBidi"/>
        </w:rPr>
        <w:t>Users must be clearly informed how they can access the CRM and the various procedures that follow once they do so. It is important that the purpose and function of the mechanism is transparent.</w:t>
      </w:r>
    </w:p>
    <w:p w:rsidR="00D22EEB" w:rsidRDefault="00D22EEB" w:rsidP="00126994">
      <w:pPr>
        <w:spacing w:after="0" w:line="240" w:lineRule="auto"/>
        <w:jc w:val="both"/>
        <w:rPr>
          <w:rFonts w:asciiTheme="minorBidi" w:hAnsiTheme="minorBidi"/>
          <w:b/>
          <w:bCs/>
        </w:rPr>
      </w:pPr>
    </w:p>
    <w:p w:rsidR="00D22EEB" w:rsidRPr="00126994" w:rsidRDefault="00D22EEB" w:rsidP="00126994">
      <w:pPr>
        <w:spacing w:after="0" w:line="240" w:lineRule="auto"/>
        <w:jc w:val="both"/>
        <w:rPr>
          <w:rFonts w:asciiTheme="minorBidi" w:hAnsiTheme="minorBidi"/>
        </w:rPr>
      </w:pPr>
      <w:r>
        <w:rPr>
          <w:rFonts w:asciiTheme="minorBidi" w:hAnsiTheme="minorBidi"/>
          <w:b/>
          <w:bCs/>
        </w:rPr>
        <w:t xml:space="preserve">Participation. </w:t>
      </w:r>
      <w:r w:rsidRPr="00126994">
        <w:rPr>
          <w:rFonts w:asciiTheme="minorBidi" w:hAnsiTheme="minorBidi"/>
        </w:rPr>
        <w:t>A successful and effective system will only be achieved if it is developed in a highly participatory way with representatives from all stakeholders and if it is fully integrated into program activities. People, or user groups, need to be involved in each stage of the processes from design to implementation and review.</w:t>
      </w:r>
    </w:p>
    <w:p w:rsidR="00D22EEB" w:rsidRDefault="00D22EEB" w:rsidP="00126994">
      <w:pPr>
        <w:spacing w:after="0" w:line="240" w:lineRule="auto"/>
        <w:jc w:val="both"/>
        <w:rPr>
          <w:rFonts w:asciiTheme="minorBidi" w:hAnsiTheme="minorBidi"/>
          <w:b/>
          <w:bCs/>
        </w:rPr>
      </w:pPr>
    </w:p>
    <w:p w:rsidR="00D22EEB" w:rsidRPr="00126994" w:rsidRDefault="00D22EEB" w:rsidP="00126994">
      <w:pPr>
        <w:spacing w:after="0" w:line="240" w:lineRule="auto"/>
        <w:jc w:val="both"/>
        <w:rPr>
          <w:rFonts w:asciiTheme="minorBidi" w:hAnsiTheme="minorBidi"/>
        </w:rPr>
      </w:pPr>
      <w:r>
        <w:rPr>
          <w:rFonts w:asciiTheme="minorBidi" w:hAnsiTheme="minorBidi"/>
          <w:b/>
          <w:bCs/>
        </w:rPr>
        <w:t xml:space="preserve">Contextualisation and appropriateness. </w:t>
      </w:r>
      <w:r w:rsidRPr="00126994">
        <w:rPr>
          <w:rFonts w:asciiTheme="minorBidi" w:hAnsiTheme="minorBidi"/>
        </w:rPr>
        <w:t xml:space="preserve">Any process to develop a system must be </w:t>
      </w:r>
      <w:r w:rsidR="008C7D84" w:rsidRPr="00126994">
        <w:rPr>
          <w:rFonts w:asciiTheme="minorBidi" w:hAnsiTheme="minorBidi"/>
        </w:rPr>
        <w:t xml:space="preserve">localised in order that it is appropriate to the local context, be in keeping with local governance structures and fit within the specific nature of the program being implemented. </w:t>
      </w:r>
    </w:p>
    <w:p w:rsidR="00D22EEB" w:rsidRDefault="00D22EEB" w:rsidP="00126994">
      <w:pPr>
        <w:spacing w:after="0" w:line="240" w:lineRule="auto"/>
        <w:jc w:val="both"/>
        <w:rPr>
          <w:rFonts w:asciiTheme="minorBidi" w:hAnsiTheme="minorBidi"/>
          <w:b/>
          <w:bCs/>
        </w:rPr>
      </w:pPr>
    </w:p>
    <w:p w:rsidR="00CD09B5" w:rsidRDefault="00AB4148" w:rsidP="00126994">
      <w:pPr>
        <w:spacing w:after="0" w:line="240" w:lineRule="auto"/>
        <w:jc w:val="both"/>
        <w:rPr>
          <w:rFonts w:asciiTheme="minorBidi" w:hAnsiTheme="minorBidi"/>
        </w:rPr>
      </w:pPr>
      <w:r>
        <w:rPr>
          <w:rFonts w:asciiTheme="minorBidi" w:hAnsiTheme="minorBidi"/>
          <w:b/>
          <w:bCs/>
        </w:rPr>
        <w:t>Safety and non-retaliation</w:t>
      </w:r>
      <w:r w:rsidRPr="008B2048">
        <w:rPr>
          <w:rFonts w:asciiTheme="minorBidi" w:hAnsiTheme="minorBidi"/>
          <w:b/>
          <w:bCs/>
        </w:rPr>
        <w:t>.</w:t>
      </w:r>
      <w:r w:rsidRPr="00F278AB">
        <w:rPr>
          <w:rFonts w:asciiTheme="minorBidi" w:hAnsiTheme="minorBidi"/>
        </w:rPr>
        <w:t xml:space="preserve"> </w:t>
      </w:r>
      <w:r w:rsidR="00CD09B5" w:rsidRPr="00CD09B5">
        <w:rPr>
          <w:rFonts w:asciiTheme="minorBidi" w:hAnsiTheme="minorBidi"/>
        </w:rPr>
        <w:t>It is the right of all stakeholders to complain. The safety</w:t>
      </w:r>
      <w:r w:rsidR="00CD09B5">
        <w:rPr>
          <w:rFonts w:asciiTheme="minorBidi" w:hAnsiTheme="minorBidi"/>
        </w:rPr>
        <w:t xml:space="preserve"> and protection of the complainant</w:t>
      </w:r>
      <w:r w:rsidR="00CD09B5" w:rsidRPr="00CD09B5">
        <w:rPr>
          <w:rFonts w:asciiTheme="minorBidi" w:hAnsiTheme="minorBidi"/>
        </w:rPr>
        <w:t>, witnesses, subject of complaint and staff is</w:t>
      </w:r>
      <w:r w:rsidR="00CD09B5">
        <w:rPr>
          <w:rFonts w:asciiTheme="minorBidi" w:hAnsiTheme="minorBidi"/>
        </w:rPr>
        <w:t xml:space="preserve"> </w:t>
      </w:r>
      <w:r w:rsidR="00CD09B5" w:rsidRPr="00CD09B5">
        <w:rPr>
          <w:rFonts w:asciiTheme="minorBidi" w:hAnsiTheme="minorBidi"/>
        </w:rPr>
        <w:t xml:space="preserve">paramount. </w:t>
      </w:r>
      <w:r w:rsidR="008C7D84">
        <w:rPr>
          <w:rFonts w:asciiTheme="minorBidi" w:hAnsiTheme="minorBidi"/>
        </w:rPr>
        <w:t>To ensure that people are protected and safe whe</w:t>
      </w:r>
      <w:r w:rsidR="00826431">
        <w:rPr>
          <w:rFonts w:asciiTheme="minorBidi" w:hAnsiTheme="minorBidi"/>
        </w:rPr>
        <w:t xml:space="preserve">n wanting to complaint or raise concern, the potential risks to different users need to be carefully considered and incorporated into the </w:t>
      </w:r>
      <w:r w:rsidR="00826431">
        <w:rPr>
          <w:rFonts w:asciiTheme="minorBidi" w:hAnsiTheme="minorBidi"/>
        </w:rPr>
        <w:lastRenderedPageBreak/>
        <w:t xml:space="preserve">CRM design. </w:t>
      </w:r>
      <w:r w:rsidR="00CD09B5">
        <w:rPr>
          <w:rFonts w:asciiTheme="minorBidi" w:hAnsiTheme="minorBidi"/>
        </w:rPr>
        <w:t xml:space="preserve">All necessary </w:t>
      </w:r>
      <w:r w:rsidR="00CD09B5" w:rsidRPr="00CD09B5">
        <w:rPr>
          <w:rFonts w:asciiTheme="minorBidi" w:hAnsiTheme="minorBidi"/>
        </w:rPr>
        <w:t>precautions must be considered before proceeding to deal with a complaint.</w:t>
      </w:r>
      <w:r w:rsidR="00CD09B5">
        <w:rPr>
          <w:rFonts w:asciiTheme="minorBidi" w:hAnsiTheme="minorBidi"/>
        </w:rPr>
        <w:t xml:space="preserve"> </w:t>
      </w:r>
      <w:r w:rsidR="00CD09B5" w:rsidRPr="00CD09B5">
        <w:rPr>
          <w:rFonts w:asciiTheme="minorBidi" w:hAnsiTheme="minorBidi"/>
        </w:rPr>
        <w:t>Any attempt of retaliation against a complainant is</w:t>
      </w:r>
      <w:r w:rsidR="00CD09B5">
        <w:rPr>
          <w:rFonts w:asciiTheme="minorBidi" w:hAnsiTheme="minorBidi"/>
        </w:rPr>
        <w:t xml:space="preserve"> </w:t>
      </w:r>
      <w:r w:rsidR="00CD09B5" w:rsidRPr="00CD09B5">
        <w:rPr>
          <w:rFonts w:asciiTheme="minorBidi" w:hAnsiTheme="minorBidi"/>
        </w:rPr>
        <w:t>considered gross miscond</w:t>
      </w:r>
      <w:r w:rsidR="00CD09B5">
        <w:rPr>
          <w:rFonts w:asciiTheme="minorBidi" w:hAnsiTheme="minorBidi"/>
        </w:rPr>
        <w:t xml:space="preserve">uct and </w:t>
      </w:r>
      <w:r w:rsidR="00CD09B5" w:rsidRPr="00CD09B5">
        <w:rPr>
          <w:rFonts w:asciiTheme="minorBidi" w:hAnsiTheme="minorBidi"/>
        </w:rPr>
        <w:t>immediate disciplinary</w:t>
      </w:r>
      <w:r w:rsidR="00CD09B5">
        <w:rPr>
          <w:rFonts w:asciiTheme="minorBidi" w:hAnsiTheme="minorBidi"/>
        </w:rPr>
        <w:t xml:space="preserve"> </w:t>
      </w:r>
      <w:r w:rsidR="00CD09B5" w:rsidRPr="00CD09B5">
        <w:rPr>
          <w:rFonts w:asciiTheme="minorBidi" w:hAnsiTheme="minorBidi"/>
        </w:rPr>
        <w:t xml:space="preserve">action </w:t>
      </w:r>
      <w:r w:rsidR="00CD09B5">
        <w:rPr>
          <w:rFonts w:asciiTheme="minorBidi" w:hAnsiTheme="minorBidi"/>
        </w:rPr>
        <w:t xml:space="preserve">should be taken </w:t>
      </w:r>
      <w:r w:rsidR="00CD09B5" w:rsidRPr="00CD09B5">
        <w:rPr>
          <w:rFonts w:asciiTheme="minorBidi" w:hAnsiTheme="minorBidi"/>
        </w:rPr>
        <w:t>against such behaviour.</w:t>
      </w:r>
    </w:p>
    <w:p w:rsidR="00826431" w:rsidRDefault="00826431" w:rsidP="00126994">
      <w:pPr>
        <w:spacing w:after="0" w:line="240" w:lineRule="auto"/>
        <w:jc w:val="both"/>
        <w:rPr>
          <w:rFonts w:asciiTheme="minorBidi" w:hAnsiTheme="minorBidi"/>
        </w:rPr>
      </w:pPr>
    </w:p>
    <w:p w:rsidR="008755F2" w:rsidRPr="00126994" w:rsidRDefault="008755F2" w:rsidP="00126994">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rPr>
      </w:pPr>
      <w:r w:rsidRPr="00126994">
        <w:rPr>
          <w:rFonts w:ascii="Arial" w:hAnsi="Arial" w:cs="Arial"/>
          <w:b/>
          <w:bCs/>
          <w:color w:val="000000"/>
          <w:sz w:val="24"/>
          <w:szCs w:val="24"/>
        </w:rPr>
        <w:t>BDRCS’s Principles of Complaint Resolution</w:t>
      </w:r>
    </w:p>
    <w:p w:rsidR="008755F2" w:rsidRDefault="008755F2"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If, following an investigation, a complaint is found to be valid against BDRCS, it is envisaged that the appropriate response will fall into one of three Resolution types:</w:t>
      </w:r>
    </w:p>
    <w:p w:rsidR="008755F2" w:rsidRDefault="008755F2" w:rsidP="00126994">
      <w:pPr>
        <w:autoSpaceDE w:val="0"/>
        <w:autoSpaceDN w:val="0"/>
        <w:adjustRightInd w:val="0"/>
        <w:spacing w:after="0" w:line="240" w:lineRule="auto"/>
        <w:jc w:val="both"/>
        <w:rPr>
          <w:rFonts w:ascii="Arial" w:hAnsi="Arial" w:cs="Arial"/>
          <w:color w:val="000000"/>
        </w:rPr>
      </w:pPr>
      <w:r>
        <w:rPr>
          <w:rFonts w:ascii="SymbolMT" w:hAnsi="SymbolMT" w:cs="SymbolMT"/>
          <w:color w:val="000000"/>
        </w:rPr>
        <w:t xml:space="preserve">• </w:t>
      </w:r>
      <w:r>
        <w:rPr>
          <w:rFonts w:ascii="Arial" w:hAnsi="Arial" w:cs="Arial"/>
          <w:b/>
          <w:bCs/>
          <w:color w:val="000000"/>
        </w:rPr>
        <w:t xml:space="preserve">Resolution #1 – Practice change: </w:t>
      </w:r>
      <w:r>
        <w:rPr>
          <w:rFonts w:ascii="Arial" w:hAnsi="Arial" w:cs="Arial"/>
          <w:color w:val="000000"/>
        </w:rPr>
        <w:t>An acknowledgement of the validity of the complaint, a</w:t>
      </w:r>
    </w:p>
    <w:p w:rsidR="008755F2" w:rsidRDefault="008755F2"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demonstrable change of BDRCS practice in the future, and reassurance to the complainant that there is a change in practice.</w:t>
      </w:r>
    </w:p>
    <w:p w:rsidR="008755F2" w:rsidRDefault="008755F2" w:rsidP="00126994">
      <w:pPr>
        <w:autoSpaceDE w:val="0"/>
        <w:autoSpaceDN w:val="0"/>
        <w:adjustRightInd w:val="0"/>
        <w:spacing w:after="0" w:line="240" w:lineRule="auto"/>
        <w:jc w:val="both"/>
        <w:rPr>
          <w:rFonts w:ascii="Arial" w:hAnsi="Arial" w:cs="Arial"/>
          <w:color w:val="000000"/>
        </w:rPr>
      </w:pPr>
      <w:r>
        <w:rPr>
          <w:rFonts w:ascii="SymbolMT" w:hAnsi="SymbolMT" w:cs="SymbolMT"/>
          <w:color w:val="000000"/>
        </w:rPr>
        <w:t xml:space="preserve">• </w:t>
      </w:r>
      <w:r>
        <w:rPr>
          <w:rFonts w:ascii="Arial" w:hAnsi="Arial" w:cs="Arial"/>
          <w:b/>
          <w:bCs/>
          <w:color w:val="000000"/>
        </w:rPr>
        <w:t xml:space="preserve">Resolution #2 – Making good: </w:t>
      </w:r>
      <w:r>
        <w:rPr>
          <w:rFonts w:ascii="Arial" w:hAnsi="Arial" w:cs="Arial"/>
          <w:color w:val="000000"/>
        </w:rPr>
        <w:t>Repairing/replacing the damage or omission i.e. ‘making</w:t>
      </w:r>
    </w:p>
    <w:p w:rsidR="008755F2" w:rsidRDefault="008755F2"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good’ to the complainant(s).</w:t>
      </w:r>
    </w:p>
    <w:p w:rsidR="008755F2" w:rsidRDefault="008755F2" w:rsidP="00126994">
      <w:pPr>
        <w:autoSpaceDE w:val="0"/>
        <w:autoSpaceDN w:val="0"/>
        <w:adjustRightInd w:val="0"/>
        <w:spacing w:after="0" w:line="240" w:lineRule="auto"/>
        <w:jc w:val="both"/>
        <w:rPr>
          <w:rFonts w:ascii="Arial" w:hAnsi="Arial" w:cs="Arial"/>
          <w:color w:val="000000"/>
        </w:rPr>
      </w:pPr>
      <w:r>
        <w:rPr>
          <w:rFonts w:ascii="SymbolMT" w:hAnsi="SymbolMT" w:cs="SymbolMT"/>
          <w:color w:val="000000"/>
        </w:rPr>
        <w:t xml:space="preserve">• </w:t>
      </w:r>
      <w:r>
        <w:rPr>
          <w:rFonts w:ascii="Arial" w:hAnsi="Arial" w:cs="Arial"/>
          <w:b/>
          <w:bCs/>
          <w:color w:val="000000"/>
        </w:rPr>
        <w:t xml:space="preserve">Resolution #3 - Restitution: </w:t>
      </w:r>
      <w:r>
        <w:rPr>
          <w:rFonts w:ascii="Arial" w:hAnsi="Arial" w:cs="Arial"/>
          <w:color w:val="000000"/>
        </w:rPr>
        <w:t>Providing restitution to the complainant(s) when the ‘loss’ or</w:t>
      </w:r>
    </w:p>
    <w:p w:rsidR="008755F2" w:rsidRDefault="008755F2"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‘damage’ is such that it cannot be made good.</w:t>
      </w:r>
    </w:p>
    <w:p w:rsidR="008755F2" w:rsidRDefault="008755F2" w:rsidP="00126994">
      <w:pPr>
        <w:spacing w:after="0" w:line="240" w:lineRule="auto"/>
        <w:jc w:val="both"/>
        <w:rPr>
          <w:rFonts w:asciiTheme="minorBidi" w:hAnsiTheme="minorBidi"/>
          <w:b/>
          <w:bCs/>
        </w:rPr>
      </w:pPr>
    </w:p>
    <w:p w:rsidR="00AE63B6" w:rsidRDefault="00AE63B6" w:rsidP="00126994">
      <w:pPr>
        <w:pStyle w:val="ListParagraph"/>
        <w:numPr>
          <w:ilvl w:val="0"/>
          <w:numId w:val="2"/>
        </w:numPr>
        <w:jc w:val="both"/>
        <w:rPr>
          <w:rFonts w:ascii="Arial" w:hAnsi="Arial" w:cs="Arial"/>
          <w:b/>
          <w:bCs/>
          <w:color w:val="000000"/>
          <w:sz w:val="24"/>
          <w:szCs w:val="24"/>
        </w:rPr>
      </w:pPr>
      <w:r>
        <w:rPr>
          <w:rFonts w:ascii="Arial" w:hAnsi="Arial" w:cs="Arial"/>
          <w:b/>
          <w:bCs/>
          <w:color w:val="000000"/>
          <w:sz w:val="24"/>
          <w:szCs w:val="24"/>
        </w:rPr>
        <w:t>Management and Responsibility</w:t>
      </w:r>
    </w:p>
    <w:p w:rsidR="008755F2" w:rsidRDefault="00AE63B6"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All staff have a responsibility to constantly</w:t>
      </w:r>
      <w:r w:rsidR="006A2FAA">
        <w:rPr>
          <w:rFonts w:ascii="Arial" w:hAnsi="Arial" w:cs="Arial"/>
          <w:color w:val="000000"/>
        </w:rPr>
        <w:t xml:space="preserve"> </w:t>
      </w:r>
      <w:r>
        <w:rPr>
          <w:rFonts w:ascii="Arial" w:hAnsi="Arial" w:cs="Arial"/>
          <w:color w:val="000000"/>
        </w:rPr>
        <w:t>remind stakeholders of our policy and that we are all available to receive complaints</w:t>
      </w:r>
      <w:r w:rsidR="008755F2">
        <w:rPr>
          <w:rFonts w:ascii="Arial" w:hAnsi="Arial" w:cs="Arial"/>
          <w:color w:val="000000"/>
        </w:rPr>
        <w:t>/</w:t>
      </w:r>
      <w:r w:rsidR="006A2FAA">
        <w:rPr>
          <w:rFonts w:ascii="Arial" w:hAnsi="Arial" w:cs="Arial"/>
          <w:color w:val="000000"/>
        </w:rPr>
        <w:t>feedback</w:t>
      </w:r>
      <w:r>
        <w:rPr>
          <w:rFonts w:ascii="Arial" w:hAnsi="Arial" w:cs="Arial"/>
          <w:color w:val="000000"/>
        </w:rPr>
        <w:t xml:space="preserve"> at any time. It is this ongoing promotion of this policy that will operationalise it and integrate it into our ways of working.</w:t>
      </w:r>
      <w:r w:rsidR="008755F2">
        <w:rPr>
          <w:rFonts w:ascii="Arial" w:hAnsi="Arial" w:cs="Arial"/>
          <w:color w:val="000000"/>
        </w:rPr>
        <w:t xml:space="preserve"> </w:t>
      </w:r>
    </w:p>
    <w:p w:rsidR="008755F2" w:rsidRDefault="008755F2" w:rsidP="00126994">
      <w:pPr>
        <w:autoSpaceDE w:val="0"/>
        <w:autoSpaceDN w:val="0"/>
        <w:adjustRightInd w:val="0"/>
        <w:spacing w:after="0" w:line="240" w:lineRule="auto"/>
        <w:jc w:val="both"/>
        <w:rPr>
          <w:rFonts w:ascii="Arial" w:hAnsi="Arial" w:cs="Arial"/>
          <w:color w:val="000000"/>
        </w:rPr>
      </w:pPr>
    </w:p>
    <w:p w:rsidR="008755F2" w:rsidRDefault="008755F2" w:rsidP="00126994">
      <w:pPr>
        <w:autoSpaceDE w:val="0"/>
        <w:autoSpaceDN w:val="0"/>
        <w:adjustRightInd w:val="0"/>
        <w:spacing w:after="0" w:line="240" w:lineRule="auto"/>
        <w:jc w:val="both"/>
        <w:rPr>
          <w:rFonts w:ascii="Arial" w:hAnsi="Arial" w:cs="Arial"/>
        </w:rPr>
      </w:pPr>
      <w:r>
        <w:rPr>
          <w:rFonts w:ascii="Arial" w:hAnsi="Arial" w:cs="Arial"/>
          <w:color w:val="000000"/>
        </w:rPr>
        <w:t>BDRCS senior management</w:t>
      </w:r>
      <w:r>
        <w:rPr>
          <w:rFonts w:ascii="Arial" w:hAnsi="Arial" w:cs="Arial"/>
        </w:rPr>
        <w:t xml:space="preserve"> has ultimate</w:t>
      </w:r>
      <w:r>
        <w:rPr>
          <w:rFonts w:ascii="Arial" w:hAnsi="Arial" w:cs="Arial"/>
        </w:rPr>
        <w:t xml:space="preserve"> </w:t>
      </w:r>
      <w:r>
        <w:rPr>
          <w:rFonts w:ascii="Arial" w:hAnsi="Arial" w:cs="Arial"/>
        </w:rPr>
        <w:t xml:space="preserve">responsibility for the </w:t>
      </w:r>
      <w:r>
        <w:rPr>
          <w:rFonts w:ascii="Arial" w:hAnsi="Arial" w:cs="Arial"/>
        </w:rPr>
        <w:t>CRM</w:t>
      </w:r>
      <w:r>
        <w:rPr>
          <w:rFonts w:ascii="Arial" w:hAnsi="Arial" w:cs="Arial"/>
        </w:rPr>
        <w:t xml:space="preserve"> and may be involved in the Appeals process. </w:t>
      </w:r>
      <w:r>
        <w:rPr>
          <w:rFonts w:ascii="Arial" w:hAnsi="Arial" w:cs="Arial"/>
        </w:rPr>
        <w:t>F</w:t>
      </w:r>
      <w:r>
        <w:rPr>
          <w:rFonts w:ascii="Arial" w:hAnsi="Arial" w:cs="Arial"/>
        </w:rPr>
        <w:t>or complaints concerning staff, the immediate</w:t>
      </w:r>
      <w:r>
        <w:rPr>
          <w:rFonts w:ascii="Arial" w:hAnsi="Arial" w:cs="Arial"/>
        </w:rPr>
        <w:t xml:space="preserve"> </w:t>
      </w:r>
      <w:r>
        <w:rPr>
          <w:rFonts w:ascii="Arial" w:hAnsi="Arial" w:cs="Arial"/>
        </w:rPr>
        <w:t xml:space="preserve">manager </w:t>
      </w:r>
      <w:r>
        <w:rPr>
          <w:rFonts w:ascii="Arial" w:hAnsi="Arial" w:cs="Arial"/>
        </w:rPr>
        <w:t xml:space="preserve">of the program </w:t>
      </w:r>
      <w:r>
        <w:rPr>
          <w:rFonts w:ascii="Arial" w:hAnsi="Arial" w:cs="Arial"/>
        </w:rPr>
        <w:t>will usually be involved in the process but for sensitive issues, it might be</w:t>
      </w:r>
      <w:r w:rsidR="00126994">
        <w:rPr>
          <w:rFonts w:ascii="Arial" w:hAnsi="Arial" w:cs="Arial"/>
        </w:rPr>
        <w:t xml:space="preserve"> </w:t>
      </w:r>
      <w:r>
        <w:rPr>
          <w:rFonts w:ascii="Arial" w:hAnsi="Arial" w:cs="Arial"/>
        </w:rPr>
        <w:t>necessa</w:t>
      </w:r>
      <w:r>
        <w:rPr>
          <w:rFonts w:ascii="Arial" w:hAnsi="Arial" w:cs="Arial"/>
        </w:rPr>
        <w:t>ry to rely on senior management or</w:t>
      </w:r>
      <w:r>
        <w:rPr>
          <w:rFonts w:ascii="Arial" w:hAnsi="Arial" w:cs="Arial"/>
        </w:rPr>
        <w:t xml:space="preserve"> HR</w:t>
      </w:r>
      <w:r>
        <w:rPr>
          <w:rFonts w:ascii="Arial" w:hAnsi="Arial" w:cs="Arial"/>
        </w:rPr>
        <w:t>. M</w:t>
      </w:r>
      <w:r>
        <w:rPr>
          <w:rFonts w:ascii="Arial" w:hAnsi="Arial" w:cs="Arial"/>
        </w:rPr>
        <w:t>ost non-sensitive complaints can be directly managed and</w:t>
      </w:r>
      <w:r>
        <w:rPr>
          <w:rFonts w:ascii="Arial" w:hAnsi="Arial" w:cs="Arial"/>
        </w:rPr>
        <w:t xml:space="preserve"> </w:t>
      </w:r>
      <w:r>
        <w:rPr>
          <w:rFonts w:ascii="Arial" w:hAnsi="Arial" w:cs="Arial"/>
        </w:rPr>
        <w:t xml:space="preserve">handled by staff closest to the situation. </w:t>
      </w:r>
      <w:r>
        <w:rPr>
          <w:rFonts w:ascii="Arial" w:hAnsi="Arial" w:cs="Arial"/>
        </w:rPr>
        <w:t>However, in case of</w:t>
      </w:r>
      <w:r>
        <w:rPr>
          <w:rFonts w:ascii="Arial" w:hAnsi="Arial" w:cs="Arial"/>
        </w:rPr>
        <w:t xml:space="preserve"> a sensitive issue,</w:t>
      </w:r>
      <w:r>
        <w:rPr>
          <w:rFonts w:ascii="Arial" w:hAnsi="Arial" w:cs="Arial"/>
        </w:rPr>
        <w:t xml:space="preserve"> </w:t>
      </w:r>
      <w:r>
        <w:rPr>
          <w:rFonts w:ascii="Arial" w:hAnsi="Arial" w:cs="Arial"/>
        </w:rPr>
        <w:t>support from senior or specifically designated staff may be required. It is important to</w:t>
      </w:r>
      <w:r>
        <w:rPr>
          <w:rFonts w:ascii="Arial" w:hAnsi="Arial" w:cs="Arial"/>
        </w:rPr>
        <w:t xml:space="preserve"> </w:t>
      </w:r>
      <w:r>
        <w:rPr>
          <w:rFonts w:ascii="Arial" w:hAnsi="Arial" w:cs="Arial"/>
        </w:rPr>
        <w:t>consider that people, especially community members, may not be comfortable complaining</w:t>
      </w:r>
      <w:r>
        <w:rPr>
          <w:rFonts w:ascii="Arial" w:hAnsi="Arial" w:cs="Arial"/>
        </w:rPr>
        <w:t xml:space="preserve"> </w:t>
      </w:r>
      <w:r>
        <w:rPr>
          <w:rFonts w:ascii="Arial" w:hAnsi="Arial" w:cs="Arial"/>
        </w:rPr>
        <w:t>directly to staff they work with every day and it might be more suitable to them to complain to</w:t>
      </w:r>
      <w:r>
        <w:rPr>
          <w:rFonts w:ascii="Arial" w:hAnsi="Arial" w:cs="Arial"/>
        </w:rPr>
        <w:t xml:space="preserve"> </w:t>
      </w:r>
      <w:r>
        <w:rPr>
          <w:rFonts w:ascii="Arial" w:hAnsi="Arial" w:cs="Arial"/>
        </w:rPr>
        <w:t>someone more removed or senior within the programme / organisation.</w:t>
      </w:r>
    </w:p>
    <w:p w:rsidR="00AE63B6" w:rsidRDefault="00AE63B6" w:rsidP="00126994">
      <w:pPr>
        <w:autoSpaceDE w:val="0"/>
        <w:autoSpaceDN w:val="0"/>
        <w:adjustRightInd w:val="0"/>
        <w:spacing w:after="0" w:line="240" w:lineRule="auto"/>
        <w:jc w:val="both"/>
        <w:rPr>
          <w:rFonts w:ascii="Arial" w:hAnsi="Arial" w:cs="Arial"/>
          <w:color w:val="000000"/>
        </w:rPr>
      </w:pPr>
    </w:p>
    <w:p w:rsidR="00AE63B6" w:rsidRDefault="00AE63B6" w:rsidP="00126994">
      <w:pPr>
        <w:autoSpaceDE w:val="0"/>
        <w:autoSpaceDN w:val="0"/>
        <w:adjustRightInd w:val="0"/>
        <w:spacing w:after="0" w:line="240" w:lineRule="auto"/>
        <w:jc w:val="both"/>
        <w:rPr>
          <w:rFonts w:ascii="Arial" w:hAnsi="Arial" w:cs="Arial"/>
          <w:color w:val="000000"/>
        </w:rPr>
      </w:pPr>
      <w:r>
        <w:rPr>
          <w:rFonts w:ascii="Arial" w:hAnsi="Arial" w:cs="Arial"/>
          <w:color w:val="000000"/>
        </w:rPr>
        <w:t>Programme Managers</w:t>
      </w:r>
      <w:r w:rsidR="006A2FAA">
        <w:rPr>
          <w:rFonts w:ascii="Arial" w:hAnsi="Arial" w:cs="Arial"/>
          <w:color w:val="000000"/>
        </w:rPr>
        <w:t xml:space="preserve"> at r</w:t>
      </w:r>
      <w:r>
        <w:rPr>
          <w:rFonts w:ascii="Arial" w:hAnsi="Arial" w:cs="Arial"/>
          <w:color w:val="000000"/>
        </w:rPr>
        <w:t>espective BDRCS District Units</w:t>
      </w:r>
      <w:r w:rsidR="006A2FAA">
        <w:rPr>
          <w:rFonts w:ascii="Arial" w:hAnsi="Arial" w:cs="Arial"/>
          <w:color w:val="000000"/>
        </w:rPr>
        <w:t xml:space="preserve"> and headquarters</w:t>
      </w:r>
      <w:r>
        <w:rPr>
          <w:rFonts w:ascii="Arial" w:hAnsi="Arial" w:cs="Arial"/>
          <w:color w:val="000000"/>
        </w:rPr>
        <w:t xml:space="preserve"> </w:t>
      </w:r>
      <w:r w:rsidR="00126994">
        <w:rPr>
          <w:rFonts w:ascii="Arial" w:hAnsi="Arial" w:cs="Arial"/>
          <w:color w:val="000000"/>
        </w:rPr>
        <w:t>have the</w:t>
      </w:r>
      <w:r>
        <w:rPr>
          <w:rFonts w:ascii="Arial" w:hAnsi="Arial" w:cs="Arial"/>
          <w:color w:val="000000"/>
        </w:rPr>
        <w:t xml:space="preserve"> responsibility for developing and implementing</w:t>
      </w:r>
      <w:r w:rsidR="008755F2">
        <w:rPr>
          <w:rFonts w:ascii="Arial" w:hAnsi="Arial" w:cs="Arial"/>
          <w:color w:val="000000"/>
        </w:rPr>
        <w:t xml:space="preserve"> CRM</w:t>
      </w:r>
      <w:r>
        <w:rPr>
          <w:rFonts w:ascii="Arial" w:hAnsi="Arial" w:cs="Arial"/>
          <w:color w:val="000000"/>
        </w:rPr>
        <w:t xml:space="preserve">. </w:t>
      </w:r>
      <w:r w:rsidR="00126994">
        <w:rPr>
          <w:rFonts w:ascii="Arial" w:hAnsi="Arial" w:cs="Arial"/>
          <w:color w:val="000000"/>
        </w:rPr>
        <w:t xml:space="preserve">For designing the CRM, BDRCS Beneficiary Communication focal will provide necessary support and guidance. </w:t>
      </w:r>
      <w:r w:rsidR="006A2FAA">
        <w:rPr>
          <w:rFonts w:ascii="Arial" w:hAnsi="Arial" w:cs="Arial"/>
          <w:color w:val="000000"/>
        </w:rPr>
        <w:t>P</w:t>
      </w:r>
      <w:r>
        <w:rPr>
          <w:rFonts w:ascii="Arial" w:hAnsi="Arial" w:cs="Arial"/>
          <w:color w:val="000000"/>
        </w:rPr>
        <w:t>rogramme managers are primarily responsible for localising, implementing and monitoring CRM within each</w:t>
      </w:r>
      <w:r w:rsidR="008755F2">
        <w:rPr>
          <w:rFonts w:ascii="Arial" w:hAnsi="Arial" w:cs="Arial"/>
          <w:color w:val="000000"/>
        </w:rPr>
        <w:t xml:space="preserve"> community</w:t>
      </w:r>
      <w:r>
        <w:rPr>
          <w:rFonts w:ascii="Arial" w:hAnsi="Arial" w:cs="Arial"/>
          <w:color w:val="000000"/>
        </w:rPr>
        <w:t>.</w:t>
      </w:r>
      <w:r w:rsidR="008755F2">
        <w:rPr>
          <w:rFonts w:ascii="Arial" w:hAnsi="Arial" w:cs="Arial"/>
          <w:color w:val="000000"/>
        </w:rPr>
        <w:t xml:space="preserve"> Dedicated time should be provisioned to design the CRM and </w:t>
      </w:r>
      <w:r w:rsidR="008755F2">
        <w:rPr>
          <w:rFonts w:ascii="Arial" w:hAnsi="Arial" w:cs="Arial"/>
          <w:color w:val="000000"/>
        </w:rPr>
        <w:t>adequate training</w:t>
      </w:r>
      <w:r w:rsidR="008755F2">
        <w:rPr>
          <w:rFonts w:ascii="Arial" w:hAnsi="Arial" w:cs="Arial"/>
          <w:color w:val="000000"/>
        </w:rPr>
        <w:t xml:space="preserve"> of staff</w:t>
      </w:r>
      <w:r w:rsidR="008755F2">
        <w:rPr>
          <w:rFonts w:ascii="Arial" w:hAnsi="Arial" w:cs="Arial"/>
          <w:color w:val="000000"/>
        </w:rPr>
        <w:t>, support, tools and resources</w:t>
      </w:r>
      <w:r w:rsidR="008755F2">
        <w:rPr>
          <w:rFonts w:ascii="Arial" w:hAnsi="Arial" w:cs="Arial"/>
          <w:color w:val="000000"/>
        </w:rPr>
        <w:t xml:space="preserve"> should be ensured</w:t>
      </w:r>
      <w:r w:rsidR="008755F2">
        <w:rPr>
          <w:rFonts w:ascii="Arial" w:hAnsi="Arial" w:cs="Arial"/>
          <w:color w:val="000000"/>
        </w:rPr>
        <w:t xml:space="preserve"> </w:t>
      </w:r>
      <w:r>
        <w:rPr>
          <w:rFonts w:ascii="Arial" w:hAnsi="Arial" w:cs="Arial"/>
          <w:color w:val="000000"/>
        </w:rPr>
        <w:t>to effectively operate the complaints mechanism.</w:t>
      </w:r>
    </w:p>
    <w:p w:rsidR="00D4770B" w:rsidRDefault="00D4770B" w:rsidP="00126994">
      <w:pPr>
        <w:spacing w:after="0" w:line="240" w:lineRule="auto"/>
        <w:jc w:val="both"/>
        <w:rPr>
          <w:rFonts w:asciiTheme="minorBidi" w:hAnsiTheme="minorBidi"/>
          <w:b/>
          <w:bCs/>
        </w:rPr>
      </w:pPr>
    </w:p>
    <w:p w:rsidR="00966560" w:rsidRPr="00966560" w:rsidRDefault="00966560" w:rsidP="00966560">
      <w:pPr>
        <w:pStyle w:val="ListParagraph"/>
        <w:numPr>
          <w:ilvl w:val="0"/>
          <w:numId w:val="2"/>
        </w:numPr>
        <w:spacing w:after="0" w:line="240" w:lineRule="auto"/>
        <w:jc w:val="both"/>
        <w:rPr>
          <w:rFonts w:asciiTheme="minorBidi" w:hAnsiTheme="minorBidi"/>
          <w:b/>
          <w:bCs/>
        </w:rPr>
      </w:pPr>
      <w:r w:rsidRPr="00966560">
        <w:rPr>
          <w:rFonts w:asciiTheme="minorBidi" w:hAnsiTheme="minorBidi"/>
          <w:b/>
          <w:bCs/>
        </w:rPr>
        <w:t>Policy Implementation &amp; Review</w:t>
      </w:r>
    </w:p>
    <w:p w:rsidR="00966560" w:rsidRDefault="00966560" w:rsidP="00966560">
      <w:pPr>
        <w:spacing w:after="0" w:line="240" w:lineRule="auto"/>
        <w:jc w:val="both"/>
        <w:rPr>
          <w:rFonts w:asciiTheme="minorBidi" w:hAnsiTheme="minorBidi"/>
        </w:rPr>
      </w:pPr>
    </w:p>
    <w:p w:rsidR="00966560" w:rsidRPr="00966560" w:rsidRDefault="00966560" w:rsidP="00966560">
      <w:pPr>
        <w:spacing w:after="0" w:line="240" w:lineRule="auto"/>
        <w:jc w:val="both"/>
        <w:rPr>
          <w:rFonts w:asciiTheme="minorBidi" w:hAnsiTheme="minorBidi"/>
        </w:rPr>
      </w:pPr>
      <w:r w:rsidRPr="00966560">
        <w:rPr>
          <w:rFonts w:asciiTheme="minorBidi" w:hAnsiTheme="minorBidi"/>
        </w:rPr>
        <w:t>This policy is acknowledged by the BDRCS Management and will be reviewed after every three years. This policy will be informed and opened to all stakeholders since the inception of a project. The policy will be oriented to staff and volunteers during the induction trainings. A Bangla version of this policy will be preserved by all BDRCS Units. This policy will be the integral part of all operational manual, such as human resource manual, and will be available in the BDRCS website.</w:t>
      </w:r>
    </w:p>
    <w:p w:rsidR="00966560" w:rsidRDefault="00966560" w:rsidP="00126994">
      <w:pPr>
        <w:spacing w:after="0" w:line="240" w:lineRule="auto"/>
        <w:jc w:val="both"/>
        <w:rPr>
          <w:rFonts w:asciiTheme="minorBidi" w:hAnsiTheme="minorBidi"/>
          <w:b/>
          <w:bCs/>
        </w:rPr>
      </w:pPr>
    </w:p>
    <w:p w:rsidR="008755F2" w:rsidRPr="00126994" w:rsidRDefault="008755F2" w:rsidP="00126994">
      <w:pPr>
        <w:spacing w:after="0" w:line="240" w:lineRule="auto"/>
        <w:jc w:val="both"/>
        <w:rPr>
          <w:rFonts w:asciiTheme="minorBidi" w:hAnsiTheme="minorBidi"/>
          <w:b/>
          <w:bCs/>
        </w:rPr>
      </w:pPr>
      <w:r w:rsidRPr="00126994">
        <w:rPr>
          <w:rFonts w:asciiTheme="minorBidi" w:hAnsiTheme="minorBidi"/>
          <w:b/>
          <w:bCs/>
        </w:rPr>
        <w:t>Authority</w:t>
      </w:r>
    </w:p>
    <w:p w:rsidR="008755F2" w:rsidRDefault="008755F2" w:rsidP="00126994">
      <w:pPr>
        <w:spacing w:after="0" w:line="240" w:lineRule="auto"/>
        <w:jc w:val="both"/>
        <w:rPr>
          <w:rFonts w:asciiTheme="minorBidi" w:hAnsiTheme="minorBidi"/>
        </w:rPr>
      </w:pPr>
    </w:p>
    <w:p w:rsidR="008755F2" w:rsidRDefault="008755F2" w:rsidP="00126994">
      <w:pPr>
        <w:spacing w:after="0" w:line="240" w:lineRule="auto"/>
        <w:jc w:val="both"/>
        <w:rPr>
          <w:rFonts w:asciiTheme="minorBidi" w:hAnsiTheme="minorBidi"/>
        </w:rPr>
      </w:pPr>
      <w:r w:rsidRPr="00AB4148">
        <w:rPr>
          <w:rFonts w:asciiTheme="minorBidi" w:hAnsiTheme="minorBidi"/>
        </w:rPr>
        <w:t>This policy will be duly signed and authorised by ____________</w:t>
      </w:r>
    </w:p>
    <w:sectPr w:rsidR="008755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6C" w:rsidRDefault="00D9796C" w:rsidP="00F278AB">
      <w:pPr>
        <w:spacing w:after="0" w:line="240" w:lineRule="auto"/>
      </w:pPr>
      <w:r>
        <w:separator/>
      </w:r>
    </w:p>
  </w:endnote>
  <w:endnote w:type="continuationSeparator" w:id="0">
    <w:p w:rsidR="00D9796C" w:rsidRDefault="00D9796C" w:rsidP="00F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6C" w:rsidRDefault="00D9796C" w:rsidP="00F278AB">
      <w:pPr>
        <w:spacing w:after="0" w:line="240" w:lineRule="auto"/>
      </w:pPr>
      <w:r>
        <w:separator/>
      </w:r>
    </w:p>
  </w:footnote>
  <w:footnote w:type="continuationSeparator" w:id="0">
    <w:p w:rsidR="00D9796C" w:rsidRDefault="00D9796C" w:rsidP="00F2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AB" w:rsidRDefault="00634BFC">
    <w:pPr>
      <w:pStyle w:val="Header"/>
    </w:pPr>
    <w:r>
      <w:rPr>
        <w:noProof/>
        <w:lang w:eastAsia="en-GB"/>
      </w:rPr>
      <w:drawing>
        <wp:anchor distT="0" distB="0" distL="114300" distR="114300" simplePos="0" relativeHeight="251658240" behindDoc="0" locked="0" layoutInCell="1" allowOverlap="1" wp14:anchorId="7358ED3B" wp14:editId="3591DB95">
          <wp:simplePos x="0" y="0"/>
          <wp:positionH relativeFrom="column">
            <wp:posOffset>0</wp:posOffset>
          </wp:positionH>
          <wp:positionV relativeFrom="paragraph">
            <wp:posOffset>-325755</wp:posOffset>
          </wp:positionV>
          <wp:extent cx="628650" cy="619125"/>
          <wp:effectExtent l="0" t="0" r="0" b="9525"/>
          <wp:wrapSquare wrapText="bothSides"/>
          <wp:docPr id="1" name="Picture 1" descr="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R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13902322"/>
        <w:docPartObj>
          <w:docPartGallery w:val="Watermarks"/>
          <w:docPartUnique/>
        </w:docPartObj>
      </w:sdtPr>
      <w:sdtEndPr/>
      <w:sdtContent>
        <w:r w:rsidR="00D9796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4DA"/>
    <w:multiLevelType w:val="hybridMultilevel"/>
    <w:tmpl w:val="D19CD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C748B"/>
    <w:multiLevelType w:val="hybridMultilevel"/>
    <w:tmpl w:val="7D92D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83824"/>
    <w:multiLevelType w:val="multilevel"/>
    <w:tmpl w:val="E122534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D21CB1"/>
    <w:multiLevelType w:val="multilevel"/>
    <w:tmpl w:val="A952552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0B3E43"/>
    <w:multiLevelType w:val="hybridMultilevel"/>
    <w:tmpl w:val="986E24E2"/>
    <w:lvl w:ilvl="0" w:tplc="0809000B">
      <w:start w:val="1"/>
      <w:numFmt w:val="bullet"/>
      <w:lvlText w:val=""/>
      <w:lvlJc w:val="left"/>
      <w:pPr>
        <w:ind w:left="1080" w:hanging="360"/>
      </w:pPr>
      <w:rPr>
        <w:rFonts w:ascii="Wingdings" w:hAnsi="Wingdings" w:hint="default"/>
      </w:rPr>
    </w:lvl>
    <w:lvl w:ilvl="1" w:tplc="6D7EE388">
      <w:start w:val="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2C4467"/>
    <w:multiLevelType w:val="multilevel"/>
    <w:tmpl w:val="A952552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65A79C3"/>
    <w:multiLevelType w:val="multilevel"/>
    <w:tmpl w:val="04907FEC"/>
    <w:lvl w:ilvl="0">
      <w:start w:val="1"/>
      <w:numFmt w:val="decimal"/>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9E90D80"/>
    <w:multiLevelType w:val="multilevel"/>
    <w:tmpl w:val="A952552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12A5816"/>
    <w:multiLevelType w:val="hybridMultilevel"/>
    <w:tmpl w:val="F7F645BA"/>
    <w:lvl w:ilvl="0" w:tplc="98E8A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32CB5"/>
    <w:multiLevelType w:val="hybridMultilevel"/>
    <w:tmpl w:val="8E9E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04A6B"/>
    <w:multiLevelType w:val="hybridMultilevel"/>
    <w:tmpl w:val="813A0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30D3F"/>
    <w:multiLevelType w:val="hybridMultilevel"/>
    <w:tmpl w:val="D2E05B54"/>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7DE75A12"/>
    <w:multiLevelType w:val="hybridMultilevel"/>
    <w:tmpl w:val="6B7E47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4"/>
  </w:num>
  <w:num w:numId="6">
    <w:abstractNumId w:val="10"/>
  </w:num>
  <w:num w:numId="7">
    <w:abstractNumId w:val="6"/>
  </w:num>
  <w:num w:numId="8">
    <w:abstractNumId w:val="11"/>
  </w:num>
  <w:num w:numId="9">
    <w:abstractNumId w:val="7"/>
  </w:num>
  <w:num w:numId="10">
    <w:abstractNumId w:val="12"/>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AB"/>
    <w:rsid w:val="0000180C"/>
    <w:rsid w:val="0000797C"/>
    <w:rsid w:val="00021723"/>
    <w:rsid w:val="0002275E"/>
    <w:rsid w:val="000325BD"/>
    <w:rsid w:val="0004237C"/>
    <w:rsid w:val="00042C79"/>
    <w:rsid w:val="00050990"/>
    <w:rsid w:val="00053EF0"/>
    <w:rsid w:val="00065CBF"/>
    <w:rsid w:val="00067926"/>
    <w:rsid w:val="0007117A"/>
    <w:rsid w:val="00071628"/>
    <w:rsid w:val="000765A3"/>
    <w:rsid w:val="000773B5"/>
    <w:rsid w:val="00080A96"/>
    <w:rsid w:val="00083D84"/>
    <w:rsid w:val="00085481"/>
    <w:rsid w:val="00085528"/>
    <w:rsid w:val="00086420"/>
    <w:rsid w:val="000945C1"/>
    <w:rsid w:val="00096E3A"/>
    <w:rsid w:val="000A28F7"/>
    <w:rsid w:val="000A49C3"/>
    <w:rsid w:val="000B0FED"/>
    <w:rsid w:val="000D0FBD"/>
    <w:rsid w:val="000E0608"/>
    <w:rsid w:val="000E09B4"/>
    <w:rsid w:val="000E0A14"/>
    <w:rsid w:val="000E247F"/>
    <w:rsid w:val="000F079B"/>
    <w:rsid w:val="000F0918"/>
    <w:rsid w:val="000F67CD"/>
    <w:rsid w:val="00104C55"/>
    <w:rsid w:val="001179F1"/>
    <w:rsid w:val="00117FAA"/>
    <w:rsid w:val="00121326"/>
    <w:rsid w:val="0012199A"/>
    <w:rsid w:val="00126994"/>
    <w:rsid w:val="00133B64"/>
    <w:rsid w:val="0014494A"/>
    <w:rsid w:val="00146A42"/>
    <w:rsid w:val="00155920"/>
    <w:rsid w:val="001612E9"/>
    <w:rsid w:val="00161533"/>
    <w:rsid w:val="00161E59"/>
    <w:rsid w:val="001723B3"/>
    <w:rsid w:val="00184EF8"/>
    <w:rsid w:val="00186F27"/>
    <w:rsid w:val="00191297"/>
    <w:rsid w:val="00193021"/>
    <w:rsid w:val="00194457"/>
    <w:rsid w:val="00196784"/>
    <w:rsid w:val="00196B11"/>
    <w:rsid w:val="001A1864"/>
    <w:rsid w:val="001A5771"/>
    <w:rsid w:val="001A6542"/>
    <w:rsid w:val="001C0D02"/>
    <w:rsid w:val="001C3FD7"/>
    <w:rsid w:val="001D0F54"/>
    <w:rsid w:val="001D6D2D"/>
    <w:rsid w:val="001D76FD"/>
    <w:rsid w:val="001E08CE"/>
    <w:rsid w:val="001E59D1"/>
    <w:rsid w:val="001F1C75"/>
    <w:rsid w:val="001F1F40"/>
    <w:rsid w:val="00202D7C"/>
    <w:rsid w:val="002070AC"/>
    <w:rsid w:val="002100C4"/>
    <w:rsid w:val="00211521"/>
    <w:rsid w:val="002120B1"/>
    <w:rsid w:val="0022008F"/>
    <w:rsid w:val="0022137D"/>
    <w:rsid w:val="00227711"/>
    <w:rsid w:val="002304E4"/>
    <w:rsid w:val="00233393"/>
    <w:rsid w:val="002409DA"/>
    <w:rsid w:val="00243436"/>
    <w:rsid w:val="0024353C"/>
    <w:rsid w:val="002551FC"/>
    <w:rsid w:val="00257CC7"/>
    <w:rsid w:val="00257EBF"/>
    <w:rsid w:val="00261C59"/>
    <w:rsid w:val="002666AC"/>
    <w:rsid w:val="002800C9"/>
    <w:rsid w:val="00280677"/>
    <w:rsid w:val="00285194"/>
    <w:rsid w:val="002854C4"/>
    <w:rsid w:val="00296CD3"/>
    <w:rsid w:val="002A093B"/>
    <w:rsid w:val="002A0CE0"/>
    <w:rsid w:val="002C14F3"/>
    <w:rsid w:val="002C2721"/>
    <w:rsid w:val="002D72ED"/>
    <w:rsid w:val="002E1699"/>
    <w:rsid w:val="002F2984"/>
    <w:rsid w:val="002F2E70"/>
    <w:rsid w:val="0030064F"/>
    <w:rsid w:val="0030602D"/>
    <w:rsid w:val="003131EA"/>
    <w:rsid w:val="00314215"/>
    <w:rsid w:val="003264C8"/>
    <w:rsid w:val="00331E21"/>
    <w:rsid w:val="00333F18"/>
    <w:rsid w:val="00335BA6"/>
    <w:rsid w:val="00347590"/>
    <w:rsid w:val="0035188F"/>
    <w:rsid w:val="0035366D"/>
    <w:rsid w:val="00360594"/>
    <w:rsid w:val="00360AF7"/>
    <w:rsid w:val="00364E15"/>
    <w:rsid w:val="00371FAC"/>
    <w:rsid w:val="0038405D"/>
    <w:rsid w:val="003854B9"/>
    <w:rsid w:val="00394880"/>
    <w:rsid w:val="00395168"/>
    <w:rsid w:val="00397CA9"/>
    <w:rsid w:val="003B0ED4"/>
    <w:rsid w:val="003B12C1"/>
    <w:rsid w:val="003B253A"/>
    <w:rsid w:val="003B55C6"/>
    <w:rsid w:val="003B565A"/>
    <w:rsid w:val="003B6F53"/>
    <w:rsid w:val="003C2135"/>
    <w:rsid w:val="003D0215"/>
    <w:rsid w:val="003D29E1"/>
    <w:rsid w:val="003E1281"/>
    <w:rsid w:val="003E3754"/>
    <w:rsid w:val="003E5BD3"/>
    <w:rsid w:val="003E6B97"/>
    <w:rsid w:val="003F172B"/>
    <w:rsid w:val="004012F2"/>
    <w:rsid w:val="004053C1"/>
    <w:rsid w:val="00405933"/>
    <w:rsid w:val="00405B85"/>
    <w:rsid w:val="00413A75"/>
    <w:rsid w:val="00416030"/>
    <w:rsid w:val="00430E44"/>
    <w:rsid w:val="00433590"/>
    <w:rsid w:val="00440DAD"/>
    <w:rsid w:val="0044287E"/>
    <w:rsid w:val="004435AB"/>
    <w:rsid w:val="00443921"/>
    <w:rsid w:val="00451FC7"/>
    <w:rsid w:val="00464AFB"/>
    <w:rsid w:val="0047542F"/>
    <w:rsid w:val="00475CB1"/>
    <w:rsid w:val="004832C2"/>
    <w:rsid w:val="004873B4"/>
    <w:rsid w:val="00495217"/>
    <w:rsid w:val="00495C1D"/>
    <w:rsid w:val="00497190"/>
    <w:rsid w:val="004A3515"/>
    <w:rsid w:val="004A4E87"/>
    <w:rsid w:val="004B021A"/>
    <w:rsid w:val="004B6265"/>
    <w:rsid w:val="004C0734"/>
    <w:rsid w:val="004C3B6E"/>
    <w:rsid w:val="004D1F2F"/>
    <w:rsid w:val="004D3220"/>
    <w:rsid w:val="004D3793"/>
    <w:rsid w:val="004D4579"/>
    <w:rsid w:val="004D47ED"/>
    <w:rsid w:val="004D5255"/>
    <w:rsid w:val="004E697E"/>
    <w:rsid w:val="004F2B96"/>
    <w:rsid w:val="004F71C0"/>
    <w:rsid w:val="00523FDF"/>
    <w:rsid w:val="005307B3"/>
    <w:rsid w:val="005326FA"/>
    <w:rsid w:val="00533EFB"/>
    <w:rsid w:val="00534340"/>
    <w:rsid w:val="00537655"/>
    <w:rsid w:val="00540619"/>
    <w:rsid w:val="005423E5"/>
    <w:rsid w:val="00546F87"/>
    <w:rsid w:val="00547114"/>
    <w:rsid w:val="005502D1"/>
    <w:rsid w:val="00551A11"/>
    <w:rsid w:val="005557EB"/>
    <w:rsid w:val="005558AA"/>
    <w:rsid w:val="005563F1"/>
    <w:rsid w:val="00556809"/>
    <w:rsid w:val="0056523D"/>
    <w:rsid w:val="00565440"/>
    <w:rsid w:val="00574673"/>
    <w:rsid w:val="00583EB6"/>
    <w:rsid w:val="005858DF"/>
    <w:rsid w:val="00586CAF"/>
    <w:rsid w:val="00587004"/>
    <w:rsid w:val="005946DA"/>
    <w:rsid w:val="00596FA0"/>
    <w:rsid w:val="005A06F1"/>
    <w:rsid w:val="005A1648"/>
    <w:rsid w:val="005A4F2A"/>
    <w:rsid w:val="005A6D32"/>
    <w:rsid w:val="005B0D40"/>
    <w:rsid w:val="005B5091"/>
    <w:rsid w:val="005C6C52"/>
    <w:rsid w:val="005E0DB7"/>
    <w:rsid w:val="005E34E9"/>
    <w:rsid w:val="005F0091"/>
    <w:rsid w:val="005F0DF4"/>
    <w:rsid w:val="005F18FE"/>
    <w:rsid w:val="006118AF"/>
    <w:rsid w:val="006159FA"/>
    <w:rsid w:val="00615CA6"/>
    <w:rsid w:val="00616A5B"/>
    <w:rsid w:val="006202E7"/>
    <w:rsid w:val="00621E7D"/>
    <w:rsid w:val="00624946"/>
    <w:rsid w:val="00624AB7"/>
    <w:rsid w:val="00634BFC"/>
    <w:rsid w:val="00640EE3"/>
    <w:rsid w:val="00652653"/>
    <w:rsid w:val="00657A93"/>
    <w:rsid w:val="00665705"/>
    <w:rsid w:val="00665E4D"/>
    <w:rsid w:val="00667B64"/>
    <w:rsid w:val="00670423"/>
    <w:rsid w:val="0068117F"/>
    <w:rsid w:val="0068323A"/>
    <w:rsid w:val="00685A9D"/>
    <w:rsid w:val="00690CCD"/>
    <w:rsid w:val="00690DDB"/>
    <w:rsid w:val="00691C53"/>
    <w:rsid w:val="00694938"/>
    <w:rsid w:val="006A2FAA"/>
    <w:rsid w:val="006A3DE2"/>
    <w:rsid w:val="006A5B45"/>
    <w:rsid w:val="006A7F2F"/>
    <w:rsid w:val="006B083C"/>
    <w:rsid w:val="006C6E73"/>
    <w:rsid w:val="006D00BB"/>
    <w:rsid w:val="006D2159"/>
    <w:rsid w:val="006D3B9B"/>
    <w:rsid w:val="006E3EC9"/>
    <w:rsid w:val="006E575F"/>
    <w:rsid w:val="006E7398"/>
    <w:rsid w:val="006E7D5E"/>
    <w:rsid w:val="006F0727"/>
    <w:rsid w:val="006F42FE"/>
    <w:rsid w:val="006F6C66"/>
    <w:rsid w:val="007001DB"/>
    <w:rsid w:val="00703022"/>
    <w:rsid w:val="00711C8F"/>
    <w:rsid w:val="00713433"/>
    <w:rsid w:val="00717FF8"/>
    <w:rsid w:val="00722159"/>
    <w:rsid w:val="00725315"/>
    <w:rsid w:val="0072640C"/>
    <w:rsid w:val="007318B2"/>
    <w:rsid w:val="007412A4"/>
    <w:rsid w:val="00744006"/>
    <w:rsid w:val="00751F79"/>
    <w:rsid w:val="00757147"/>
    <w:rsid w:val="007630FB"/>
    <w:rsid w:val="00764151"/>
    <w:rsid w:val="00765DFD"/>
    <w:rsid w:val="007821F4"/>
    <w:rsid w:val="00784234"/>
    <w:rsid w:val="00786AD5"/>
    <w:rsid w:val="00787DF8"/>
    <w:rsid w:val="007A2471"/>
    <w:rsid w:val="007A6A74"/>
    <w:rsid w:val="007A6A88"/>
    <w:rsid w:val="007B632D"/>
    <w:rsid w:val="007C0AFB"/>
    <w:rsid w:val="007C6688"/>
    <w:rsid w:val="007C741B"/>
    <w:rsid w:val="007D04C1"/>
    <w:rsid w:val="007D0FD0"/>
    <w:rsid w:val="007D6146"/>
    <w:rsid w:val="007E4AAB"/>
    <w:rsid w:val="007F5DB6"/>
    <w:rsid w:val="00811549"/>
    <w:rsid w:val="008164E5"/>
    <w:rsid w:val="0082136D"/>
    <w:rsid w:val="00826431"/>
    <w:rsid w:val="00834B0C"/>
    <w:rsid w:val="00834CD7"/>
    <w:rsid w:val="00836F12"/>
    <w:rsid w:val="00842564"/>
    <w:rsid w:val="00842886"/>
    <w:rsid w:val="00846028"/>
    <w:rsid w:val="00846217"/>
    <w:rsid w:val="008502F4"/>
    <w:rsid w:val="00850637"/>
    <w:rsid w:val="0085303B"/>
    <w:rsid w:val="00870FD8"/>
    <w:rsid w:val="0087365C"/>
    <w:rsid w:val="008739B0"/>
    <w:rsid w:val="008755F2"/>
    <w:rsid w:val="00875618"/>
    <w:rsid w:val="00882268"/>
    <w:rsid w:val="00882446"/>
    <w:rsid w:val="00892F24"/>
    <w:rsid w:val="008A1F75"/>
    <w:rsid w:val="008A4353"/>
    <w:rsid w:val="008B1C93"/>
    <w:rsid w:val="008B2048"/>
    <w:rsid w:val="008B2483"/>
    <w:rsid w:val="008B379D"/>
    <w:rsid w:val="008B5C67"/>
    <w:rsid w:val="008C245D"/>
    <w:rsid w:val="008C7D84"/>
    <w:rsid w:val="008D2F31"/>
    <w:rsid w:val="008D31A5"/>
    <w:rsid w:val="008E5855"/>
    <w:rsid w:val="008E7750"/>
    <w:rsid w:val="008E7DE7"/>
    <w:rsid w:val="008E7E8A"/>
    <w:rsid w:val="008F50D2"/>
    <w:rsid w:val="008F738F"/>
    <w:rsid w:val="00905327"/>
    <w:rsid w:val="009061F7"/>
    <w:rsid w:val="00906282"/>
    <w:rsid w:val="009167F7"/>
    <w:rsid w:val="009179C4"/>
    <w:rsid w:val="00920E37"/>
    <w:rsid w:val="00921614"/>
    <w:rsid w:val="009217A5"/>
    <w:rsid w:val="0093548B"/>
    <w:rsid w:val="00937502"/>
    <w:rsid w:val="00947381"/>
    <w:rsid w:val="0095405D"/>
    <w:rsid w:val="0096323E"/>
    <w:rsid w:val="00966560"/>
    <w:rsid w:val="00972483"/>
    <w:rsid w:val="009740C5"/>
    <w:rsid w:val="00980244"/>
    <w:rsid w:val="009835E3"/>
    <w:rsid w:val="00983AC1"/>
    <w:rsid w:val="00985D80"/>
    <w:rsid w:val="0098667E"/>
    <w:rsid w:val="00987254"/>
    <w:rsid w:val="00990A9B"/>
    <w:rsid w:val="00991B22"/>
    <w:rsid w:val="009959F2"/>
    <w:rsid w:val="00996373"/>
    <w:rsid w:val="009A08BA"/>
    <w:rsid w:val="009A11B2"/>
    <w:rsid w:val="009A61B3"/>
    <w:rsid w:val="009B12EA"/>
    <w:rsid w:val="009B21FF"/>
    <w:rsid w:val="009E2565"/>
    <w:rsid w:val="009E2D57"/>
    <w:rsid w:val="009E2E7B"/>
    <w:rsid w:val="009F15AC"/>
    <w:rsid w:val="009F3D71"/>
    <w:rsid w:val="009F6570"/>
    <w:rsid w:val="00A03DE2"/>
    <w:rsid w:val="00A043D1"/>
    <w:rsid w:val="00A04EE9"/>
    <w:rsid w:val="00A10AE3"/>
    <w:rsid w:val="00A272F2"/>
    <w:rsid w:val="00A31AD0"/>
    <w:rsid w:val="00A34066"/>
    <w:rsid w:val="00A40D35"/>
    <w:rsid w:val="00A4180C"/>
    <w:rsid w:val="00A50DB4"/>
    <w:rsid w:val="00A6077D"/>
    <w:rsid w:val="00A65A86"/>
    <w:rsid w:val="00A73DDB"/>
    <w:rsid w:val="00A75090"/>
    <w:rsid w:val="00A75131"/>
    <w:rsid w:val="00A75CB5"/>
    <w:rsid w:val="00A80CC4"/>
    <w:rsid w:val="00A82D86"/>
    <w:rsid w:val="00A85EBE"/>
    <w:rsid w:val="00A924FE"/>
    <w:rsid w:val="00A93212"/>
    <w:rsid w:val="00A943F4"/>
    <w:rsid w:val="00A94AB2"/>
    <w:rsid w:val="00A94C03"/>
    <w:rsid w:val="00A94EA6"/>
    <w:rsid w:val="00A950EA"/>
    <w:rsid w:val="00AA26DA"/>
    <w:rsid w:val="00AB19B8"/>
    <w:rsid w:val="00AB4148"/>
    <w:rsid w:val="00AB6C9B"/>
    <w:rsid w:val="00AC0C65"/>
    <w:rsid w:val="00AC3331"/>
    <w:rsid w:val="00AC51F7"/>
    <w:rsid w:val="00AE63B6"/>
    <w:rsid w:val="00AF1DFA"/>
    <w:rsid w:val="00AF442B"/>
    <w:rsid w:val="00B006AA"/>
    <w:rsid w:val="00B022AF"/>
    <w:rsid w:val="00B22A32"/>
    <w:rsid w:val="00B3583B"/>
    <w:rsid w:val="00B40353"/>
    <w:rsid w:val="00B41D0D"/>
    <w:rsid w:val="00B510F1"/>
    <w:rsid w:val="00B53F42"/>
    <w:rsid w:val="00B668B9"/>
    <w:rsid w:val="00B73CAA"/>
    <w:rsid w:val="00B82702"/>
    <w:rsid w:val="00B91A55"/>
    <w:rsid w:val="00BA274C"/>
    <w:rsid w:val="00BB31AD"/>
    <w:rsid w:val="00BC1F5A"/>
    <w:rsid w:val="00BC31AF"/>
    <w:rsid w:val="00BC362D"/>
    <w:rsid w:val="00BC37C2"/>
    <w:rsid w:val="00BC3FAB"/>
    <w:rsid w:val="00BD0B28"/>
    <w:rsid w:val="00BD0B61"/>
    <w:rsid w:val="00BD2FFB"/>
    <w:rsid w:val="00BD45CE"/>
    <w:rsid w:val="00BD608F"/>
    <w:rsid w:val="00BE2A82"/>
    <w:rsid w:val="00BE4DC0"/>
    <w:rsid w:val="00BF0339"/>
    <w:rsid w:val="00BF38C9"/>
    <w:rsid w:val="00BF50FD"/>
    <w:rsid w:val="00BF67F7"/>
    <w:rsid w:val="00C108A4"/>
    <w:rsid w:val="00C1497B"/>
    <w:rsid w:val="00C14B92"/>
    <w:rsid w:val="00C2168B"/>
    <w:rsid w:val="00C2233D"/>
    <w:rsid w:val="00C22C74"/>
    <w:rsid w:val="00C302E9"/>
    <w:rsid w:val="00C3136B"/>
    <w:rsid w:val="00C32FE0"/>
    <w:rsid w:val="00C350CD"/>
    <w:rsid w:val="00C35E90"/>
    <w:rsid w:val="00C37BC9"/>
    <w:rsid w:val="00C44B48"/>
    <w:rsid w:val="00C4533B"/>
    <w:rsid w:val="00C4748B"/>
    <w:rsid w:val="00C5266F"/>
    <w:rsid w:val="00C64B81"/>
    <w:rsid w:val="00C71554"/>
    <w:rsid w:val="00C72826"/>
    <w:rsid w:val="00C87757"/>
    <w:rsid w:val="00C9391C"/>
    <w:rsid w:val="00CA0C21"/>
    <w:rsid w:val="00CA37C5"/>
    <w:rsid w:val="00CA47A3"/>
    <w:rsid w:val="00CB32EE"/>
    <w:rsid w:val="00CC0345"/>
    <w:rsid w:val="00CC08C0"/>
    <w:rsid w:val="00CC4622"/>
    <w:rsid w:val="00CC49F5"/>
    <w:rsid w:val="00CD09B5"/>
    <w:rsid w:val="00CD7D5D"/>
    <w:rsid w:val="00CE547A"/>
    <w:rsid w:val="00CE652F"/>
    <w:rsid w:val="00CE70CC"/>
    <w:rsid w:val="00CF3642"/>
    <w:rsid w:val="00CF76A7"/>
    <w:rsid w:val="00D008AA"/>
    <w:rsid w:val="00D01289"/>
    <w:rsid w:val="00D06320"/>
    <w:rsid w:val="00D07139"/>
    <w:rsid w:val="00D12DD6"/>
    <w:rsid w:val="00D16144"/>
    <w:rsid w:val="00D21AC8"/>
    <w:rsid w:val="00D22EEB"/>
    <w:rsid w:val="00D33DFB"/>
    <w:rsid w:val="00D33EB0"/>
    <w:rsid w:val="00D345AE"/>
    <w:rsid w:val="00D453C6"/>
    <w:rsid w:val="00D468AC"/>
    <w:rsid w:val="00D4770B"/>
    <w:rsid w:val="00D509BB"/>
    <w:rsid w:val="00D5473C"/>
    <w:rsid w:val="00D55B09"/>
    <w:rsid w:val="00D57946"/>
    <w:rsid w:val="00D61692"/>
    <w:rsid w:val="00D618F1"/>
    <w:rsid w:val="00D664A5"/>
    <w:rsid w:val="00D74BC0"/>
    <w:rsid w:val="00D7694E"/>
    <w:rsid w:val="00D933E7"/>
    <w:rsid w:val="00D9362A"/>
    <w:rsid w:val="00D9796C"/>
    <w:rsid w:val="00D97D5C"/>
    <w:rsid w:val="00DA153C"/>
    <w:rsid w:val="00DB0A06"/>
    <w:rsid w:val="00DB3090"/>
    <w:rsid w:val="00DB4934"/>
    <w:rsid w:val="00DB77EE"/>
    <w:rsid w:val="00DC101D"/>
    <w:rsid w:val="00DC141D"/>
    <w:rsid w:val="00DC47AA"/>
    <w:rsid w:val="00DC6AC4"/>
    <w:rsid w:val="00DD0774"/>
    <w:rsid w:val="00DD62F5"/>
    <w:rsid w:val="00DE2392"/>
    <w:rsid w:val="00DE4640"/>
    <w:rsid w:val="00DE5996"/>
    <w:rsid w:val="00DF0166"/>
    <w:rsid w:val="00DF1A54"/>
    <w:rsid w:val="00DF2A34"/>
    <w:rsid w:val="00DF3D65"/>
    <w:rsid w:val="00DF6735"/>
    <w:rsid w:val="00DF6B86"/>
    <w:rsid w:val="00E04A74"/>
    <w:rsid w:val="00E04C4E"/>
    <w:rsid w:val="00E05938"/>
    <w:rsid w:val="00E05D0B"/>
    <w:rsid w:val="00E15992"/>
    <w:rsid w:val="00E15D63"/>
    <w:rsid w:val="00E209F2"/>
    <w:rsid w:val="00E20A5E"/>
    <w:rsid w:val="00E34966"/>
    <w:rsid w:val="00E423CD"/>
    <w:rsid w:val="00E47A30"/>
    <w:rsid w:val="00E50F46"/>
    <w:rsid w:val="00E60DF1"/>
    <w:rsid w:val="00E8367D"/>
    <w:rsid w:val="00E86F7F"/>
    <w:rsid w:val="00E906B8"/>
    <w:rsid w:val="00E923CC"/>
    <w:rsid w:val="00E92E3D"/>
    <w:rsid w:val="00E95E70"/>
    <w:rsid w:val="00E964B8"/>
    <w:rsid w:val="00EA0958"/>
    <w:rsid w:val="00EA5B20"/>
    <w:rsid w:val="00EB2FC9"/>
    <w:rsid w:val="00EB36D0"/>
    <w:rsid w:val="00EB3B4E"/>
    <w:rsid w:val="00EC4FE9"/>
    <w:rsid w:val="00ED539A"/>
    <w:rsid w:val="00ED5CBC"/>
    <w:rsid w:val="00F00A76"/>
    <w:rsid w:val="00F059A6"/>
    <w:rsid w:val="00F1139B"/>
    <w:rsid w:val="00F15A4F"/>
    <w:rsid w:val="00F26C5E"/>
    <w:rsid w:val="00F278AB"/>
    <w:rsid w:val="00F3132C"/>
    <w:rsid w:val="00F33147"/>
    <w:rsid w:val="00F41541"/>
    <w:rsid w:val="00F45D1E"/>
    <w:rsid w:val="00F50FC1"/>
    <w:rsid w:val="00F511F7"/>
    <w:rsid w:val="00F61BE4"/>
    <w:rsid w:val="00F66280"/>
    <w:rsid w:val="00F66716"/>
    <w:rsid w:val="00F67B47"/>
    <w:rsid w:val="00F721DC"/>
    <w:rsid w:val="00F762D3"/>
    <w:rsid w:val="00F77C12"/>
    <w:rsid w:val="00F8421A"/>
    <w:rsid w:val="00F86B19"/>
    <w:rsid w:val="00F907B4"/>
    <w:rsid w:val="00F944F7"/>
    <w:rsid w:val="00F94DCE"/>
    <w:rsid w:val="00F96198"/>
    <w:rsid w:val="00F96EF7"/>
    <w:rsid w:val="00F97941"/>
    <w:rsid w:val="00FA714E"/>
    <w:rsid w:val="00FD4024"/>
    <w:rsid w:val="00FD62B0"/>
    <w:rsid w:val="00FE4470"/>
    <w:rsid w:val="00FE6911"/>
    <w:rsid w:val="00FE6B99"/>
    <w:rsid w:val="00FF32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8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8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27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AB"/>
  </w:style>
  <w:style w:type="paragraph" w:styleId="Footer">
    <w:name w:val="footer"/>
    <w:basedOn w:val="Normal"/>
    <w:link w:val="FooterChar"/>
    <w:uiPriority w:val="99"/>
    <w:unhideWhenUsed/>
    <w:rsid w:val="00F27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AB"/>
  </w:style>
  <w:style w:type="paragraph" w:styleId="ListParagraph">
    <w:name w:val="List Paragraph"/>
    <w:basedOn w:val="Normal"/>
    <w:uiPriority w:val="34"/>
    <w:qFormat/>
    <w:rsid w:val="008B2048"/>
    <w:pPr>
      <w:ind w:left="720"/>
      <w:contextualSpacing/>
    </w:pPr>
  </w:style>
  <w:style w:type="paragraph" w:styleId="BalloonText">
    <w:name w:val="Balloon Text"/>
    <w:basedOn w:val="Normal"/>
    <w:link w:val="BalloonTextChar"/>
    <w:uiPriority w:val="99"/>
    <w:semiHidden/>
    <w:unhideWhenUsed/>
    <w:rsid w:val="00AB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8"/>
    <w:rPr>
      <w:rFonts w:ascii="Tahoma" w:hAnsi="Tahoma" w:cs="Tahoma"/>
      <w:sz w:val="16"/>
      <w:szCs w:val="16"/>
    </w:rPr>
  </w:style>
  <w:style w:type="paragraph" w:styleId="FootnoteText">
    <w:name w:val="footnote text"/>
    <w:basedOn w:val="Normal"/>
    <w:link w:val="FootnoteTextChar"/>
    <w:rsid w:val="0000797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0797C"/>
    <w:rPr>
      <w:rFonts w:ascii="Times New Roman" w:eastAsia="Times New Roman" w:hAnsi="Times New Roman" w:cs="Times New Roman"/>
      <w:sz w:val="20"/>
      <w:szCs w:val="20"/>
      <w:lang w:val="en-US"/>
    </w:rPr>
  </w:style>
  <w:style w:type="character" w:styleId="FootnoteReference">
    <w:name w:val="footnote reference"/>
    <w:basedOn w:val="DefaultParagraphFont"/>
    <w:rsid w:val="000079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8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8A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27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AB"/>
  </w:style>
  <w:style w:type="paragraph" w:styleId="Footer">
    <w:name w:val="footer"/>
    <w:basedOn w:val="Normal"/>
    <w:link w:val="FooterChar"/>
    <w:uiPriority w:val="99"/>
    <w:unhideWhenUsed/>
    <w:rsid w:val="00F27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AB"/>
  </w:style>
  <w:style w:type="paragraph" w:styleId="ListParagraph">
    <w:name w:val="List Paragraph"/>
    <w:basedOn w:val="Normal"/>
    <w:uiPriority w:val="34"/>
    <w:qFormat/>
    <w:rsid w:val="008B2048"/>
    <w:pPr>
      <w:ind w:left="720"/>
      <w:contextualSpacing/>
    </w:pPr>
  </w:style>
  <w:style w:type="paragraph" w:styleId="BalloonText">
    <w:name w:val="Balloon Text"/>
    <w:basedOn w:val="Normal"/>
    <w:link w:val="BalloonTextChar"/>
    <w:uiPriority w:val="99"/>
    <w:semiHidden/>
    <w:unhideWhenUsed/>
    <w:rsid w:val="00AB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48"/>
    <w:rPr>
      <w:rFonts w:ascii="Tahoma" w:hAnsi="Tahoma" w:cs="Tahoma"/>
      <w:sz w:val="16"/>
      <w:szCs w:val="16"/>
    </w:rPr>
  </w:style>
  <w:style w:type="paragraph" w:styleId="FootnoteText">
    <w:name w:val="footnote text"/>
    <w:basedOn w:val="Normal"/>
    <w:link w:val="FootnoteTextChar"/>
    <w:rsid w:val="0000797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0797C"/>
    <w:rPr>
      <w:rFonts w:ascii="Times New Roman" w:eastAsia="Times New Roman" w:hAnsi="Times New Roman" w:cs="Times New Roman"/>
      <w:sz w:val="20"/>
      <w:szCs w:val="20"/>
      <w:lang w:val="en-US"/>
    </w:rPr>
  </w:style>
  <w:style w:type="character" w:styleId="FootnoteReference">
    <w:name w:val="footnote reference"/>
    <w:basedOn w:val="DefaultParagraphFont"/>
    <w:rsid w:val="00007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RNU7FMFE3SAP-762472932-2169</_dlc_DocId>
    <_dlc_DocIdUrl xmlns="a1281ef6-4e7c-48eb-a42d-e64f16a702b0">
      <Url>https://fedteam.ifrc.org/global/collaboration/disasters/bc/_layouts/DocIdRedir.aspx?ID=RNU7FMFE3SAP-762472932-2169</Url>
      <Description>RNU7FMFE3SAP-762472932-2169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4FDBE-E82B-4BBD-8563-54DEB116F573}"/>
</file>

<file path=customXml/itemProps2.xml><?xml version="1.0" encoding="utf-8"?>
<ds:datastoreItem xmlns:ds="http://schemas.openxmlformats.org/officeDocument/2006/customXml" ds:itemID="{3DD506C5-AF70-4278-AA7F-30DA4ECCC047}"/>
</file>

<file path=customXml/itemProps3.xml><?xml version="1.0" encoding="utf-8"?>
<ds:datastoreItem xmlns:ds="http://schemas.openxmlformats.org/officeDocument/2006/customXml" ds:itemID="{3DCCC8F0-62AD-476A-B037-3AFFE9D69F83}"/>
</file>

<file path=customXml/itemProps4.xml><?xml version="1.0" encoding="utf-8"?>
<ds:datastoreItem xmlns:ds="http://schemas.openxmlformats.org/officeDocument/2006/customXml" ds:itemID="{29647C6F-C02C-442D-A54F-BFF3AC20CE02}"/>
</file>

<file path=customXml/itemProps5.xml><?xml version="1.0" encoding="utf-8"?>
<ds:datastoreItem xmlns:ds="http://schemas.openxmlformats.org/officeDocument/2006/customXml" ds:itemID="{E3E95195-CDD2-421E-B2C7-798F5D62B584}"/>
</file>

<file path=docProps/app.xml><?xml version="1.0" encoding="utf-8"?>
<Properties xmlns="http://schemas.openxmlformats.org/officeDocument/2006/extended-properties" xmlns:vt="http://schemas.openxmlformats.org/officeDocument/2006/docPropsVTypes">
  <Template>Normal.dotm</Template>
  <TotalTime>972</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Sheujeen LEE</dc:creator>
  <cp:lastModifiedBy>Sayeeda Farhana</cp:lastModifiedBy>
  <cp:revision>24</cp:revision>
  <dcterms:created xsi:type="dcterms:W3CDTF">2015-04-24T07:24:00Z</dcterms:created>
  <dcterms:modified xsi:type="dcterms:W3CDTF">2015-04-25T07:37:00Z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c74d3a18-f41c-4ddd-961a-c3f793f59fa6</vt:lpwstr>
  </property>
</Properties>
</file>